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0FD1" w:rsidRPr="001525B1" w14:paraId="253B2868" w14:textId="77777777" w:rsidTr="00B03711">
        <w:tc>
          <w:tcPr>
            <w:tcW w:w="4785" w:type="dxa"/>
          </w:tcPr>
          <w:p w14:paraId="76EA9BD3"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Согласована</w:t>
            </w:r>
          </w:p>
          <w:p w14:paraId="2168ED55"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на заседании педагогического совета МАУ ДО СШОР «Виктория»</w:t>
            </w:r>
          </w:p>
          <w:p w14:paraId="51659D23" w14:textId="2C5DB0DD"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протокол №</w:t>
            </w:r>
            <w:r w:rsidR="00C8728B">
              <w:rPr>
                <w:rFonts w:ascii="Times New Roman" w:hAnsi="Times New Roman" w:cs="Times New Roman"/>
                <w:sz w:val="26"/>
                <w:szCs w:val="26"/>
              </w:rPr>
              <w:t>2</w:t>
            </w:r>
            <w:r w:rsidRPr="001525B1">
              <w:rPr>
                <w:rFonts w:ascii="Times New Roman" w:hAnsi="Times New Roman" w:cs="Times New Roman"/>
                <w:sz w:val="26"/>
                <w:szCs w:val="26"/>
              </w:rPr>
              <w:t xml:space="preserve"> от </w:t>
            </w:r>
            <w:r w:rsidR="00C8728B">
              <w:rPr>
                <w:rFonts w:ascii="Times New Roman" w:hAnsi="Times New Roman" w:cs="Times New Roman"/>
                <w:sz w:val="26"/>
                <w:szCs w:val="26"/>
              </w:rPr>
              <w:t>18 августа</w:t>
            </w:r>
            <w:r w:rsidRPr="001525B1">
              <w:rPr>
                <w:rFonts w:ascii="Times New Roman" w:hAnsi="Times New Roman" w:cs="Times New Roman"/>
                <w:sz w:val="26"/>
                <w:szCs w:val="26"/>
              </w:rPr>
              <w:t xml:space="preserve"> 2023 года</w:t>
            </w:r>
          </w:p>
        </w:tc>
        <w:tc>
          <w:tcPr>
            <w:tcW w:w="4786" w:type="dxa"/>
          </w:tcPr>
          <w:p w14:paraId="424A1797"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 xml:space="preserve">Утверждена </w:t>
            </w:r>
          </w:p>
          <w:p w14:paraId="2F77C776" w14:textId="77777777"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приказом МАУ ДО СШОР «Виктория»</w:t>
            </w:r>
          </w:p>
          <w:p w14:paraId="212BB7E9" w14:textId="1660C3CE" w:rsidR="00BD0FD1" w:rsidRPr="001525B1" w:rsidRDefault="00BD0FD1" w:rsidP="00BD0FD1">
            <w:pPr>
              <w:spacing w:after="0" w:line="240" w:lineRule="auto"/>
              <w:jc w:val="both"/>
              <w:rPr>
                <w:rFonts w:ascii="Times New Roman" w:hAnsi="Times New Roman" w:cs="Times New Roman"/>
                <w:sz w:val="26"/>
                <w:szCs w:val="26"/>
              </w:rPr>
            </w:pPr>
            <w:r w:rsidRPr="001525B1">
              <w:rPr>
                <w:rFonts w:ascii="Times New Roman" w:hAnsi="Times New Roman" w:cs="Times New Roman"/>
                <w:sz w:val="26"/>
                <w:szCs w:val="26"/>
              </w:rPr>
              <w:t xml:space="preserve">от </w:t>
            </w:r>
            <w:r w:rsidR="00C8728B">
              <w:rPr>
                <w:rFonts w:ascii="Times New Roman" w:hAnsi="Times New Roman" w:cs="Times New Roman"/>
                <w:sz w:val="26"/>
                <w:szCs w:val="26"/>
              </w:rPr>
              <w:t>18 августа</w:t>
            </w:r>
            <w:r w:rsidRPr="001525B1">
              <w:rPr>
                <w:rFonts w:ascii="Times New Roman" w:hAnsi="Times New Roman" w:cs="Times New Roman"/>
                <w:sz w:val="26"/>
                <w:szCs w:val="26"/>
              </w:rPr>
              <w:t xml:space="preserve"> 2023 года №01-01/1</w:t>
            </w:r>
            <w:r w:rsidR="00C8728B">
              <w:rPr>
                <w:rFonts w:ascii="Times New Roman" w:hAnsi="Times New Roman" w:cs="Times New Roman"/>
                <w:sz w:val="26"/>
                <w:szCs w:val="26"/>
              </w:rPr>
              <w:t>57</w:t>
            </w:r>
          </w:p>
        </w:tc>
      </w:tr>
    </w:tbl>
    <w:p w14:paraId="6989F18D" w14:textId="77777777" w:rsidR="00BD0FD1" w:rsidRPr="001525B1" w:rsidRDefault="00BD0FD1" w:rsidP="00BD0FD1">
      <w:pPr>
        <w:jc w:val="both"/>
        <w:rPr>
          <w:rFonts w:ascii="Times New Roman" w:hAnsi="Times New Roman" w:cs="Times New Roman"/>
          <w:sz w:val="26"/>
          <w:szCs w:val="26"/>
        </w:rPr>
      </w:pPr>
    </w:p>
    <w:p w14:paraId="6C048AE8" w14:textId="77777777" w:rsidR="00BD0FD1" w:rsidRPr="001525B1" w:rsidRDefault="00BD0FD1" w:rsidP="00BD0FD1">
      <w:pPr>
        <w:jc w:val="both"/>
        <w:rPr>
          <w:rFonts w:ascii="Times New Roman" w:hAnsi="Times New Roman" w:cs="Times New Roman"/>
          <w:sz w:val="26"/>
          <w:szCs w:val="26"/>
        </w:rPr>
      </w:pPr>
    </w:p>
    <w:p w14:paraId="0551DA93" w14:textId="77777777" w:rsidR="00BD0FD1" w:rsidRPr="001525B1" w:rsidRDefault="00BD0FD1" w:rsidP="00BD0FD1">
      <w:pPr>
        <w:jc w:val="both"/>
        <w:rPr>
          <w:rFonts w:ascii="Times New Roman" w:hAnsi="Times New Roman" w:cs="Times New Roman"/>
          <w:sz w:val="26"/>
          <w:szCs w:val="26"/>
        </w:rPr>
      </w:pPr>
    </w:p>
    <w:p w14:paraId="303AE948" w14:textId="77777777" w:rsidR="00BD0FD1" w:rsidRPr="001525B1" w:rsidRDefault="00BD0FD1" w:rsidP="00BD0FD1">
      <w:pPr>
        <w:rPr>
          <w:rFonts w:ascii="Times New Roman" w:hAnsi="Times New Roman" w:cs="Times New Roman"/>
          <w:sz w:val="26"/>
          <w:szCs w:val="26"/>
        </w:rPr>
      </w:pPr>
    </w:p>
    <w:p w14:paraId="5F144B9E" w14:textId="77777777" w:rsidR="00BD0FD1" w:rsidRPr="001525B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Муниципальное автономное учреждение</w:t>
      </w:r>
    </w:p>
    <w:p w14:paraId="28A5CBC9" w14:textId="77777777" w:rsidR="00BD0FD1" w:rsidRPr="001525B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дополнительного образования</w:t>
      </w:r>
    </w:p>
    <w:p w14:paraId="7B879A42" w14:textId="77777777" w:rsidR="00BD0FD1" w:rsidRPr="001525B1" w:rsidRDefault="00BD0FD1" w:rsidP="00BD0FD1">
      <w:pPr>
        <w:spacing w:after="0" w:line="240" w:lineRule="auto"/>
        <w:jc w:val="center"/>
        <w:rPr>
          <w:rFonts w:ascii="Times New Roman" w:hAnsi="Times New Roman" w:cs="Times New Roman"/>
          <w:sz w:val="26"/>
          <w:szCs w:val="26"/>
        </w:rPr>
      </w:pPr>
      <w:r w:rsidRPr="001525B1">
        <w:rPr>
          <w:rFonts w:ascii="Times New Roman" w:hAnsi="Times New Roman" w:cs="Times New Roman"/>
          <w:sz w:val="26"/>
          <w:szCs w:val="26"/>
        </w:rPr>
        <w:t>«Спортивная школа олимпийского резерва «Виктория»</w:t>
      </w:r>
    </w:p>
    <w:p w14:paraId="1C35D7AE" w14:textId="77777777" w:rsidR="00BD0FD1" w:rsidRPr="001525B1" w:rsidRDefault="00BD0FD1" w:rsidP="00BD0FD1">
      <w:pPr>
        <w:jc w:val="center"/>
        <w:rPr>
          <w:rFonts w:ascii="Times New Roman" w:hAnsi="Times New Roman" w:cs="Times New Roman"/>
          <w:sz w:val="26"/>
          <w:szCs w:val="26"/>
        </w:rPr>
      </w:pPr>
    </w:p>
    <w:p w14:paraId="589FF1DF" w14:textId="77777777" w:rsidR="00BD0FD1" w:rsidRPr="001525B1" w:rsidRDefault="00BD0FD1" w:rsidP="00BD0FD1">
      <w:pPr>
        <w:jc w:val="center"/>
        <w:rPr>
          <w:rFonts w:ascii="Times New Roman" w:hAnsi="Times New Roman" w:cs="Times New Roman"/>
          <w:sz w:val="26"/>
          <w:szCs w:val="26"/>
        </w:rPr>
      </w:pPr>
    </w:p>
    <w:p w14:paraId="0B0ED2AE" w14:textId="77777777" w:rsidR="00BD0FD1" w:rsidRPr="001525B1" w:rsidRDefault="00BD0FD1" w:rsidP="00BD0FD1">
      <w:pPr>
        <w:jc w:val="center"/>
        <w:rPr>
          <w:rFonts w:ascii="Times New Roman" w:hAnsi="Times New Roman" w:cs="Times New Roman"/>
          <w:sz w:val="26"/>
          <w:szCs w:val="26"/>
        </w:rPr>
      </w:pPr>
    </w:p>
    <w:p w14:paraId="52B50872" w14:textId="77777777" w:rsidR="00BD0FD1" w:rsidRPr="001525B1" w:rsidRDefault="00BD0FD1" w:rsidP="00BD0FD1">
      <w:pPr>
        <w:jc w:val="center"/>
        <w:rPr>
          <w:rFonts w:ascii="Times New Roman" w:hAnsi="Times New Roman" w:cs="Times New Roman"/>
          <w:sz w:val="26"/>
          <w:szCs w:val="26"/>
        </w:rPr>
      </w:pPr>
    </w:p>
    <w:p w14:paraId="0611CFD7" w14:textId="77777777" w:rsidR="00BD0FD1" w:rsidRPr="001525B1" w:rsidRDefault="00BD0FD1" w:rsidP="00BD0FD1">
      <w:pPr>
        <w:spacing w:after="0" w:line="240" w:lineRule="auto"/>
        <w:jc w:val="center"/>
        <w:rPr>
          <w:rFonts w:ascii="Times New Roman" w:hAnsi="Times New Roman" w:cs="Times New Roman"/>
          <w:b/>
          <w:sz w:val="40"/>
          <w:szCs w:val="40"/>
        </w:rPr>
      </w:pPr>
      <w:r w:rsidRPr="001525B1">
        <w:rPr>
          <w:rFonts w:ascii="Times New Roman" w:hAnsi="Times New Roman" w:cs="Times New Roman"/>
          <w:b/>
          <w:sz w:val="40"/>
          <w:szCs w:val="40"/>
        </w:rPr>
        <w:t xml:space="preserve">ДОПОЛНИТЕЛЬНАЯ ОБРАЗОВАТЕЛЬНАЯ ПРОГРАММА СПОРТИВНОЙ ПОДГОТОВКИ </w:t>
      </w:r>
    </w:p>
    <w:p w14:paraId="745F1716" w14:textId="27DAF83B" w:rsidR="00BD0FD1" w:rsidRPr="001525B1" w:rsidRDefault="00BD0FD1" w:rsidP="00BD0FD1">
      <w:pPr>
        <w:spacing w:after="0" w:line="240" w:lineRule="auto"/>
        <w:jc w:val="center"/>
        <w:rPr>
          <w:rFonts w:ascii="Times New Roman" w:hAnsi="Times New Roman" w:cs="Times New Roman"/>
          <w:b/>
          <w:sz w:val="40"/>
          <w:szCs w:val="40"/>
        </w:rPr>
      </w:pPr>
      <w:r w:rsidRPr="001525B1">
        <w:rPr>
          <w:rFonts w:ascii="Times New Roman" w:hAnsi="Times New Roman" w:cs="Times New Roman"/>
          <w:b/>
          <w:sz w:val="40"/>
          <w:szCs w:val="40"/>
        </w:rPr>
        <w:t>ПО ВИДУ СПОРТА «</w:t>
      </w:r>
      <w:r>
        <w:rPr>
          <w:rFonts w:ascii="Times New Roman" w:hAnsi="Times New Roman" w:cs="Times New Roman"/>
          <w:b/>
          <w:sz w:val="40"/>
          <w:szCs w:val="40"/>
        </w:rPr>
        <w:t>ТЕННИС</w:t>
      </w:r>
      <w:r w:rsidRPr="001525B1">
        <w:rPr>
          <w:rFonts w:ascii="Times New Roman" w:hAnsi="Times New Roman" w:cs="Times New Roman"/>
          <w:b/>
          <w:sz w:val="40"/>
          <w:szCs w:val="40"/>
        </w:rPr>
        <w:t>»</w:t>
      </w:r>
    </w:p>
    <w:p w14:paraId="7F0598BB" w14:textId="77777777" w:rsidR="00BD0FD1" w:rsidRPr="001525B1" w:rsidRDefault="00BD0FD1" w:rsidP="00BD0FD1">
      <w:pPr>
        <w:jc w:val="center"/>
        <w:rPr>
          <w:rFonts w:ascii="Times New Roman" w:hAnsi="Times New Roman" w:cs="Times New Roman"/>
          <w:sz w:val="26"/>
          <w:szCs w:val="26"/>
        </w:rPr>
      </w:pPr>
    </w:p>
    <w:p w14:paraId="14C133F3" w14:textId="5BC03C08"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разработана на основе федерального стандарта спортивной подготовки по виду спорта «</w:t>
      </w:r>
      <w:r>
        <w:rPr>
          <w:rFonts w:ascii="Times New Roman" w:hAnsi="Times New Roman" w:cs="Times New Roman"/>
          <w:sz w:val="26"/>
          <w:szCs w:val="26"/>
        </w:rPr>
        <w:t>теннис</w:t>
      </w:r>
      <w:r w:rsidRPr="001525B1">
        <w:rPr>
          <w:rFonts w:ascii="Times New Roman" w:hAnsi="Times New Roman" w:cs="Times New Roman"/>
          <w:sz w:val="26"/>
          <w:szCs w:val="26"/>
        </w:rPr>
        <w:t xml:space="preserve">» (утвержден приказом Министерства спорта Российской Федерации от </w:t>
      </w:r>
      <w:r>
        <w:rPr>
          <w:rFonts w:ascii="Times New Roman" w:hAnsi="Times New Roman" w:cs="Times New Roman"/>
          <w:sz w:val="26"/>
          <w:szCs w:val="26"/>
        </w:rPr>
        <w:t>15 ноября</w:t>
      </w:r>
      <w:r w:rsidRPr="001525B1">
        <w:rPr>
          <w:rFonts w:ascii="Times New Roman" w:hAnsi="Times New Roman" w:cs="Times New Roman"/>
          <w:sz w:val="26"/>
          <w:szCs w:val="26"/>
        </w:rPr>
        <w:t xml:space="preserve"> 2022 г. № </w:t>
      </w:r>
      <w:r>
        <w:rPr>
          <w:rFonts w:ascii="Times New Roman" w:hAnsi="Times New Roman" w:cs="Times New Roman"/>
          <w:sz w:val="26"/>
          <w:szCs w:val="26"/>
        </w:rPr>
        <w:t>980</w:t>
      </w:r>
      <w:r w:rsidRPr="001525B1">
        <w:rPr>
          <w:rFonts w:ascii="Times New Roman" w:hAnsi="Times New Roman" w:cs="Times New Roman"/>
          <w:sz w:val="26"/>
          <w:szCs w:val="26"/>
        </w:rPr>
        <w:t>)</w:t>
      </w:r>
    </w:p>
    <w:p w14:paraId="52F2A80D" w14:textId="77777777" w:rsidR="00BD0FD1" w:rsidRPr="001525B1" w:rsidRDefault="00BD0FD1" w:rsidP="00BD0FD1">
      <w:pPr>
        <w:jc w:val="center"/>
        <w:rPr>
          <w:rFonts w:ascii="Times New Roman" w:hAnsi="Times New Roman" w:cs="Times New Roman"/>
          <w:sz w:val="26"/>
          <w:szCs w:val="26"/>
        </w:rPr>
      </w:pPr>
    </w:p>
    <w:p w14:paraId="4225CC18" w14:textId="77777777" w:rsidR="00BD0FD1" w:rsidRPr="001525B1" w:rsidRDefault="00BD0FD1" w:rsidP="00BD0FD1">
      <w:pPr>
        <w:jc w:val="center"/>
        <w:rPr>
          <w:rFonts w:ascii="Times New Roman" w:hAnsi="Times New Roman" w:cs="Times New Roman"/>
          <w:sz w:val="26"/>
          <w:szCs w:val="26"/>
        </w:rPr>
      </w:pPr>
    </w:p>
    <w:p w14:paraId="3F139899" w14:textId="77777777" w:rsidR="00BD0FD1" w:rsidRPr="001525B1" w:rsidRDefault="00BD0FD1" w:rsidP="00BD0FD1">
      <w:pPr>
        <w:jc w:val="center"/>
        <w:rPr>
          <w:rFonts w:ascii="Times New Roman" w:hAnsi="Times New Roman" w:cs="Times New Roman"/>
          <w:sz w:val="26"/>
          <w:szCs w:val="26"/>
        </w:rPr>
      </w:pPr>
    </w:p>
    <w:p w14:paraId="6DD2044A" w14:textId="77777777" w:rsidR="00BD0FD1" w:rsidRPr="001525B1" w:rsidRDefault="00BD0FD1" w:rsidP="00BD0FD1">
      <w:pPr>
        <w:jc w:val="center"/>
        <w:rPr>
          <w:rFonts w:ascii="Times New Roman" w:hAnsi="Times New Roman" w:cs="Times New Roman"/>
          <w:sz w:val="26"/>
          <w:szCs w:val="26"/>
        </w:rPr>
      </w:pPr>
    </w:p>
    <w:p w14:paraId="2CFB7B80" w14:textId="77777777" w:rsidR="00BD0FD1" w:rsidRPr="001525B1" w:rsidRDefault="00BD0FD1" w:rsidP="00BD0FD1">
      <w:pPr>
        <w:jc w:val="center"/>
        <w:rPr>
          <w:rFonts w:ascii="Times New Roman" w:hAnsi="Times New Roman" w:cs="Times New Roman"/>
          <w:sz w:val="26"/>
          <w:szCs w:val="26"/>
        </w:rPr>
      </w:pPr>
    </w:p>
    <w:p w14:paraId="46BDB7A3" w14:textId="77777777" w:rsidR="00BD0FD1" w:rsidRPr="001525B1" w:rsidRDefault="00BD0FD1" w:rsidP="00BD0FD1">
      <w:pPr>
        <w:jc w:val="center"/>
        <w:rPr>
          <w:rFonts w:ascii="Times New Roman" w:hAnsi="Times New Roman" w:cs="Times New Roman"/>
          <w:sz w:val="26"/>
          <w:szCs w:val="26"/>
        </w:rPr>
      </w:pPr>
    </w:p>
    <w:p w14:paraId="773AD5C2" w14:textId="77777777" w:rsidR="00BD0FD1" w:rsidRPr="001525B1" w:rsidRDefault="00BD0FD1" w:rsidP="00BD0FD1">
      <w:pPr>
        <w:jc w:val="center"/>
        <w:rPr>
          <w:rFonts w:ascii="Times New Roman" w:hAnsi="Times New Roman" w:cs="Times New Roman"/>
          <w:sz w:val="26"/>
          <w:szCs w:val="26"/>
        </w:rPr>
      </w:pPr>
    </w:p>
    <w:p w14:paraId="272762BF" w14:textId="77777777" w:rsidR="00BD0FD1" w:rsidRPr="001525B1" w:rsidRDefault="00BD0FD1" w:rsidP="00BD0FD1">
      <w:pPr>
        <w:jc w:val="center"/>
        <w:rPr>
          <w:rFonts w:ascii="Times New Roman" w:hAnsi="Times New Roman" w:cs="Times New Roman"/>
          <w:sz w:val="26"/>
          <w:szCs w:val="26"/>
        </w:rPr>
      </w:pPr>
    </w:p>
    <w:p w14:paraId="2D040930" w14:textId="77777777" w:rsidR="00BD0FD1" w:rsidRPr="001525B1" w:rsidRDefault="00BD0FD1" w:rsidP="00BD0FD1">
      <w:pPr>
        <w:jc w:val="center"/>
        <w:rPr>
          <w:rFonts w:ascii="Times New Roman" w:hAnsi="Times New Roman" w:cs="Times New Roman"/>
          <w:sz w:val="26"/>
          <w:szCs w:val="26"/>
        </w:rPr>
      </w:pPr>
    </w:p>
    <w:p w14:paraId="0EE13B13" w14:textId="77777777" w:rsidR="00BD0FD1" w:rsidRPr="001525B1" w:rsidRDefault="00BD0FD1" w:rsidP="00BD0FD1">
      <w:pPr>
        <w:jc w:val="center"/>
        <w:rPr>
          <w:rFonts w:ascii="Times New Roman" w:hAnsi="Times New Roman" w:cs="Times New Roman"/>
          <w:sz w:val="26"/>
          <w:szCs w:val="26"/>
        </w:rPr>
      </w:pPr>
    </w:p>
    <w:p w14:paraId="71A40A10" w14:textId="77777777"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г. Старый Оскол</w:t>
      </w:r>
    </w:p>
    <w:p w14:paraId="3D22F090" w14:textId="77777777" w:rsidR="00BD0FD1" w:rsidRPr="001525B1" w:rsidRDefault="00BD0FD1" w:rsidP="00BD0FD1">
      <w:pPr>
        <w:jc w:val="center"/>
        <w:rPr>
          <w:rFonts w:ascii="Times New Roman" w:hAnsi="Times New Roman" w:cs="Times New Roman"/>
          <w:sz w:val="26"/>
          <w:szCs w:val="26"/>
        </w:rPr>
      </w:pPr>
      <w:r w:rsidRPr="001525B1">
        <w:rPr>
          <w:rFonts w:ascii="Times New Roman" w:hAnsi="Times New Roman" w:cs="Times New Roman"/>
          <w:sz w:val="26"/>
          <w:szCs w:val="26"/>
        </w:rPr>
        <w:t>2023 год</w:t>
      </w:r>
    </w:p>
    <w:p w14:paraId="00739BC2"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lastRenderedPageBreak/>
        <w:t>Содержание</w:t>
      </w:r>
    </w:p>
    <w:p w14:paraId="6E2B13FA"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p>
    <w:p w14:paraId="05AA4800"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 xml:space="preserve">I. Общие положения. </w:t>
      </w:r>
    </w:p>
    <w:p w14:paraId="7098CF7C" w14:textId="41297D97"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1. Предназначение дополнительной образовательной программы спортивной подготовки по виду спорта «</w:t>
      </w:r>
      <w:r w:rsidR="002037BD">
        <w:rPr>
          <w:rFonts w:ascii="Times New Roman" w:hAnsi="Times New Roman" w:cs="Times New Roman"/>
          <w:sz w:val="28"/>
          <w:szCs w:val="28"/>
        </w:rPr>
        <w:t>теннис</w:t>
      </w:r>
      <w:r w:rsidRPr="001525B1">
        <w:rPr>
          <w:rFonts w:ascii="Times New Roman" w:hAnsi="Times New Roman" w:cs="Times New Roman"/>
          <w:sz w:val="28"/>
          <w:szCs w:val="28"/>
        </w:rPr>
        <w:t>»…………………………………..…</w:t>
      </w:r>
      <w:r w:rsidR="00C412A2">
        <w:rPr>
          <w:rFonts w:ascii="Times New Roman" w:hAnsi="Times New Roman" w:cs="Times New Roman"/>
          <w:sz w:val="28"/>
          <w:szCs w:val="28"/>
        </w:rPr>
        <w:t>…………...3</w:t>
      </w:r>
    </w:p>
    <w:p w14:paraId="315CBDAF" w14:textId="4ED5604F"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2. Цель дополнительной образовательной программы спортивной подготовки по виду спорта «</w:t>
      </w:r>
      <w:r w:rsidR="002037BD">
        <w:rPr>
          <w:rFonts w:ascii="Times New Roman" w:hAnsi="Times New Roman" w:cs="Times New Roman"/>
          <w:sz w:val="28"/>
          <w:szCs w:val="28"/>
        </w:rPr>
        <w:t>теннис</w:t>
      </w:r>
      <w:r w:rsidRPr="001525B1">
        <w:rPr>
          <w:rFonts w:ascii="Times New Roman" w:hAnsi="Times New Roman" w:cs="Times New Roman"/>
          <w:sz w:val="28"/>
          <w:szCs w:val="28"/>
        </w:rPr>
        <w:t>»…………………………………………………</w:t>
      </w:r>
      <w:r w:rsidR="00C412A2">
        <w:rPr>
          <w:rFonts w:ascii="Times New Roman" w:hAnsi="Times New Roman" w:cs="Times New Roman"/>
          <w:sz w:val="28"/>
          <w:szCs w:val="28"/>
        </w:rPr>
        <w:t>…………...</w:t>
      </w:r>
      <w:r w:rsidRPr="001525B1">
        <w:rPr>
          <w:rFonts w:ascii="Times New Roman" w:hAnsi="Times New Roman" w:cs="Times New Roman"/>
          <w:sz w:val="28"/>
          <w:szCs w:val="28"/>
        </w:rPr>
        <w:t xml:space="preserve">……3 </w:t>
      </w:r>
    </w:p>
    <w:p w14:paraId="4DE5C34E"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p>
    <w:p w14:paraId="02827449" w14:textId="5D76A1E3"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II. Характеристика дополнительной образовательной программы спортивной подготовки по виду спорта «</w:t>
      </w:r>
      <w:r w:rsidR="002037BD">
        <w:rPr>
          <w:rFonts w:ascii="Times New Roman" w:hAnsi="Times New Roman" w:cs="Times New Roman"/>
          <w:b/>
          <w:bCs/>
          <w:sz w:val="28"/>
          <w:szCs w:val="28"/>
        </w:rPr>
        <w:t>теннис</w:t>
      </w:r>
      <w:r w:rsidRPr="001525B1">
        <w:rPr>
          <w:rFonts w:ascii="Times New Roman" w:hAnsi="Times New Roman" w:cs="Times New Roman"/>
          <w:b/>
          <w:bCs/>
          <w:sz w:val="28"/>
          <w:szCs w:val="28"/>
        </w:rPr>
        <w:t>».</w:t>
      </w:r>
    </w:p>
    <w:p w14:paraId="61B3CC0A" w14:textId="1893B5B6"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3.Сроки реализации………………………………………………………………..…...</w:t>
      </w:r>
      <w:r w:rsidR="00C412A2">
        <w:rPr>
          <w:rFonts w:ascii="Times New Roman" w:hAnsi="Times New Roman" w:cs="Times New Roman"/>
          <w:sz w:val="28"/>
          <w:szCs w:val="28"/>
        </w:rPr>
        <w:t>3</w:t>
      </w:r>
      <w:r w:rsidRPr="001525B1">
        <w:rPr>
          <w:rFonts w:ascii="Times New Roman" w:hAnsi="Times New Roman" w:cs="Times New Roman"/>
          <w:sz w:val="28"/>
          <w:szCs w:val="28"/>
        </w:rPr>
        <w:t xml:space="preserve"> </w:t>
      </w:r>
    </w:p>
    <w:p w14:paraId="49A78C54" w14:textId="4A8F9285"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4. Объем программы………………...………………………………………….………</w:t>
      </w:r>
      <w:r w:rsidR="00C412A2">
        <w:rPr>
          <w:rFonts w:ascii="Times New Roman" w:hAnsi="Times New Roman" w:cs="Times New Roman"/>
          <w:sz w:val="28"/>
          <w:szCs w:val="28"/>
        </w:rPr>
        <w:t>4</w:t>
      </w:r>
      <w:r w:rsidRPr="001525B1">
        <w:rPr>
          <w:rFonts w:ascii="Times New Roman" w:hAnsi="Times New Roman" w:cs="Times New Roman"/>
          <w:sz w:val="28"/>
          <w:szCs w:val="28"/>
        </w:rPr>
        <w:t xml:space="preserve"> </w:t>
      </w:r>
    </w:p>
    <w:p w14:paraId="3BBF4430" w14:textId="4D12047A"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5.Виды обучения……………………………………………..…………………………</w:t>
      </w:r>
      <w:r w:rsidR="00C412A2">
        <w:rPr>
          <w:rFonts w:ascii="Times New Roman" w:hAnsi="Times New Roman" w:cs="Times New Roman"/>
          <w:sz w:val="28"/>
          <w:szCs w:val="28"/>
        </w:rPr>
        <w:t>5</w:t>
      </w:r>
      <w:r w:rsidRPr="001525B1">
        <w:rPr>
          <w:rFonts w:ascii="Times New Roman" w:hAnsi="Times New Roman" w:cs="Times New Roman"/>
          <w:sz w:val="28"/>
          <w:szCs w:val="28"/>
        </w:rPr>
        <w:t xml:space="preserve"> </w:t>
      </w:r>
    </w:p>
    <w:p w14:paraId="33A7BED4" w14:textId="5D071B8F"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6.Годовой учебно-тренировочный план…………………………………………</w:t>
      </w:r>
      <w:r w:rsidR="00C412A2">
        <w:rPr>
          <w:rFonts w:ascii="Times New Roman" w:hAnsi="Times New Roman" w:cs="Times New Roman"/>
          <w:sz w:val="28"/>
          <w:szCs w:val="28"/>
        </w:rPr>
        <w:t>.7</w:t>
      </w:r>
      <w:r w:rsidRPr="001525B1">
        <w:rPr>
          <w:rFonts w:ascii="Times New Roman" w:hAnsi="Times New Roman" w:cs="Times New Roman"/>
          <w:sz w:val="28"/>
          <w:szCs w:val="28"/>
        </w:rPr>
        <w:t xml:space="preserve"> 7.Календарный план воспитательной работы……………………………………….12 </w:t>
      </w:r>
    </w:p>
    <w:p w14:paraId="4550993E" w14:textId="77777777"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 xml:space="preserve">8. План мероприятий, направленных на предотвращение допинга в спорте и борьбу с ним………………………………………………...…… ……………………………16 </w:t>
      </w:r>
    </w:p>
    <w:p w14:paraId="4013AB47" w14:textId="43573A1E"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9. Планы инструкторской и судейской практики……………………………… ..2</w:t>
      </w:r>
      <w:r w:rsidR="00C412A2">
        <w:rPr>
          <w:rFonts w:ascii="Times New Roman" w:hAnsi="Times New Roman" w:cs="Times New Roman"/>
          <w:sz w:val="28"/>
          <w:szCs w:val="28"/>
        </w:rPr>
        <w:t>1</w:t>
      </w:r>
      <w:r w:rsidRPr="001525B1">
        <w:rPr>
          <w:rFonts w:ascii="Times New Roman" w:hAnsi="Times New Roman" w:cs="Times New Roman"/>
          <w:sz w:val="28"/>
          <w:szCs w:val="28"/>
        </w:rPr>
        <w:t xml:space="preserve"> 10.Планы медицинских и медико-биологических мероприятий</w:t>
      </w:r>
      <w:r w:rsidR="00F21786">
        <w:rPr>
          <w:rFonts w:ascii="Times New Roman" w:hAnsi="Times New Roman" w:cs="Times New Roman"/>
          <w:sz w:val="28"/>
          <w:szCs w:val="28"/>
        </w:rPr>
        <w:t xml:space="preserve"> и применения восстановительных средств……………………………………..</w:t>
      </w:r>
      <w:r w:rsidRPr="001525B1">
        <w:rPr>
          <w:rFonts w:ascii="Times New Roman" w:hAnsi="Times New Roman" w:cs="Times New Roman"/>
          <w:sz w:val="28"/>
          <w:szCs w:val="28"/>
        </w:rPr>
        <w:t>…………………</w:t>
      </w:r>
      <w:r w:rsidR="00C412A2">
        <w:rPr>
          <w:rFonts w:ascii="Times New Roman" w:hAnsi="Times New Roman" w:cs="Times New Roman"/>
          <w:sz w:val="28"/>
          <w:szCs w:val="28"/>
        </w:rPr>
        <w:t>..</w:t>
      </w:r>
      <w:r w:rsidRPr="001525B1">
        <w:rPr>
          <w:rFonts w:ascii="Times New Roman" w:hAnsi="Times New Roman" w:cs="Times New Roman"/>
          <w:sz w:val="28"/>
          <w:szCs w:val="28"/>
        </w:rPr>
        <w:t xml:space="preserve">..23 </w:t>
      </w:r>
    </w:p>
    <w:p w14:paraId="4D9E8EC5"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p>
    <w:p w14:paraId="56D7FC73"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III. Система контроля.</w:t>
      </w:r>
    </w:p>
    <w:p w14:paraId="36FC9C4C" w14:textId="0F3941CF"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 xml:space="preserve">11.Требования к результатам прохождения спортивной подготовки………….29 12.Оценка результатов прохождения </w:t>
      </w:r>
      <w:r w:rsidR="00F21786">
        <w:rPr>
          <w:rFonts w:ascii="Times New Roman" w:hAnsi="Times New Roman" w:cs="Times New Roman"/>
          <w:sz w:val="28"/>
          <w:szCs w:val="28"/>
        </w:rPr>
        <w:t>Программы</w:t>
      </w:r>
      <w:r w:rsidRPr="001525B1">
        <w:rPr>
          <w:rFonts w:ascii="Times New Roman" w:hAnsi="Times New Roman" w:cs="Times New Roman"/>
          <w:sz w:val="28"/>
          <w:szCs w:val="28"/>
        </w:rPr>
        <w:t>…………………3</w:t>
      </w:r>
      <w:r w:rsidR="00C412A2">
        <w:rPr>
          <w:rFonts w:ascii="Times New Roman" w:hAnsi="Times New Roman" w:cs="Times New Roman"/>
          <w:sz w:val="28"/>
          <w:szCs w:val="28"/>
        </w:rPr>
        <w:t>0</w:t>
      </w:r>
      <w:r w:rsidRPr="001525B1">
        <w:rPr>
          <w:rFonts w:ascii="Times New Roman" w:hAnsi="Times New Roman" w:cs="Times New Roman"/>
          <w:sz w:val="28"/>
          <w:szCs w:val="28"/>
        </w:rPr>
        <w:t xml:space="preserve"> 13.Контрольные и контрольно-переводные нормативы……………………….…...31 </w:t>
      </w:r>
    </w:p>
    <w:p w14:paraId="1404E541"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p>
    <w:p w14:paraId="1ADBB9B2" w14:textId="1AC30C8A"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IV. Рабочая программа по виду спорта «</w:t>
      </w:r>
      <w:r w:rsidR="00F21786">
        <w:rPr>
          <w:rFonts w:ascii="Times New Roman" w:hAnsi="Times New Roman" w:cs="Times New Roman"/>
          <w:b/>
          <w:bCs/>
          <w:sz w:val="28"/>
          <w:szCs w:val="28"/>
        </w:rPr>
        <w:t>теннис</w:t>
      </w:r>
      <w:r w:rsidRPr="001525B1">
        <w:rPr>
          <w:rFonts w:ascii="Times New Roman" w:hAnsi="Times New Roman" w:cs="Times New Roman"/>
          <w:b/>
          <w:bCs/>
          <w:sz w:val="28"/>
          <w:szCs w:val="28"/>
        </w:rPr>
        <w:t>».</w:t>
      </w:r>
    </w:p>
    <w:p w14:paraId="7A6F9549" w14:textId="77777777"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 xml:space="preserve">14. Программный материал………………………………………………………….35 </w:t>
      </w:r>
    </w:p>
    <w:p w14:paraId="25BF177E" w14:textId="3099F064"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15. Учебно-тематический план ……………………………………………………...6</w:t>
      </w:r>
      <w:r w:rsidR="00C412A2">
        <w:rPr>
          <w:rFonts w:ascii="Times New Roman" w:hAnsi="Times New Roman" w:cs="Times New Roman"/>
          <w:sz w:val="28"/>
          <w:szCs w:val="28"/>
        </w:rPr>
        <w:t>0</w:t>
      </w:r>
      <w:r w:rsidRPr="001525B1">
        <w:rPr>
          <w:rFonts w:ascii="Times New Roman" w:hAnsi="Times New Roman" w:cs="Times New Roman"/>
          <w:sz w:val="28"/>
          <w:szCs w:val="28"/>
        </w:rPr>
        <w:t xml:space="preserve"> </w:t>
      </w:r>
    </w:p>
    <w:p w14:paraId="2EF50DEC"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p>
    <w:p w14:paraId="0A23E5B6" w14:textId="77777777"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V. Особенности осуществления спортивной подготовки по отдельным спортивным дисциплинам.</w:t>
      </w:r>
    </w:p>
    <w:p w14:paraId="1E303BD4" w14:textId="4954D2CD"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16.Особенности осуществления спортивной подготовки</w:t>
      </w:r>
      <w:r w:rsidR="00F21786">
        <w:rPr>
          <w:rFonts w:ascii="Times New Roman" w:hAnsi="Times New Roman" w:cs="Times New Roman"/>
          <w:sz w:val="28"/>
          <w:szCs w:val="28"/>
        </w:rPr>
        <w:t>…..</w:t>
      </w:r>
      <w:r w:rsidRPr="001525B1">
        <w:rPr>
          <w:rFonts w:ascii="Times New Roman" w:hAnsi="Times New Roman" w:cs="Times New Roman"/>
          <w:sz w:val="28"/>
          <w:szCs w:val="28"/>
        </w:rPr>
        <w:t>…………….……</w:t>
      </w:r>
      <w:r w:rsidR="00C412A2">
        <w:rPr>
          <w:rFonts w:ascii="Times New Roman" w:hAnsi="Times New Roman" w:cs="Times New Roman"/>
          <w:sz w:val="28"/>
          <w:szCs w:val="28"/>
        </w:rPr>
        <w:t>..</w:t>
      </w:r>
      <w:r w:rsidRPr="001525B1">
        <w:rPr>
          <w:rFonts w:ascii="Times New Roman" w:hAnsi="Times New Roman" w:cs="Times New Roman"/>
          <w:sz w:val="28"/>
          <w:szCs w:val="28"/>
        </w:rPr>
        <w:t>....6</w:t>
      </w:r>
      <w:r w:rsidR="00C412A2">
        <w:rPr>
          <w:rFonts w:ascii="Times New Roman" w:hAnsi="Times New Roman" w:cs="Times New Roman"/>
          <w:sz w:val="28"/>
          <w:szCs w:val="28"/>
        </w:rPr>
        <w:t>5</w:t>
      </w:r>
      <w:r w:rsidRPr="001525B1">
        <w:rPr>
          <w:rFonts w:ascii="Times New Roman" w:hAnsi="Times New Roman" w:cs="Times New Roman"/>
          <w:sz w:val="28"/>
          <w:szCs w:val="28"/>
        </w:rPr>
        <w:t xml:space="preserve"> </w:t>
      </w:r>
    </w:p>
    <w:p w14:paraId="3B73FD25" w14:textId="77777777" w:rsidR="00BD0FD1" w:rsidRPr="001525B1" w:rsidRDefault="00BD0FD1" w:rsidP="00BD0FD1">
      <w:pPr>
        <w:spacing w:after="0" w:line="240" w:lineRule="auto"/>
        <w:contextualSpacing/>
        <w:jc w:val="both"/>
        <w:rPr>
          <w:rFonts w:ascii="Times New Roman" w:hAnsi="Times New Roman" w:cs="Times New Roman"/>
          <w:b/>
          <w:bCs/>
          <w:sz w:val="28"/>
          <w:szCs w:val="28"/>
        </w:rPr>
      </w:pPr>
    </w:p>
    <w:p w14:paraId="6BC35911" w14:textId="324DC470" w:rsidR="00BD0FD1" w:rsidRPr="001525B1" w:rsidRDefault="00BD0FD1" w:rsidP="00BD0FD1">
      <w:pPr>
        <w:spacing w:after="0" w:line="240" w:lineRule="auto"/>
        <w:contextualSpacing/>
        <w:jc w:val="center"/>
        <w:rPr>
          <w:rFonts w:ascii="Times New Roman" w:hAnsi="Times New Roman" w:cs="Times New Roman"/>
          <w:b/>
          <w:bCs/>
          <w:sz w:val="28"/>
          <w:szCs w:val="28"/>
        </w:rPr>
      </w:pPr>
      <w:r w:rsidRPr="001525B1">
        <w:rPr>
          <w:rFonts w:ascii="Times New Roman" w:hAnsi="Times New Roman" w:cs="Times New Roman"/>
          <w:b/>
          <w:bCs/>
          <w:sz w:val="28"/>
          <w:szCs w:val="28"/>
        </w:rPr>
        <w:t>VI. Условия реализации дополнительной образовательной программы спортивной подготовки по виду спорта «</w:t>
      </w:r>
      <w:r w:rsidR="00F21786">
        <w:rPr>
          <w:rFonts w:ascii="Times New Roman" w:hAnsi="Times New Roman" w:cs="Times New Roman"/>
          <w:b/>
          <w:bCs/>
          <w:sz w:val="28"/>
          <w:szCs w:val="28"/>
        </w:rPr>
        <w:t>теннис</w:t>
      </w:r>
      <w:r w:rsidRPr="001525B1">
        <w:rPr>
          <w:rFonts w:ascii="Times New Roman" w:hAnsi="Times New Roman" w:cs="Times New Roman"/>
          <w:b/>
          <w:bCs/>
          <w:sz w:val="28"/>
          <w:szCs w:val="28"/>
        </w:rPr>
        <w:t>».</w:t>
      </w:r>
    </w:p>
    <w:p w14:paraId="403CDF35" w14:textId="72BC7F57"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17. Материально-технические условия…………………………………………</w:t>
      </w:r>
      <w:r w:rsidR="00C412A2">
        <w:rPr>
          <w:rFonts w:ascii="Times New Roman" w:hAnsi="Times New Roman" w:cs="Times New Roman"/>
          <w:sz w:val="28"/>
          <w:szCs w:val="28"/>
        </w:rPr>
        <w:t>…</w:t>
      </w:r>
      <w:r w:rsidRPr="001525B1">
        <w:rPr>
          <w:rFonts w:ascii="Times New Roman" w:hAnsi="Times New Roman" w:cs="Times New Roman"/>
          <w:sz w:val="28"/>
          <w:szCs w:val="28"/>
        </w:rPr>
        <w:t>…6</w:t>
      </w:r>
      <w:r w:rsidR="00C412A2">
        <w:rPr>
          <w:rFonts w:ascii="Times New Roman" w:hAnsi="Times New Roman" w:cs="Times New Roman"/>
          <w:sz w:val="28"/>
          <w:szCs w:val="28"/>
        </w:rPr>
        <w:t>5</w:t>
      </w:r>
      <w:r w:rsidRPr="001525B1">
        <w:rPr>
          <w:rFonts w:ascii="Times New Roman" w:hAnsi="Times New Roman" w:cs="Times New Roman"/>
          <w:sz w:val="28"/>
          <w:szCs w:val="28"/>
        </w:rPr>
        <w:t xml:space="preserve"> </w:t>
      </w:r>
    </w:p>
    <w:p w14:paraId="7A4BBBCF" w14:textId="4D3EF203" w:rsidR="00BD0FD1" w:rsidRPr="001525B1" w:rsidRDefault="00BD0FD1" w:rsidP="00BD0FD1">
      <w:pPr>
        <w:spacing w:after="0" w:line="240" w:lineRule="auto"/>
        <w:contextualSpacing/>
        <w:jc w:val="both"/>
        <w:rPr>
          <w:rFonts w:ascii="Times New Roman" w:hAnsi="Times New Roman" w:cs="Times New Roman"/>
          <w:sz w:val="28"/>
          <w:szCs w:val="28"/>
        </w:rPr>
      </w:pPr>
      <w:r w:rsidRPr="001525B1">
        <w:rPr>
          <w:rFonts w:ascii="Times New Roman" w:hAnsi="Times New Roman" w:cs="Times New Roman"/>
          <w:sz w:val="28"/>
          <w:szCs w:val="28"/>
        </w:rPr>
        <w:t>18. Кадровые условия ………………………………………………………………</w:t>
      </w:r>
      <w:r w:rsidR="00C412A2">
        <w:rPr>
          <w:rFonts w:ascii="Times New Roman" w:hAnsi="Times New Roman" w:cs="Times New Roman"/>
          <w:sz w:val="28"/>
          <w:szCs w:val="28"/>
        </w:rPr>
        <w:t>....69</w:t>
      </w:r>
      <w:r w:rsidRPr="001525B1">
        <w:rPr>
          <w:rFonts w:ascii="Times New Roman" w:hAnsi="Times New Roman" w:cs="Times New Roman"/>
          <w:sz w:val="28"/>
          <w:szCs w:val="28"/>
        </w:rPr>
        <w:t xml:space="preserve"> </w:t>
      </w:r>
    </w:p>
    <w:p w14:paraId="4670DFF2" w14:textId="145D85E8" w:rsidR="00BD0FD1" w:rsidRPr="001525B1" w:rsidRDefault="00BD0FD1" w:rsidP="00BD0FD1">
      <w:pPr>
        <w:spacing w:after="0" w:line="240" w:lineRule="auto"/>
        <w:contextualSpacing/>
        <w:jc w:val="both"/>
        <w:rPr>
          <w:rFonts w:ascii="Times New Roman" w:hAnsi="Times New Roman" w:cs="Times New Roman"/>
          <w:b/>
          <w:sz w:val="36"/>
          <w:szCs w:val="36"/>
        </w:rPr>
      </w:pPr>
      <w:r w:rsidRPr="001525B1">
        <w:rPr>
          <w:rFonts w:ascii="Times New Roman" w:hAnsi="Times New Roman" w:cs="Times New Roman"/>
          <w:sz w:val="28"/>
          <w:szCs w:val="28"/>
        </w:rPr>
        <w:t>19. Информационно-методические условия………………………………….…....</w:t>
      </w:r>
      <w:r w:rsidR="00C412A2">
        <w:rPr>
          <w:rFonts w:ascii="Times New Roman" w:hAnsi="Times New Roman" w:cs="Times New Roman"/>
          <w:sz w:val="28"/>
          <w:szCs w:val="28"/>
        </w:rPr>
        <w:t>..</w:t>
      </w:r>
      <w:r w:rsidRPr="001525B1">
        <w:rPr>
          <w:rFonts w:ascii="Times New Roman" w:hAnsi="Times New Roman" w:cs="Times New Roman"/>
          <w:sz w:val="28"/>
          <w:szCs w:val="28"/>
        </w:rPr>
        <w:t>.7</w:t>
      </w:r>
      <w:r w:rsidR="00C412A2">
        <w:rPr>
          <w:rFonts w:ascii="Times New Roman" w:hAnsi="Times New Roman" w:cs="Times New Roman"/>
          <w:sz w:val="28"/>
          <w:szCs w:val="28"/>
        </w:rPr>
        <w:t>0</w:t>
      </w:r>
    </w:p>
    <w:p w14:paraId="734C288B"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4BBC5056"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1262C631" w14:textId="77777777" w:rsidR="00BD0FD1" w:rsidRPr="001525B1" w:rsidRDefault="00BD0FD1" w:rsidP="00BD0FD1">
      <w:pPr>
        <w:spacing w:after="0" w:line="240" w:lineRule="auto"/>
        <w:contextualSpacing/>
        <w:jc w:val="center"/>
        <w:rPr>
          <w:rFonts w:ascii="Times New Roman" w:hAnsi="Times New Roman" w:cs="Times New Roman"/>
          <w:b/>
          <w:sz w:val="28"/>
          <w:szCs w:val="28"/>
        </w:rPr>
      </w:pPr>
    </w:p>
    <w:p w14:paraId="54D0E784" w14:textId="53D04AC1" w:rsidR="00704563" w:rsidRDefault="00704563" w:rsidP="00F21786">
      <w:pPr>
        <w:spacing w:after="0" w:line="240" w:lineRule="auto"/>
        <w:contextualSpacing/>
        <w:rPr>
          <w:rFonts w:ascii="Times New Roman" w:hAnsi="Times New Roman" w:cs="Times New Roman"/>
          <w:b/>
          <w:sz w:val="28"/>
          <w:szCs w:val="28"/>
        </w:rPr>
      </w:pPr>
    </w:p>
    <w:p w14:paraId="7BCE5796" w14:textId="77777777" w:rsidR="00F21786" w:rsidRDefault="00F21786" w:rsidP="00F21786">
      <w:pPr>
        <w:spacing w:after="0" w:line="240" w:lineRule="auto"/>
        <w:contextualSpacing/>
        <w:rPr>
          <w:rFonts w:ascii="Times New Roman" w:hAnsi="Times New Roman" w:cs="Times New Roman"/>
          <w:b/>
          <w:sz w:val="28"/>
          <w:szCs w:val="28"/>
        </w:rPr>
      </w:pPr>
    </w:p>
    <w:p w14:paraId="30EB0DD3" w14:textId="77777777" w:rsidR="00F21786" w:rsidRDefault="00F21786" w:rsidP="00F21786">
      <w:pPr>
        <w:spacing w:after="0" w:line="240" w:lineRule="auto"/>
        <w:contextualSpacing/>
        <w:rPr>
          <w:rFonts w:ascii="Times New Roman" w:hAnsi="Times New Roman" w:cs="Times New Roman"/>
          <w:sz w:val="28"/>
          <w:szCs w:val="28"/>
        </w:rPr>
      </w:pPr>
    </w:p>
    <w:p w14:paraId="51B44214" w14:textId="77777777" w:rsidR="00231B17" w:rsidRPr="00911A94" w:rsidRDefault="00D32625">
      <w:pPr>
        <w:spacing w:after="0" w:line="240" w:lineRule="auto"/>
        <w:contextualSpacing/>
        <w:jc w:val="center"/>
        <w:rPr>
          <w:rFonts w:ascii="Times New Roman" w:hAnsi="Times New Roman" w:cs="Times New Roman"/>
          <w:b/>
          <w:sz w:val="26"/>
          <w:szCs w:val="26"/>
        </w:rPr>
      </w:pPr>
      <w:r w:rsidRPr="00DB24EA">
        <w:rPr>
          <w:rFonts w:ascii="Times New Roman" w:hAnsi="Times New Roman" w:cs="Times New Roman"/>
          <w:b/>
          <w:sz w:val="26"/>
          <w:szCs w:val="26"/>
        </w:rPr>
        <w:lastRenderedPageBreak/>
        <w:t>I.</w:t>
      </w:r>
      <w:r w:rsidRPr="00DB24EA">
        <w:rPr>
          <w:rFonts w:ascii="Times New Roman" w:hAnsi="Times New Roman" w:cs="Times New Roman"/>
          <w:sz w:val="26"/>
          <w:szCs w:val="26"/>
        </w:rPr>
        <w:t xml:space="preserve"> </w:t>
      </w:r>
      <w:r w:rsidRPr="00DB24EA">
        <w:rPr>
          <w:rFonts w:ascii="Times New Roman" w:hAnsi="Times New Roman" w:cs="Times New Roman"/>
          <w:b/>
          <w:sz w:val="26"/>
          <w:szCs w:val="26"/>
        </w:rPr>
        <w:t>Общие положения</w:t>
      </w:r>
    </w:p>
    <w:p w14:paraId="0B57E77D" w14:textId="77777777" w:rsidR="00231B17" w:rsidRPr="00911A94" w:rsidRDefault="00231B17">
      <w:pPr>
        <w:pStyle w:val="af6"/>
        <w:spacing w:after="0" w:line="240" w:lineRule="auto"/>
        <w:ind w:left="1800"/>
        <w:rPr>
          <w:rFonts w:ascii="Times New Roman" w:hAnsi="Times New Roman" w:cs="Times New Roman"/>
          <w:b/>
          <w:sz w:val="26"/>
          <w:szCs w:val="26"/>
        </w:rPr>
      </w:pPr>
    </w:p>
    <w:p w14:paraId="7027AA47" w14:textId="0FBDBE50" w:rsidR="00231B17" w:rsidRPr="00C412A2" w:rsidRDefault="00C412A2" w:rsidP="00C412A2">
      <w:pPr>
        <w:tabs>
          <w:tab w:val="left" w:pos="1276"/>
        </w:tabs>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 </w:t>
      </w:r>
      <w:r w:rsidR="00D32625" w:rsidRPr="00C412A2">
        <w:rPr>
          <w:rFonts w:ascii="Times New Roman" w:eastAsia="Times New Roman" w:hAnsi="Times New Roman" w:cs="Times New Roman"/>
          <w:sz w:val="26"/>
          <w:szCs w:val="26"/>
          <w:lang w:eastAsia="ru-RU"/>
        </w:rPr>
        <w:t>Дополнительная образовательная программа спортивной подготовки</w:t>
      </w:r>
      <w:r w:rsidR="00D32625" w:rsidRPr="00C412A2">
        <w:rPr>
          <w:rFonts w:ascii="Times New Roman" w:hAnsi="Times New Roman" w:cs="Times New Roman"/>
          <w:sz w:val="26"/>
          <w:szCs w:val="26"/>
        </w:rPr>
        <w:t xml:space="preserve"> </w:t>
      </w:r>
      <w:r w:rsidR="00D32625" w:rsidRPr="00C412A2">
        <w:rPr>
          <w:rFonts w:ascii="Times New Roman" w:hAnsi="Times New Roman" w:cs="Times New Roman"/>
          <w:sz w:val="26"/>
          <w:szCs w:val="26"/>
        </w:rPr>
        <w:br/>
        <w:t xml:space="preserve">по виду спорта </w:t>
      </w:r>
      <w:r w:rsidR="00BD29AC" w:rsidRPr="00C412A2">
        <w:rPr>
          <w:rFonts w:ascii="Times New Roman" w:hAnsi="Times New Roman"/>
          <w:sz w:val="26"/>
          <w:szCs w:val="26"/>
        </w:rPr>
        <w:t>«</w:t>
      </w:r>
      <w:r w:rsidR="00F21786" w:rsidRPr="00C412A2">
        <w:rPr>
          <w:rFonts w:ascii="Times New Roman" w:hAnsi="Times New Roman"/>
          <w:sz w:val="26"/>
          <w:szCs w:val="26"/>
        </w:rPr>
        <w:t>т</w:t>
      </w:r>
      <w:r w:rsidR="00AD11B9" w:rsidRPr="00C412A2">
        <w:rPr>
          <w:rFonts w:ascii="Times New Roman" w:hAnsi="Times New Roman"/>
          <w:sz w:val="26"/>
          <w:szCs w:val="26"/>
        </w:rPr>
        <w:t>еннис</w:t>
      </w:r>
      <w:r w:rsidR="00BD29AC" w:rsidRPr="00C412A2">
        <w:rPr>
          <w:rFonts w:ascii="Times New Roman" w:hAnsi="Times New Roman"/>
          <w:sz w:val="26"/>
          <w:szCs w:val="26"/>
        </w:rPr>
        <w:t xml:space="preserve">» (далее – Программа) </w:t>
      </w:r>
      <w:r w:rsidR="00D32625" w:rsidRPr="00C412A2">
        <w:rPr>
          <w:rFonts w:ascii="Times New Roman" w:hAnsi="Times New Roman" w:cs="Times New Roman"/>
          <w:sz w:val="26"/>
          <w:szCs w:val="26"/>
        </w:rPr>
        <w:t xml:space="preserve">предназначена для организации образовательной деятельности по спортивной подготовке </w:t>
      </w:r>
      <w:r w:rsidR="00AD11B9" w:rsidRPr="00C412A2">
        <w:rPr>
          <w:rFonts w:ascii="Times New Roman" w:hAnsi="Times New Roman" w:cs="Times New Roman"/>
          <w:sz w:val="26"/>
          <w:szCs w:val="26"/>
        </w:rPr>
        <w:t>с</w:t>
      </w:r>
      <w:r w:rsidR="00BD29AC" w:rsidRPr="00C412A2">
        <w:rPr>
          <w:rFonts w:ascii="Times New Roman" w:hAnsi="Times New Roman" w:cs="Times New Roman"/>
          <w:sz w:val="26"/>
          <w:szCs w:val="26"/>
        </w:rPr>
        <w:t xml:space="preserve"> учетом совокупности </w:t>
      </w:r>
      <w:r w:rsidR="00D32625" w:rsidRPr="00C412A2">
        <w:rPr>
          <w:rFonts w:ascii="Times New Roman" w:hAnsi="Times New Roman" w:cs="Times New Roman"/>
          <w:sz w:val="26"/>
          <w:szCs w:val="26"/>
        </w:rPr>
        <w:t>минимальных требований к спортивной подготовке, определенных федеральным стандартом спортивной подготовки по виду спорта «</w:t>
      </w:r>
      <w:r w:rsidR="00AD11B9" w:rsidRPr="00C412A2">
        <w:rPr>
          <w:rFonts w:ascii="Times New Roman" w:hAnsi="Times New Roman" w:cs="Times New Roman"/>
          <w:sz w:val="26"/>
          <w:szCs w:val="26"/>
        </w:rPr>
        <w:t>теннис</w:t>
      </w:r>
      <w:r w:rsidR="00D32625" w:rsidRPr="00C412A2">
        <w:rPr>
          <w:rFonts w:ascii="Times New Roman" w:hAnsi="Times New Roman" w:cs="Times New Roman"/>
          <w:sz w:val="26"/>
          <w:szCs w:val="26"/>
        </w:rPr>
        <w:t xml:space="preserve">», утвержденным приказом Минспорта России </w:t>
      </w:r>
      <w:r w:rsidR="00BD29AC" w:rsidRPr="00C412A2">
        <w:rPr>
          <w:rFonts w:ascii="Times New Roman" w:hAnsi="Times New Roman" w:cs="Times New Roman"/>
          <w:sz w:val="26"/>
          <w:szCs w:val="26"/>
        </w:rPr>
        <w:t>1</w:t>
      </w:r>
      <w:r w:rsidR="00180F54" w:rsidRPr="00C412A2">
        <w:rPr>
          <w:rFonts w:ascii="Times New Roman" w:hAnsi="Times New Roman" w:cs="Times New Roman"/>
          <w:sz w:val="26"/>
          <w:szCs w:val="26"/>
        </w:rPr>
        <w:t>5</w:t>
      </w:r>
      <w:r w:rsidR="00BD29AC" w:rsidRPr="00C412A2">
        <w:rPr>
          <w:rFonts w:ascii="Times New Roman" w:hAnsi="Times New Roman" w:cs="Times New Roman"/>
          <w:sz w:val="26"/>
          <w:szCs w:val="26"/>
        </w:rPr>
        <w:t xml:space="preserve"> ноября 2022 года</w:t>
      </w:r>
      <w:r w:rsidR="00D32625" w:rsidRPr="00C412A2">
        <w:rPr>
          <w:rFonts w:ascii="Times New Roman" w:hAnsi="Times New Roman" w:cs="Times New Roman"/>
          <w:sz w:val="26"/>
          <w:szCs w:val="26"/>
        </w:rPr>
        <w:t xml:space="preserve"> № </w:t>
      </w:r>
      <w:r w:rsidR="00BD29AC" w:rsidRPr="00C412A2">
        <w:rPr>
          <w:rFonts w:ascii="Times New Roman" w:hAnsi="Times New Roman" w:cs="Times New Roman"/>
          <w:sz w:val="26"/>
          <w:szCs w:val="26"/>
        </w:rPr>
        <w:t>9</w:t>
      </w:r>
      <w:r w:rsidR="00180F54" w:rsidRPr="00C412A2">
        <w:rPr>
          <w:rFonts w:ascii="Times New Roman" w:hAnsi="Times New Roman" w:cs="Times New Roman"/>
          <w:sz w:val="26"/>
          <w:szCs w:val="26"/>
        </w:rPr>
        <w:t>80</w:t>
      </w:r>
      <w:r w:rsidR="00D32625" w:rsidRPr="00C412A2">
        <w:rPr>
          <w:rFonts w:ascii="Times New Roman" w:hAnsi="Times New Roman" w:cs="Times New Roman"/>
          <w:sz w:val="26"/>
          <w:szCs w:val="26"/>
        </w:rPr>
        <w:t xml:space="preserve"> (далее – ФССП).</w:t>
      </w:r>
    </w:p>
    <w:p w14:paraId="3CBC591C" w14:textId="531FFF48" w:rsidR="00231B17" w:rsidRPr="00C412A2" w:rsidRDefault="0086747A" w:rsidP="00C412A2">
      <w:pPr>
        <w:tabs>
          <w:tab w:val="left" w:pos="1134"/>
        </w:tabs>
        <w:spacing w:after="0" w:line="240" w:lineRule="auto"/>
        <w:ind w:firstLine="851"/>
        <w:jc w:val="both"/>
        <w:rPr>
          <w:rFonts w:ascii="Times New Roman" w:hAnsi="Times New Roman" w:cs="Times New Roman"/>
          <w:sz w:val="26"/>
          <w:szCs w:val="26"/>
        </w:rPr>
      </w:pPr>
      <w:r w:rsidRPr="00C412A2">
        <w:rPr>
          <w:rFonts w:ascii="Times New Roman" w:hAnsi="Times New Roman" w:cs="Times New Roman"/>
          <w:sz w:val="26"/>
          <w:szCs w:val="26"/>
        </w:rPr>
        <w:t xml:space="preserve">2. </w:t>
      </w:r>
      <w:r w:rsidR="00D32625" w:rsidRPr="00C412A2">
        <w:rPr>
          <w:rFonts w:ascii="Times New Roman" w:hAnsi="Times New Roman" w:cs="Times New Roman"/>
          <w:sz w:val="26"/>
          <w:szCs w:val="26"/>
        </w:rPr>
        <w:t>Целью</w:t>
      </w:r>
      <w:r w:rsidR="00D32625" w:rsidRPr="00C412A2">
        <w:rPr>
          <w:rFonts w:ascii="Times New Roman" w:hAnsi="Times New Roman" w:cs="Times New Roman"/>
          <w:spacing w:val="1"/>
          <w:sz w:val="26"/>
          <w:szCs w:val="26"/>
        </w:rPr>
        <w:t xml:space="preserve"> </w:t>
      </w:r>
      <w:r w:rsidR="00D32625" w:rsidRPr="00C412A2">
        <w:rPr>
          <w:rFonts w:ascii="Times New Roman" w:hAnsi="Times New Roman" w:cs="Times New Roman"/>
          <w:sz w:val="26"/>
          <w:szCs w:val="26"/>
        </w:rPr>
        <w:t>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w:t>
      </w:r>
      <w:r w:rsidR="00BD29AC" w:rsidRPr="00C412A2">
        <w:rPr>
          <w:rFonts w:ascii="Times New Roman" w:hAnsi="Times New Roman" w:cs="Times New Roman"/>
          <w:sz w:val="26"/>
          <w:szCs w:val="26"/>
        </w:rPr>
        <w:t>са спортивной подготовки</w:t>
      </w:r>
      <w:r w:rsidR="00D32625" w:rsidRPr="00C412A2">
        <w:rPr>
          <w:rFonts w:ascii="Times New Roman" w:hAnsi="Times New Roman" w:cs="Times New Roman"/>
          <w:sz w:val="26"/>
          <w:szCs w:val="26"/>
        </w:rPr>
        <w:t xml:space="preserve">. </w:t>
      </w:r>
    </w:p>
    <w:p w14:paraId="793478E2" w14:textId="7693BD3C" w:rsidR="00F21786" w:rsidRDefault="00F21786" w:rsidP="00F21786">
      <w:pPr>
        <w:suppressAutoHyphens w:val="0"/>
        <w:autoSpaceDE w:val="0"/>
        <w:autoSpaceDN w:val="0"/>
        <w:adjustRightInd w:val="0"/>
        <w:spacing w:after="27" w:line="240" w:lineRule="auto"/>
        <w:ind w:firstLine="851"/>
        <w:jc w:val="both"/>
        <w:rPr>
          <w:rFonts w:ascii="Times New Roman" w:hAnsi="Times New Roman" w:cs="Times New Roman"/>
          <w:color w:val="000000"/>
          <w:sz w:val="26"/>
          <w:szCs w:val="26"/>
        </w:rPr>
      </w:pPr>
      <w:r w:rsidRPr="00F21786">
        <w:rPr>
          <w:rFonts w:ascii="Times New Roman" w:hAnsi="Times New Roman" w:cs="Times New Roman"/>
          <w:color w:val="000000"/>
          <w:sz w:val="26"/>
          <w:szCs w:val="26"/>
        </w:rPr>
        <w:t>Основные задачи образовательной программы спортивной подготовки</w:t>
      </w:r>
      <w:r>
        <w:rPr>
          <w:rFonts w:ascii="Times New Roman" w:hAnsi="Times New Roman" w:cs="Times New Roman"/>
          <w:color w:val="000000"/>
          <w:sz w:val="26"/>
          <w:szCs w:val="26"/>
        </w:rPr>
        <w:t>:</w:t>
      </w:r>
    </w:p>
    <w:p w14:paraId="6360B2AD" w14:textId="45E7EA3F" w:rsidR="00F21786" w:rsidRPr="00F21786" w:rsidRDefault="00F21786" w:rsidP="00F21786">
      <w:pPr>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освоение техники и тактики избранного вида спорта;</w:t>
      </w:r>
    </w:p>
    <w:p w14:paraId="70537CD8" w14:textId="6FB7C887" w:rsidR="00F21786" w:rsidRPr="00F21786" w:rsidRDefault="00F21786" w:rsidP="00F21786">
      <w:pPr>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21786">
        <w:rPr>
          <w:rFonts w:ascii="Times New Roman" w:hAnsi="Times New Roman" w:cs="Times New Roman"/>
          <w:color w:val="000000"/>
          <w:sz w:val="26"/>
          <w:szCs w:val="26"/>
        </w:rPr>
        <w:t xml:space="preserve">обеспечение необходимого уровня развития двигательных качеств, физических способностей и возможностей функциональных систем организма, несущих основную нагрузку в данном виде спорта; </w:t>
      </w:r>
    </w:p>
    <w:p w14:paraId="4DE95EC2" w14:textId="00E4D066" w:rsidR="00F21786" w:rsidRPr="00F21786" w:rsidRDefault="00F21786" w:rsidP="00F21786">
      <w:pPr>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21786">
        <w:rPr>
          <w:rFonts w:ascii="Times New Roman" w:hAnsi="Times New Roman" w:cs="Times New Roman"/>
          <w:color w:val="000000"/>
          <w:sz w:val="26"/>
          <w:szCs w:val="26"/>
        </w:rPr>
        <w:t xml:space="preserve">обеспечение необходимого уровня специальной психической подготовленности, воспитание должных морально-этических, волевых и других качеств личности, которые обеспечивают максимальную мобилизацию и концентрацию усилий обучающегося; </w:t>
      </w:r>
    </w:p>
    <w:p w14:paraId="0CE50EB9" w14:textId="6D5E09E7" w:rsidR="00F21786" w:rsidRPr="00F21786" w:rsidRDefault="00F21786" w:rsidP="00F21786">
      <w:pPr>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21786">
        <w:rPr>
          <w:rFonts w:ascii="Times New Roman" w:hAnsi="Times New Roman" w:cs="Times New Roman"/>
          <w:color w:val="000000"/>
          <w:sz w:val="26"/>
          <w:szCs w:val="26"/>
        </w:rPr>
        <w:t xml:space="preserve">приобретение теоретических знаний и практического опыта, необходимых для успешной тренировочной и соревновательной деятельности; </w:t>
      </w:r>
    </w:p>
    <w:p w14:paraId="4A72854E" w14:textId="04F02B51" w:rsidR="00F21786" w:rsidRPr="00F21786" w:rsidRDefault="00F21786" w:rsidP="00F21786">
      <w:pPr>
        <w:suppressAutoHyphens w:val="0"/>
        <w:autoSpaceDE w:val="0"/>
        <w:autoSpaceDN w:val="0"/>
        <w:adjustRightInd w:val="0"/>
        <w:spacing w:after="27"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21786">
        <w:rPr>
          <w:rFonts w:ascii="Times New Roman" w:hAnsi="Times New Roman" w:cs="Times New Roman"/>
          <w:color w:val="000000"/>
          <w:sz w:val="26"/>
          <w:szCs w:val="26"/>
        </w:rPr>
        <w:t xml:space="preserve">формирование культуры здорового и безопасного образа жизни, укрепление здоровья обучающихся; </w:t>
      </w:r>
    </w:p>
    <w:p w14:paraId="2670E0B9" w14:textId="69BF9FC6" w:rsidR="00F21786" w:rsidRPr="00F21786" w:rsidRDefault="00F21786" w:rsidP="00F21786">
      <w:pPr>
        <w:suppressAutoHyphens w:val="0"/>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21786">
        <w:rPr>
          <w:rFonts w:ascii="Times New Roman" w:hAnsi="Times New Roman" w:cs="Times New Roman"/>
          <w:color w:val="000000"/>
          <w:sz w:val="26"/>
          <w:szCs w:val="26"/>
        </w:rPr>
        <w:t xml:space="preserve">комплексное совершенствование и проявление в соревновательной деятельности различных сторон подготовленности обучающегося. </w:t>
      </w:r>
    </w:p>
    <w:p w14:paraId="1A029FC5" w14:textId="77777777" w:rsidR="00231B17" w:rsidRPr="00911A94" w:rsidRDefault="00231B17" w:rsidP="00F21786">
      <w:pPr>
        <w:spacing w:after="0" w:line="240" w:lineRule="auto"/>
        <w:contextualSpacing/>
        <w:jc w:val="both"/>
        <w:rPr>
          <w:rFonts w:ascii="Times New Roman" w:hAnsi="Times New Roman" w:cs="Times New Roman"/>
          <w:b/>
          <w:bCs/>
          <w:sz w:val="26"/>
          <w:szCs w:val="26"/>
        </w:rPr>
      </w:pPr>
    </w:p>
    <w:p w14:paraId="0F1315F8" w14:textId="77777777" w:rsidR="00BF179A" w:rsidRPr="001525B1" w:rsidRDefault="00BF179A" w:rsidP="00B03711">
      <w:pPr>
        <w:spacing w:after="0" w:line="240" w:lineRule="auto"/>
        <w:jc w:val="center"/>
        <w:rPr>
          <w:rFonts w:ascii="Times New Roman" w:hAnsi="Times New Roman" w:cs="Times New Roman"/>
          <w:strike/>
          <w:sz w:val="20"/>
          <w:szCs w:val="20"/>
        </w:rPr>
      </w:pPr>
      <w:r w:rsidRPr="001525B1">
        <w:rPr>
          <w:rFonts w:ascii="Times New Roman" w:hAnsi="Times New Roman" w:cs="Times New Roman"/>
          <w:b/>
          <w:bCs/>
          <w:sz w:val="28"/>
          <w:szCs w:val="28"/>
          <w:lang w:val="en-US"/>
        </w:rPr>
        <w:t>II</w:t>
      </w:r>
      <w:r w:rsidRPr="001525B1">
        <w:rPr>
          <w:rFonts w:ascii="Times New Roman" w:hAnsi="Times New Roman" w:cs="Times New Roman"/>
          <w:b/>
          <w:bCs/>
          <w:sz w:val="28"/>
          <w:szCs w:val="28"/>
        </w:rPr>
        <w:t xml:space="preserve">. </w:t>
      </w:r>
      <w:r w:rsidRPr="001525B1">
        <w:rPr>
          <w:rFonts w:ascii="Times New Roman" w:hAnsi="Times New Roman" w:cs="Times New Roman"/>
          <w:b/>
          <w:sz w:val="28"/>
          <w:szCs w:val="28"/>
        </w:rPr>
        <w:t xml:space="preserve">Характеристика </w:t>
      </w:r>
      <w:r w:rsidRPr="001525B1">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1525B1">
        <w:rPr>
          <w:rFonts w:ascii="Times New Roman" w:hAnsi="Times New Roman" w:cs="Times New Roman"/>
          <w:b/>
          <w:strike/>
          <w:sz w:val="28"/>
          <w:szCs w:val="28"/>
        </w:rPr>
        <w:t xml:space="preserve"> </w:t>
      </w:r>
    </w:p>
    <w:p w14:paraId="6A3E8FBA" w14:textId="77777777" w:rsidR="00BF179A" w:rsidRPr="001525B1" w:rsidRDefault="00BF179A" w:rsidP="00B03711">
      <w:pPr>
        <w:pStyle w:val="af6"/>
        <w:spacing w:after="0" w:line="240" w:lineRule="auto"/>
        <w:ind w:left="0"/>
        <w:rPr>
          <w:rFonts w:ascii="Times New Roman" w:hAnsi="Times New Roman" w:cs="Times New Roman"/>
          <w:b/>
          <w:sz w:val="28"/>
          <w:szCs w:val="28"/>
        </w:rPr>
      </w:pPr>
    </w:p>
    <w:p w14:paraId="7D1CBB18" w14:textId="26970173" w:rsidR="00BF179A" w:rsidRPr="00BF179A" w:rsidRDefault="00BF179A" w:rsidP="00BF179A">
      <w:pPr>
        <w:tabs>
          <w:tab w:val="left" w:pos="1276"/>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bCs/>
          <w:i/>
          <w:iCs/>
          <w:sz w:val="28"/>
          <w:szCs w:val="28"/>
        </w:rPr>
        <w:t xml:space="preserve">3. </w:t>
      </w:r>
      <w:r w:rsidRPr="00BF179A">
        <w:rPr>
          <w:rFonts w:ascii="Times New Roman" w:hAnsi="Times New Roman" w:cs="Times New Roman"/>
          <w:bCs/>
          <w:i/>
          <w:iCs/>
          <w:sz w:val="28"/>
          <w:szCs w:val="28"/>
        </w:rPr>
        <w:t xml:space="preserve">Сроки реализации этапов спортивной подготовки и возрастные границы лиц, проходящих спортивную подготовку, </w:t>
      </w:r>
      <w:r w:rsidRPr="00BF179A">
        <w:rPr>
          <w:rFonts w:ascii="Times New Roman" w:eastAsia="Times New Roman" w:hAnsi="Times New Roman" w:cs="Times New Roman"/>
          <w:i/>
          <w:iCs/>
          <w:sz w:val="28"/>
          <w:szCs w:val="28"/>
        </w:rPr>
        <w:t>количество лиц, проходящих спортивную подготовку в группах на этапах спортивной подготовки</w:t>
      </w:r>
      <w:r w:rsidRPr="00BF179A">
        <w:rPr>
          <w:rFonts w:ascii="Times New Roman" w:eastAsia="Times New Roman" w:hAnsi="Times New Roman" w:cs="Times New Roman"/>
          <w:sz w:val="28"/>
          <w:szCs w:val="28"/>
        </w:rPr>
        <w:t>:</w:t>
      </w:r>
    </w:p>
    <w:tbl>
      <w:tblPr>
        <w:tblStyle w:val="TableNormal"/>
        <w:tblW w:w="9913" w:type="dxa"/>
        <w:tblInd w:w="5" w:type="dxa"/>
        <w:tblLayout w:type="fixed"/>
        <w:tblCellMar>
          <w:left w:w="5" w:type="dxa"/>
          <w:right w:w="5" w:type="dxa"/>
        </w:tblCellMar>
        <w:tblLook w:val="01E0" w:firstRow="1" w:lastRow="1" w:firstColumn="1" w:lastColumn="1" w:noHBand="0" w:noVBand="0"/>
      </w:tblPr>
      <w:tblGrid>
        <w:gridCol w:w="3534"/>
        <w:gridCol w:w="2268"/>
        <w:gridCol w:w="2551"/>
        <w:gridCol w:w="1560"/>
      </w:tblGrid>
      <w:tr w:rsidR="00AD11B9" w:rsidRPr="00DB24EA" w14:paraId="3597746A"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tcPr>
          <w:p w14:paraId="6A759B50" w14:textId="29EADA38" w:rsidR="00AD11B9" w:rsidRPr="00D63D65" w:rsidRDefault="00BF179A" w:rsidP="00AD11B9">
            <w:pPr>
              <w:pStyle w:val="TableParagraph"/>
              <w:jc w:val="center"/>
              <w:rPr>
                <w:bCs/>
                <w:sz w:val="24"/>
                <w:szCs w:val="24"/>
                <w:lang w:val="ru-RU"/>
              </w:rPr>
            </w:pPr>
            <w:r>
              <w:rPr>
                <w:lang w:val="ru-RU"/>
              </w:rPr>
              <w:t>Этапы</w:t>
            </w:r>
            <w:r w:rsidR="00AD11B9" w:rsidRPr="00DB24EA">
              <w:t xml:space="preserve"> </w:t>
            </w:r>
            <w:r w:rsidR="00D63D65">
              <w:rPr>
                <w:lang w:val="ru-RU"/>
              </w:rPr>
              <w:t>спортивной подготовки</w:t>
            </w:r>
          </w:p>
        </w:tc>
        <w:tc>
          <w:tcPr>
            <w:tcW w:w="2268" w:type="dxa"/>
            <w:tcBorders>
              <w:top w:val="single" w:sz="4" w:space="0" w:color="000000"/>
              <w:left w:val="single" w:sz="4" w:space="0" w:color="000000"/>
              <w:bottom w:val="single" w:sz="4" w:space="0" w:color="000000"/>
              <w:right w:val="single" w:sz="4" w:space="0" w:color="000000"/>
            </w:tcBorders>
          </w:tcPr>
          <w:p w14:paraId="3CD4381C" w14:textId="3C158D6E" w:rsidR="00AD11B9" w:rsidRPr="00DB24EA" w:rsidRDefault="00AD11B9" w:rsidP="00AD11B9">
            <w:pPr>
              <w:pStyle w:val="TableParagraph"/>
              <w:jc w:val="center"/>
              <w:rPr>
                <w:bCs/>
                <w:sz w:val="24"/>
                <w:szCs w:val="24"/>
                <w:lang w:val="ru-RU"/>
              </w:rPr>
            </w:pPr>
            <w:r w:rsidRPr="00DB24EA">
              <w:rPr>
                <w:lang w:val="ru-RU"/>
              </w:rPr>
              <w:t>Срок реализации этапов спортивной подготовки (лет)</w:t>
            </w:r>
          </w:p>
        </w:tc>
        <w:tc>
          <w:tcPr>
            <w:tcW w:w="2551" w:type="dxa"/>
            <w:tcBorders>
              <w:top w:val="single" w:sz="4" w:space="0" w:color="000000"/>
              <w:left w:val="single" w:sz="4" w:space="0" w:color="000000"/>
              <w:bottom w:val="single" w:sz="4" w:space="0" w:color="000000"/>
              <w:right w:val="single" w:sz="4" w:space="0" w:color="000000"/>
            </w:tcBorders>
          </w:tcPr>
          <w:p w14:paraId="3479612A" w14:textId="21DF9253" w:rsidR="00AD11B9" w:rsidRPr="00DB24EA" w:rsidRDefault="00AD11B9" w:rsidP="00AD11B9">
            <w:pPr>
              <w:pStyle w:val="TableParagraph"/>
              <w:jc w:val="center"/>
              <w:rPr>
                <w:bCs/>
                <w:sz w:val="24"/>
                <w:szCs w:val="24"/>
                <w:lang w:val="ru-RU"/>
              </w:rPr>
            </w:pPr>
            <w:r w:rsidRPr="00DB24EA">
              <w:rPr>
                <w:lang w:val="ru-RU"/>
              </w:rPr>
              <w:t>Возрастные границы лиц, проходящих спортивную подготовку (лет)</w:t>
            </w:r>
          </w:p>
        </w:tc>
        <w:tc>
          <w:tcPr>
            <w:tcW w:w="1560" w:type="dxa"/>
            <w:tcBorders>
              <w:top w:val="single" w:sz="4" w:space="0" w:color="000000"/>
              <w:left w:val="single" w:sz="4" w:space="0" w:color="000000"/>
              <w:bottom w:val="single" w:sz="4" w:space="0" w:color="000000"/>
              <w:right w:val="single" w:sz="4" w:space="0" w:color="000000"/>
            </w:tcBorders>
          </w:tcPr>
          <w:p w14:paraId="2F915DAD" w14:textId="6CBBCF09" w:rsidR="00AD11B9" w:rsidRPr="00DB24EA" w:rsidRDefault="00D63D65" w:rsidP="00AD11B9">
            <w:pPr>
              <w:pStyle w:val="TableParagraph"/>
              <w:jc w:val="center"/>
              <w:rPr>
                <w:bCs/>
                <w:sz w:val="24"/>
                <w:szCs w:val="24"/>
              </w:rPr>
            </w:pPr>
            <w:r>
              <w:rPr>
                <w:lang w:val="ru-RU"/>
              </w:rPr>
              <w:t>Наполняемость</w:t>
            </w:r>
            <w:r w:rsidR="00AD11B9" w:rsidRPr="00DB24EA">
              <w:t xml:space="preserve"> (</w:t>
            </w:r>
            <w:r>
              <w:rPr>
                <w:lang w:val="ru-RU"/>
              </w:rPr>
              <w:t>человек</w:t>
            </w:r>
            <w:r w:rsidR="00AD11B9" w:rsidRPr="00DB24EA">
              <w:t>)</w:t>
            </w:r>
          </w:p>
        </w:tc>
      </w:tr>
      <w:tr w:rsidR="00AD11B9" w:rsidRPr="00DB24EA" w14:paraId="457B0C5D"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47D39FF4" w14:textId="30814E3A" w:rsidR="00AD11B9" w:rsidRPr="00D63D65" w:rsidRDefault="00D63D65" w:rsidP="00AD11B9">
            <w:pPr>
              <w:pStyle w:val="TableParagraph"/>
              <w:jc w:val="center"/>
              <w:rPr>
                <w:sz w:val="24"/>
                <w:szCs w:val="24"/>
                <w:lang w:val="ru-RU"/>
              </w:rPr>
            </w:pPr>
            <w:r>
              <w:rPr>
                <w:lang w:val="ru-RU"/>
              </w:rPr>
              <w:t>Этап начальной подготовки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CAC3247" w14:textId="1114E723" w:rsidR="00AD11B9" w:rsidRPr="00DB24EA" w:rsidRDefault="00AD11B9" w:rsidP="00AD11B9">
            <w:pPr>
              <w:pStyle w:val="TableParagraph"/>
              <w:jc w:val="center"/>
              <w:rPr>
                <w:sz w:val="24"/>
                <w:szCs w:val="24"/>
              </w:rPr>
            </w:pPr>
            <w:r w:rsidRPr="00DB24EA">
              <w:t>2 - 3</w:t>
            </w:r>
          </w:p>
        </w:tc>
        <w:tc>
          <w:tcPr>
            <w:tcW w:w="2551" w:type="dxa"/>
            <w:tcBorders>
              <w:top w:val="single" w:sz="4" w:space="0" w:color="000000"/>
              <w:left w:val="single" w:sz="4" w:space="0" w:color="000000"/>
              <w:bottom w:val="single" w:sz="4" w:space="0" w:color="000000"/>
              <w:right w:val="single" w:sz="4" w:space="0" w:color="000000"/>
            </w:tcBorders>
            <w:vAlign w:val="center"/>
          </w:tcPr>
          <w:p w14:paraId="15119115" w14:textId="69F3E967" w:rsidR="00AD11B9" w:rsidRPr="00DB24EA" w:rsidRDefault="00AD11B9" w:rsidP="00AD11B9">
            <w:pPr>
              <w:pStyle w:val="TableParagraph"/>
              <w:jc w:val="center"/>
              <w:rPr>
                <w:sz w:val="24"/>
                <w:szCs w:val="24"/>
              </w:rPr>
            </w:pPr>
            <w:r w:rsidRPr="00DB24EA">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5DF78A73" w14:textId="4D4DFD64" w:rsidR="00AD11B9" w:rsidRPr="00DB24EA" w:rsidRDefault="00AD11B9" w:rsidP="00AD11B9">
            <w:pPr>
              <w:pStyle w:val="TableParagraph"/>
              <w:jc w:val="center"/>
              <w:rPr>
                <w:sz w:val="24"/>
                <w:szCs w:val="24"/>
              </w:rPr>
            </w:pPr>
            <w:r w:rsidRPr="00DB24EA">
              <w:t>8</w:t>
            </w:r>
          </w:p>
        </w:tc>
      </w:tr>
      <w:tr w:rsidR="00AD11B9" w:rsidRPr="00DB24EA" w14:paraId="63BF9004"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6C47C4BB" w14:textId="43FED186" w:rsidR="00AD11B9" w:rsidRPr="00DB24EA" w:rsidRDefault="00AD11B9" w:rsidP="00AD11B9">
            <w:pPr>
              <w:pStyle w:val="TableParagraph"/>
              <w:jc w:val="center"/>
              <w:rPr>
                <w:sz w:val="24"/>
                <w:szCs w:val="24"/>
                <w:lang w:val="ru-RU"/>
              </w:rPr>
            </w:pPr>
            <w:r w:rsidRPr="00DB24EA">
              <w:rPr>
                <w:lang w:val="ru-RU"/>
              </w:rPr>
              <w:t>Учебно-тренировочный этап (этап спортивной специализации)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8531DF7" w14:textId="21B8E69C" w:rsidR="00AD11B9" w:rsidRPr="00DB24EA" w:rsidRDefault="00AD11B9" w:rsidP="00AD11B9">
            <w:pPr>
              <w:pStyle w:val="TableParagraph"/>
              <w:jc w:val="center"/>
              <w:rPr>
                <w:sz w:val="24"/>
                <w:szCs w:val="24"/>
              </w:rPr>
            </w:pPr>
            <w:r w:rsidRPr="00DB24EA">
              <w:t>4 - 5</w:t>
            </w:r>
          </w:p>
        </w:tc>
        <w:tc>
          <w:tcPr>
            <w:tcW w:w="2551" w:type="dxa"/>
            <w:tcBorders>
              <w:top w:val="single" w:sz="4" w:space="0" w:color="000000"/>
              <w:left w:val="single" w:sz="4" w:space="0" w:color="000000"/>
              <w:bottom w:val="single" w:sz="4" w:space="0" w:color="000000"/>
              <w:right w:val="single" w:sz="4" w:space="0" w:color="000000"/>
            </w:tcBorders>
            <w:vAlign w:val="center"/>
          </w:tcPr>
          <w:p w14:paraId="47B15317" w14:textId="4D73BBD9" w:rsidR="00AD11B9" w:rsidRPr="00DB24EA" w:rsidRDefault="00AD11B9" w:rsidP="00AD11B9">
            <w:pPr>
              <w:pStyle w:val="TableParagraph"/>
              <w:jc w:val="center"/>
              <w:rPr>
                <w:sz w:val="24"/>
                <w:szCs w:val="24"/>
              </w:rPr>
            </w:pPr>
            <w:r w:rsidRPr="00DB24EA">
              <w:t>9</w:t>
            </w:r>
          </w:p>
        </w:tc>
        <w:tc>
          <w:tcPr>
            <w:tcW w:w="1560" w:type="dxa"/>
            <w:tcBorders>
              <w:top w:val="single" w:sz="4" w:space="0" w:color="000000"/>
              <w:left w:val="single" w:sz="4" w:space="0" w:color="000000"/>
              <w:bottom w:val="single" w:sz="4" w:space="0" w:color="000000"/>
              <w:right w:val="single" w:sz="4" w:space="0" w:color="000000"/>
            </w:tcBorders>
            <w:vAlign w:val="center"/>
          </w:tcPr>
          <w:p w14:paraId="78CD6255" w14:textId="6BFA511E" w:rsidR="00AD11B9" w:rsidRPr="00DB24EA" w:rsidRDefault="00AD11B9" w:rsidP="00AD11B9">
            <w:pPr>
              <w:pStyle w:val="TableParagraph"/>
              <w:jc w:val="center"/>
              <w:rPr>
                <w:sz w:val="24"/>
                <w:szCs w:val="24"/>
              </w:rPr>
            </w:pPr>
            <w:r w:rsidRPr="00DB24EA">
              <w:t>6</w:t>
            </w:r>
          </w:p>
        </w:tc>
      </w:tr>
      <w:tr w:rsidR="00AD11B9" w:rsidRPr="00DB24EA" w14:paraId="05C2F812"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5D9AD7CE" w14:textId="6A0F2D1B" w:rsidR="00AD11B9" w:rsidRPr="00D63D65" w:rsidRDefault="00D63D65" w:rsidP="00AD11B9">
            <w:pPr>
              <w:pStyle w:val="TableParagraph"/>
              <w:jc w:val="center"/>
              <w:rPr>
                <w:sz w:val="24"/>
                <w:szCs w:val="24"/>
                <w:lang w:val="ru-RU"/>
              </w:rPr>
            </w:pPr>
            <w:r>
              <w:rPr>
                <w:lang w:val="ru-RU"/>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855EDE7" w14:textId="72833F4C" w:rsidR="00AD11B9" w:rsidRPr="00D63D65" w:rsidRDefault="00D63D65" w:rsidP="00AD11B9">
            <w:pPr>
              <w:pStyle w:val="TableParagraph"/>
              <w:jc w:val="center"/>
              <w:rPr>
                <w:sz w:val="24"/>
                <w:szCs w:val="24"/>
                <w:lang w:val="ru-RU"/>
              </w:rPr>
            </w:pPr>
            <w:r>
              <w:rPr>
                <w:lang w:val="ru-RU"/>
              </w:rPr>
              <w:t>не ограничивается</w:t>
            </w:r>
          </w:p>
        </w:tc>
        <w:tc>
          <w:tcPr>
            <w:tcW w:w="2551" w:type="dxa"/>
            <w:tcBorders>
              <w:top w:val="single" w:sz="4" w:space="0" w:color="000000"/>
              <w:left w:val="single" w:sz="4" w:space="0" w:color="000000"/>
              <w:bottom w:val="single" w:sz="4" w:space="0" w:color="000000"/>
              <w:right w:val="single" w:sz="4" w:space="0" w:color="000000"/>
            </w:tcBorders>
            <w:vAlign w:val="center"/>
          </w:tcPr>
          <w:p w14:paraId="33947842" w14:textId="2B39895D" w:rsidR="00AD11B9" w:rsidRPr="00DB24EA" w:rsidRDefault="00AD11B9" w:rsidP="00AD11B9">
            <w:pPr>
              <w:pStyle w:val="TableParagraph"/>
              <w:jc w:val="center"/>
              <w:rPr>
                <w:sz w:val="24"/>
                <w:szCs w:val="24"/>
              </w:rPr>
            </w:pPr>
            <w:r w:rsidRPr="00DB24EA">
              <w:t>13</w:t>
            </w:r>
          </w:p>
        </w:tc>
        <w:tc>
          <w:tcPr>
            <w:tcW w:w="1560" w:type="dxa"/>
            <w:tcBorders>
              <w:top w:val="single" w:sz="4" w:space="0" w:color="000000"/>
              <w:left w:val="single" w:sz="4" w:space="0" w:color="000000"/>
              <w:bottom w:val="single" w:sz="4" w:space="0" w:color="000000"/>
              <w:right w:val="single" w:sz="4" w:space="0" w:color="000000"/>
            </w:tcBorders>
            <w:vAlign w:val="center"/>
          </w:tcPr>
          <w:p w14:paraId="61D63E70" w14:textId="59577EF7" w:rsidR="00AD11B9" w:rsidRPr="00DB24EA" w:rsidRDefault="00AD11B9" w:rsidP="00AD11B9">
            <w:pPr>
              <w:pStyle w:val="TableParagraph"/>
              <w:jc w:val="center"/>
              <w:rPr>
                <w:sz w:val="24"/>
                <w:szCs w:val="24"/>
              </w:rPr>
            </w:pPr>
            <w:r w:rsidRPr="00DB24EA">
              <w:t>2</w:t>
            </w:r>
          </w:p>
        </w:tc>
      </w:tr>
      <w:tr w:rsidR="00AD11B9" w:rsidRPr="00DB24EA" w14:paraId="0AF682C1" w14:textId="77777777" w:rsidTr="00B6313A">
        <w:trPr>
          <w:trHeight w:val="506"/>
        </w:trPr>
        <w:tc>
          <w:tcPr>
            <w:tcW w:w="3534" w:type="dxa"/>
            <w:tcBorders>
              <w:top w:val="single" w:sz="4" w:space="0" w:color="000000"/>
              <w:left w:val="single" w:sz="4" w:space="0" w:color="000000"/>
              <w:bottom w:val="single" w:sz="4" w:space="0" w:color="000000"/>
              <w:right w:val="single" w:sz="4" w:space="0" w:color="000000"/>
            </w:tcBorders>
            <w:vAlign w:val="center"/>
          </w:tcPr>
          <w:p w14:paraId="1A972D16" w14:textId="1CEF2DE3" w:rsidR="00AD11B9" w:rsidRPr="00D63D65" w:rsidRDefault="00D63D65" w:rsidP="00AD11B9">
            <w:pPr>
              <w:pStyle w:val="TableParagraph"/>
              <w:jc w:val="center"/>
              <w:rPr>
                <w:sz w:val="24"/>
                <w:szCs w:val="24"/>
                <w:lang w:val="ru-RU"/>
              </w:rPr>
            </w:pPr>
            <w:r>
              <w:rPr>
                <w:lang w:val="ru-RU"/>
              </w:rPr>
              <w:t>Этап высшего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4A9717F" w14:textId="0360B04C" w:rsidR="00AD11B9" w:rsidRPr="00DB24EA" w:rsidRDefault="00D63D65" w:rsidP="00AD11B9">
            <w:pPr>
              <w:pStyle w:val="TableParagraph"/>
              <w:jc w:val="center"/>
              <w:rPr>
                <w:sz w:val="24"/>
                <w:szCs w:val="24"/>
              </w:rPr>
            </w:pPr>
            <w:r>
              <w:rPr>
                <w:lang w:val="ru-RU"/>
              </w:rPr>
              <w:t>не ограничивается</w:t>
            </w:r>
          </w:p>
        </w:tc>
        <w:tc>
          <w:tcPr>
            <w:tcW w:w="2551" w:type="dxa"/>
            <w:tcBorders>
              <w:top w:val="single" w:sz="4" w:space="0" w:color="000000"/>
              <w:left w:val="single" w:sz="4" w:space="0" w:color="000000"/>
              <w:bottom w:val="single" w:sz="4" w:space="0" w:color="000000"/>
              <w:right w:val="single" w:sz="4" w:space="0" w:color="000000"/>
            </w:tcBorders>
            <w:vAlign w:val="center"/>
          </w:tcPr>
          <w:p w14:paraId="6373DA12" w14:textId="58E28A59" w:rsidR="00AD11B9" w:rsidRPr="00DB24EA" w:rsidRDefault="00AD11B9" w:rsidP="00AD11B9">
            <w:pPr>
              <w:pStyle w:val="TableParagraph"/>
              <w:jc w:val="center"/>
              <w:rPr>
                <w:sz w:val="24"/>
                <w:szCs w:val="24"/>
              </w:rPr>
            </w:pPr>
            <w:r w:rsidRPr="00DB24EA">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E81C292" w14:textId="05E24B35" w:rsidR="00AD11B9" w:rsidRPr="00DB24EA" w:rsidRDefault="00AD11B9" w:rsidP="00AD11B9">
            <w:pPr>
              <w:pStyle w:val="TableParagraph"/>
              <w:jc w:val="center"/>
              <w:rPr>
                <w:sz w:val="24"/>
                <w:szCs w:val="24"/>
              </w:rPr>
            </w:pPr>
            <w:r w:rsidRPr="00DB24EA">
              <w:t>1</w:t>
            </w:r>
          </w:p>
        </w:tc>
      </w:tr>
    </w:tbl>
    <w:p w14:paraId="21EA9194" w14:textId="77777777" w:rsidR="00BF179A" w:rsidRPr="00BF179A" w:rsidRDefault="00BF179A" w:rsidP="00BF179A">
      <w:pPr>
        <w:tabs>
          <w:tab w:val="left" w:pos="1276"/>
        </w:tabs>
        <w:spacing w:after="0" w:line="240" w:lineRule="auto"/>
        <w:ind w:firstLine="851"/>
        <w:jc w:val="both"/>
        <w:rPr>
          <w:rFonts w:ascii="Times New Roman" w:hAnsi="Times New Roman" w:cs="Times New Roman"/>
          <w:sz w:val="26"/>
          <w:szCs w:val="26"/>
        </w:rPr>
      </w:pPr>
      <w:r w:rsidRPr="00BF179A">
        <w:rPr>
          <w:rFonts w:ascii="Times New Roman" w:hAnsi="Times New Roman" w:cs="Times New Roman"/>
          <w:sz w:val="26"/>
          <w:szCs w:val="26"/>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w:t>
      </w:r>
    </w:p>
    <w:p w14:paraId="3EDF98F5" w14:textId="7F658143" w:rsidR="00BF179A" w:rsidRPr="00BF179A" w:rsidRDefault="00BF179A" w:rsidP="00BF179A">
      <w:pPr>
        <w:tabs>
          <w:tab w:val="left" w:pos="1276"/>
        </w:tabs>
        <w:spacing w:after="0" w:line="240" w:lineRule="auto"/>
        <w:ind w:firstLine="851"/>
        <w:jc w:val="both"/>
        <w:rPr>
          <w:rFonts w:ascii="Times New Roman" w:hAnsi="Times New Roman" w:cs="Times New Roman"/>
          <w:sz w:val="26"/>
          <w:szCs w:val="26"/>
        </w:rPr>
      </w:pPr>
      <w:r w:rsidRPr="00BF179A">
        <w:rPr>
          <w:rFonts w:ascii="Times New Roman" w:hAnsi="Times New Roman" w:cs="Times New Roman"/>
          <w:sz w:val="26"/>
          <w:szCs w:val="26"/>
        </w:rPr>
        <w:lastRenderedPageBreak/>
        <w:t>При этом при комплектовании учебно-тренировочных групп разница в возрасте зачисляемых лиц не должна быть более двух лет. 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Pr>
          <w:rFonts w:ascii="Times New Roman" w:hAnsi="Times New Roman" w:cs="Times New Roman"/>
          <w:sz w:val="26"/>
          <w:szCs w:val="26"/>
        </w:rPr>
        <w:t>теннис</w:t>
      </w:r>
      <w:r w:rsidRPr="00BF179A">
        <w:rPr>
          <w:rFonts w:ascii="Times New Roman" w:hAnsi="Times New Roman" w:cs="Times New Roman"/>
          <w:sz w:val="26"/>
          <w:szCs w:val="26"/>
        </w:rPr>
        <w:t>» с учетом сроков реализации этапов спортивной подготовки и возрастных границ лиц, проходящих спортивную подготовку, по отдельным этапам.</w:t>
      </w:r>
    </w:p>
    <w:p w14:paraId="22FBBFB4"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Допускается одновременное проведение учебно-тренировочных занятий с обучающимися из разных учебно-тренировочных групп при соблюдении следующих условий:</w:t>
      </w:r>
    </w:p>
    <w:p w14:paraId="2EF627EB"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не превышена единовременная пропускная способность спортивного сооружения;</w:t>
      </w:r>
    </w:p>
    <w:p w14:paraId="34663FCF"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не превышена разница в уровне подготовки обучающихся двух спортивных разрядов и (или) спортивных званий;</w:t>
      </w:r>
    </w:p>
    <w:p w14:paraId="51AAAF15" w14:textId="77777777" w:rsidR="00BF179A" w:rsidRPr="00BF179A" w:rsidRDefault="00BF179A" w:rsidP="00BF179A">
      <w:pPr>
        <w:shd w:val="clear" w:color="auto" w:fill="FFFFFF"/>
        <w:spacing w:after="0" w:line="240" w:lineRule="auto"/>
        <w:ind w:firstLine="851"/>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 обеспечения требований по соблюдению техники безопасности.</w:t>
      </w:r>
    </w:p>
    <w:p w14:paraId="1C0B8C07"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Отдельные спортсмены, досрочно выполнившие программные требования последующих этапов подготовки, могут переводиться в группы, соответствующие их подготовки.</w:t>
      </w:r>
    </w:p>
    <w:p w14:paraId="0207A264"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Максимальная наполняемость учебно-тренировочных групп на этапах спортивной подготовки не должна превышать двукратного количества обучающихся, рассчитанного с учетом федерального стандарта спортивной подготовки.</w:t>
      </w:r>
    </w:p>
    <w:p w14:paraId="79ED927E" w14:textId="77777777" w:rsidR="00BF179A" w:rsidRPr="00BF179A" w:rsidRDefault="00BF179A" w:rsidP="00BF179A">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BF179A">
        <w:rPr>
          <w:rFonts w:ascii="Times New Roman" w:eastAsia="Times New Roman" w:hAnsi="Times New Roman" w:cs="Times New Roman"/>
          <w:sz w:val="26"/>
          <w:szCs w:val="26"/>
          <w:lang w:eastAsia="ru-RU"/>
        </w:rP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14:paraId="497BB400" w14:textId="6F8085CC" w:rsidR="00B04B8B" w:rsidRPr="00DB24EA" w:rsidRDefault="00B04B8B" w:rsidP="00BF179A">
      <w:pPr>
        <w:pStyle w:val="af6"/>
        <w:spacing w:after="0" w:line="240" w:lineRule="auto"/>
        <w:ind w:left="6804"/>
        <w:rPr>
          <w:rFonts w:ascii="Times New Roman" w:hAnsi="Times New Roman" w:cs="Times New Roman"/>
          <w:sz w:val="24"/>
          <w:szCs w:val="24"/>
        </w:rPr>
      </w:pPr>
    </w:p>
    <w:p w14:paraId="1181C451" w14:textId="342A281B" w:rsidR="007624D2" w:rsidRPr="00BF179A" w:rsidRDefault="00BF179A" w:rsidP="00BF179A">
      <w:pPr>
        <w:widowControl w:val="0"/>
        <w:spacing w:after="0" w:line="240" w:lineRule="auto"/>
        <w:jc w:val="center"/>
        <w:rPr>
          <w:rFonts w:ascii="Times New Roman" w:eastAsia="Times New Roman" w:hAnsi="Times New Roman" w:cs="Times New Roman"/>
          <w:i/>
          <w:iCs/>
          <w:sz w:val="26"/>
          <w:szCs w:val="26"/>
        </w:rPr>
      </w:pPr>
      <w:r w:rsidRPr="00BF179A">
        <w:rPr>
          <w:rFonts w:ascii="Times New Roman" w:hAnsi="Times New Roman" w:cs="Times New Roman"/>
          <w:i/>
          <w:iCs/>
          <w:sz w:val="26"/>
          <w:szCs w:val="26"/>
        </w:rPr>
        <w:t>4.</w:t>
      </w:r>
      <w:r w:rsidR="007624D2" w:rsidRPr="00BF179A">
        <w:rPr>
          <w:rFonts w:ascii="Times New Roman" w:hAnsi="Times New Roman" w:cs="Times New Roman"/>
          <w:i/>
          <w:iCs/>
          <w:sz w:val="26"/>
          <w:szCs w:val="26"/>
        </w:rPr>
        <w:t xml:space="preserve"> Объем </w:t>
      </w:r>
      <w:r w:rsidR="007624D2" w:rsidRPr="00BF179A">
        <w:rPr>
          <w:rFonts w:ascii="Times New Roman" w:eastAsia="Times New Roman" w:hAnsi="Times New Roman" w:cs="Times New Roman"/>
          <w:i/>
          <w:iCs/>
          <w:sz w:val="26"/>
          <w:szCs w:val="26"/>
        </w:rPr>
        <w:t>дополнительной образовательной программы спортивной подготовки</w:t>
      </w:r>
    </w:p>
    <w:tbl>
      <w:tblPr>
        <w:tblStyle w:val="TableNormal"/>
        <w:tblW w:w="10201" w:type="dxa"/>
        <w:jc w:val="center"/>
        <w:tblInd w:w="0" w:type="dxa"/>
        <w:tblLayout w:type="fixed"/>
        <w:tblCellMar>
          <w:left w:w="5" w:type="dxa"/>
          <w:right w:w="5" w:type="dxa"/>
        </w:tblCellMar>
        <w:tblLook w:val="01E0" w:firstRow="1" w:lastRow="1" w:firstColumn="1" w:lastColumn="1" w:noHBand="0" w:noVBand="0"/>
      </w:tblPr>
      <w:tblGrid>
        <w:gridCol w:w="1756"/>
        <w:gridCol w:w="933"/>
        <w:gridCol w:w="1275"/>
        <w:gridCol w:w="1216"/>
        <w:gridCol w:w="1194"/>
        <w:gridCol w:w="2126"/>
        <w:gridCol w:w="1701"/>
      </w:tblGrid>
      <w:tr w:rsidR="00B04B8B" w:rsidRPr="00DB24EA" w14:paraId="0022222F" w14:textId="77777777" w:rsidTr="00180F54">
        <w:trPr>
          <w:trHeight w:val="413"/>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6B9F283A" w14:textId="1C1F40A0" w:rsidR="00B04B8B" w:rsidRPr="00D63D65" w:rsidRDefault="00D63D65" w:rsidP="00FC48D4">
            <w:pPr>
              <w:pStyle w:val="TableParagraph"/>
              <w:contextualSpacing/>
              <w:jc w:val="center"/>
              <w:rPr>
                <w:bCs/>
                <w:sz w:val="24"/>
                <w:szCs w:val="24"/>
                <w:lang w:val="ru-RU"/>
              </w:rPr>
            </w:pPr>
            <w:r>
              <w:rPr>
                <w:bCs/>
                <w:sz w:val="24"/>
                <w:szCs w:val="24"/>
                <w:lang w:val="ru-RU"/>
              </w:rPr>
              <w:t>Этапный норматив</w:t>
            </w:r>
          </w:p>
        </w:tc>
        <w:tc>
          <w:tcPr>
            <w:tcW w:w="8445" w:type="dxa"/>
            <w:gridSpan w:val="6"/>
            <w:tcBorders>
              <w:top w:val="single" w:sz="4" w:space="0" w:color="000000"/>
              <w:left w:val="single" w:sz="4" w:space="0" w:color="000000"/>
              <w:bottom w:val="single" w:sz="4" w:space="0" w:color="000000"/>
              <w:right w:val="single" w:sz="4" w:space="0" w:color="000000"/>
            </w:tcBorders>
            <w:vAlign w:val="center"/>
          </w:tcPr>
          <w:p w14:paraId="53D727E3" w14:textId="77777777" w:rsidR="00B04B8B" w:rsidRPr="00DB24EA" w:rsidRDefault="00B04B8B" w:rsidP="00FC48D4">
            <w:pPr>
              <w:pStyle w:val="TableParagraph"/>
              <w:ind w:left="72" w:right="211"/>
              <w:contextualSpacing/>
              <w:jc w:val="center"/>
              <w:rPr>
                <w:bCs/>
                <w:sz w:val="24"/>
                <w:szCs w:val="24"/>
                <w:lang w:val="ru-RU"/>
              </w:rPr>
            </w:pPr>
            <w:r w:rsidRPr="00DB24EA">
              <w:rPr>
                <w:bCs/>
                <w:sz w:val="24"/>
                <w:szCs w:val="24"/>
                <w:lang w:val="ru-RU"/>
              </w:rPr>
              <w:t>Этапы</w:t>
            </w:r>
            <w:r w:rsidRPr="00DB24EA">
              <w:rPr>
                <w:bCs/>
                <w:spacing w:val="-3"/>
                <w:sz w:val="24"/>
                <w:szCs w:val="24"/>
                <w:lang w:val="ru-RU"/>
              </w:rPr>
              <w:t xml:space="preserve"> и годы </w:t>
            </w:r>
            <w:r w:rsidRPr="00DB24EA">
              <w:rPr>
                <w:bCs/>
                <w:sz w:val="24"/>
                <w:szCs w:val="24"/>
                <w:lang w:val="ru-RU"/>
              </w:rPr>
              <w:t>спортивной</w:t>
            </w:r>
            <w:r w:rsidRPr="00DB24EA">
              <w:rPr>
                <w:bCs/>
                <w:spacing w:val="-3"/>
                <w:sz w:val="24"/>
                <w:szCs w:val="24"/>
                <w:lang w:val="ru-RU"/>
              </w:rPr>
              <w:t xml:space="preserve"> </w:t>
            </w:r>
            <w:r w:rsidRPr="00DB24EA">
              <w:rPr>
                <w:bCs/>
                <w:sz w:val="24"/>
                <w:szCs w:val="24"/>
                <w:lang w:val="ru-RU"/>
              </w:rPr>
              <w:t>подготовки</w:t>
            </w:r>
          </w:p>
        </w:tc>
      </w:tr>
      <w:tr w:rsidR="00B6313A" w:rsidRPr="00DB24EA" w14:paraId="4E96A165" w14:textId="77777777" w:rsidTr="00D63D65">
        <w:trPr>
          <w:trHeight w:val="551"/>
          <w:jc w:val="center"/>
        </w:trPr>
        <w:tc>
          <w:tcPr>
            <w:tcW w:w="1756" w:type="dxa"/>
            <w:vMerge/>
            <w:tcBorders>
              <w:top w:val="single" w:sz="4" w:space="0" w:color="000000"/>
              <w:left w:val="single" w:sz="4" w:space="0" w:color="000000"/>
              <w:bottom w:val="single" w:sz="4" w:space="0" w:color="000000"/>
              <w:right w:val="single" w:sz="4" w:space="0" w:color="000000"/>
            </w:tcBorders>
            <w:vAlign w:val="center"/>
          </w:tcPr>
          <w:p w14:paraId="38861C13" w14:textId="77777777" w:rsidR="00B6313A" w:rsidRPr="00DB24EA" w:rsidRDefault="00B6313A" w:rsidP="00FC48D4">
            <w:pPr>
              <w:pStyle w:val="TableParagraph"/>
              <w:contextualSpacing/>
              <w:jc w:val="center"/>
              <w:rPr>
                <w:sz w:val="24"/>
                <w:szCs w:val="24"/>
                <w:lang w:val="ru-RU"/>
              </w:rPr>
            </w:pPr>
          </w:p>
        </w:tc>
        <w:tc>
          <w:tcPr>
            <w:tcW w:w="2208" w:type="dxa"/>
            <w:gridSpan w:val="2"/>
            <w:tcBorders>
              <w:top w:val="single" w:sz="4" w:space="0" w:color="000000"/>
              <w:left w:val="single" w:sz="4" w:space="0" w:color="000000"/>
              <w:bottom w:val="single" w:sz="4" w:space="0" w:color="000000"/>
              <w:right w:val="single" w:sz="4" w:space="0" w:color="000000"/>
            </w:tcBorders>
            <w:vAlign w:val="center"/>
          </w:tcPr>
          <w:p w14:paraId="085E6BD5" w14:textId="631CB42E" w:rsidR="00B6313A" w:rsidRPr="00D63D65" w:rsidRDefault="00D63D65" w:rsidP="00FC48D4">
            <w:pPr>
              <w:pStyle w:val="TableParagraph"/>
              <w:contextualSpacing/>
              <w:jc w:val="center"/>
              <w:rPr>
                <w:sz w:val="24"/>
                <w:szCs w:val="24"/>
                <w:lang w:val="ru-RU"/>
              </w:rPr>
            </w:pPr>
            <w:r>
              <w:rPr>
                <w:sz w:val="24"/>
                <w:szCs w:val="24"/>
                <w:lang w:val="ru-RU"/>
              </w:rPr>
              <w:t>Этап начальной подготовки</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5B7F0E" w14:textId="0C58FD86" w:rsidR="00B6313A" w:rsidRPr="00DB24EA" w:rsidRDefault="00D63D65" w:rsidP="00FC48D4">
            <w:pPr>
              <w:pStyle w:val="TableParagraph"/>
              <w:ind w:left="177" w:right="160"/>
              <w:contextualSpacing/>
              <w:jc w:val="center"/>
              <w:rPr>
                <w:sz w:val="24"/>
                <w:szCs w:val="24"/>
                <w:lang w:val="ru-RU"/>
              </w:rPr>
            </w:pPr>
            <w:r w:rsidRPr="00DB24EA">
              <w:rPr>
                <w:sz w:val="24"/>
                <w:szCs w:val="24"/>
                <w:lang w:val="ru-RU"/>
              </w:rPr>
              <w:t>Учебно-</w:t>
            </w:r>
            <w:r w:rsidRPr="00DB24EA">
              <w:rPr>
                <w:spacing w:val="1"/>
                <w:sz w:val="24"/>
                <w:szCs w:val="24"/>
                <w:lang w:val="ru-RU"/>
              </w:rPr>
              <w:t>тренировочный</w:t>
            </w:r>
            <w:r w:rsidR="00B6313A" w:rsidRPr="00DB24EA">
              <w:rPr>
                <w:spacing w:val="-57"/>
                <w:sz w:val="24"/>
                <w:szCs w:val="24"/>
                <w:lang w:val="ru-RU"/>
              </w:rPr>
              <w:t xml:space="preserve"> </w:t>
            </w:r>
            <w:r>
              <w:rPr>
                <w:spacing w:val="-57"/>
                <w:sz w:val="24"/>
                <w:szCs w:val="24"/>
                <w:lang w:val="ru-RU"/>
              </w:rPr>
              <w:t xml:space="preserve">  </w:t>
            </w:r>
            <w:r w:rsidR="00B6313A" w:rsidRPr="00DB24EA">
              <w:rPr>
                <w:sz w:val="24"/>
                <w:szCs w:val="24"/>
                <w:lang w:val="ru-RU"/>
              </w:rPr>
              <w:t>этап</w:t>
            </w:r>
          </w:p>
          <w:p w14:paraId="36260A2A" w14:textId="77777777" w:rsidR="00B6313A" w:rsidRPr="00DB24EA" w:rsidRDefault="00B6313A" w:rsidP="00FC48D4">
            <w:pPr>
              <w:pStyle w:val="TableParagraph"/>
              <w:contextualSpacing/>
              <w:jc w:val="center"/>
              <w:rPr>
                <w:sz w:val="24"/>
                <w:szCs w:val="24"/>
                <w:lang w:val="ru-RU"/>
              </w:rPr>
            </w:pPr>
            <w:r w:rsidRPr="00DB24EA">
              <w:rPr>
                <w:sz w:val="24"/>
                <w:szCs w:val="24"/>
                <w:lang w:val="ru-RU"/>
              </w:rPr>
              <w:t>(этап спортивной</w:t>
            </w:r>
            <w:r w:rsidRPr="00DB24EA">
              <w:rPr>
                <w:spacing w:val="-58"/>
                <w:sz w:val="24"/>
                <w:szCs w:val="24"/>
                <w:lang w:val="ru-RU"/>
              </w:rPr>
              <w:t xml:space="preserve"> </w:t>
            </w:r>
            <w:r w:rsidRPr="00DB24EA">
              <w:rPr>
                <w:sz w:val="24"/>
                <w:szCs w:val="24"/>
                <w:lang w:val="ru-RU"/>
              </w:rPr>
              <w:t>специализации)</w:t>
            </w:r>
          </w:p>
        </w:tc>
        <w:tc>
          <w:tcPr>
            <w:tcW w:w="2126" w:type="dxa"/>
            <w:vMerge w:val="restart"/>
            <w:tcBorders>
              <w:top w:val="single" w:sz="4" w:space="0" w:color="000000"/>
              <w:left w:val="single" w:sz="4" w:space="0" w:color="000000"/>
              <w:right w:val="single" w:sz="4" w:space="0" w:color="000000"/>
            </w:tcBorders>
            <w:vAlign w:val="center"/>
          </w:tcPr>
          <w:p w14:paraId="6C60AB12" w14:textId="62678B09" w:rsidR="00B6313A" w:rsidRPr="00D63D65" w:rsidRDefault="00D63D65" w:rsidP="00FC48D4">
            <w:pPr>
              <w:pStyle w:val="TableParagraph"/>
              <w:contextualSpacing/>
              <w:jc w:val="center"/>
              <w:rPr>
                <w:sz w:val="24"/>
                <w:szCs w:val="24"/>
                <w:lang w:val="ru-RU"/>
              </w:rPr>
            </w:pPr>
            <w:r>
              <w:rPr>
                <w:sz w:val="24"/>
                <w:szCs w:val="24"/>
                <w:lang w:val="ru-RU"/>
              </w:rPr>
              <w:t>Этап совершенствования спортивного мастерства</w:t>
            </w:r>
          </w:p>
        </w:tc>
        <w:tc>
          <w:tcPr>
            <w:tcW w:w="1701" w:type="dxa"/>
            <w:vMerge w:val="restart"/>
            <w:tcBorders>
              <w:top w:val="single" w:sz="4" w:space="0" w:color="000000"/>
              <w:left w:val="single" w:sz="4" w:space="0" w:color="000000"/>
              <w:right w:val="single" w:sz="4" w:space="0" w:color="000000"/>
            </w:tcBorders>
            <w:vAlign w:val="center"/>
          </w:tcPr>
          <w:p w14:paraId="538FCC1F" w14:textId="7F3D999C" w:rsidR="00B6313A" w:rsidRPr="00D63D65" w:rsidRDefault="00D63D65" w:rsidP="00FC48D4">
            <w:pPr>
              <w:pStyle w:val="TableParagraph"/>
              <w:contextualSpacing/>
              <w:jc w:val="center"/>
              <w:rPr>
                <w:sz w:val="24"/>
                <w:szCs w:val="24"/>
                <w:lang w:val="ru-RU"/>
              </w:rPr>
            </w:pPr>
            <w:r>
              <w:rPr>
                <w:sz w:val="24"/>
                <w:szCs w:val="24"/>
                <w:lang w:val="ru-RU"/>
              </w:rPr>
              <w:t>Этап высшего спортивного мастерства</w:t>
            </w:r>
          </w:p>
        </w:tc>
      </w:tr>
      <w:tr w:rsidR="00BF179A" w:rsidRPr="00DB24EA" w14:paraId="634597F0" w14:textId="77777777" w:rsidTr="00D63D65">
        <w:trPr>
          <w:trHeight w:val="551"/>
          <w:jc w:val="center"/>
        </w:trPr>
        <w:tc>
          <w:tcPr>
            <w:tcW w:w="1756" w:type="dxa"/>
            <w:vMerge/>
            <w:tcBorders>
              <w:top w:val="single" w:sz="4" w:space="0" w:color="000000"/>
              <w:left w:val="single" w:sz="4" w:space="0" w:color="000000"/>
              <w:bottom w:val="single" w:sz="4" w:space="0" w:color="000000"/>
              <w:right w:val="single" w:sz="4" w:space="0" w:color="000000"/>
            </w:tcBorders>
            <w:vAlign w:val="center"/>
          </w:tcPr>
          <w:p w14:paraId="03BA7B42" w14:textId="77777777" w:rsidR="00BF179A" w:rsidRPr="00DB24EA" w:rsidRDefault="00BF179A" w:rsidP="00180F54">
            <w:pPr>
              <w:pStyle w:val="TableParagraph"/>
              <w:contextualSpacing/>
              <w:jc w:val="center"/>
              <w:rPr>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2417451B" w14:textId="28016CAE" w:rsidR="00BF179A" w:rsidRPr="00D63D65" w:rsidRDefault="00D63D65" w:rsidP="00180F54">
            <w:pPr>
              <w:pStyle w:val="TableParagraph"/>
              <w:contextualSpacing/>
              <w:jc w:val="center"/>
              <w:rPr>
                <w:sz w:val="24"/>
                <w:szCs w:val="24"/>
                <w:lang w:val="ru-RU"/>
              </w:rPr>
            </w:pPr>
            <w:r>
              <w:rPr>
                <w:sz w:val="24"/>
                <w:szCs w:val="24"/>
                <w:lang w:val="ru-RU"/>
              </w:rPr>
              <w:t>До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2BC2E424" w14:textId="0B5BD47D" w:rsidR="00BF179A" w:rsidRPr="00D63D65" w:rsidRDefault="00D63D65" w:rsidP="00180F54">
            <w:pPr>
              <w:pStyle w:val="TableParagraph"/>
              <w:contextualSpacing/>
              <w:jc w:val="center"/>
              <w:rPr>
                <w:sz w:val="24"/>
                <w:szCs w:val="24"/>
                <w:lang w:val="ru-RU"/>
              </w:rPr>
            </w:pPr>
            <w:r>
              <w:rPr>
                <w:sz w:val="24"/>
                <w:szCs w:val="24"/>
                <w:lang w:val="ru-RU"/>
              </w:rPr>
              <w:t>Свыше года</w:t>
            </w:r>
          </w:p>
        </w:tc>
        <w:tc>
          <w:tcPr>
            <w:tcW w:w="1216" w:type="dxa"/>
            <w:tcBorders>
              <w:top w:val="single" w:sz="4" w:space="0" w:color="000000"/>
              <w:left w:val="single" w:sz="4" w:space="0" w:color="000000"/>
              <w:bottom w:val="single" w:sz="4" w:space="0" w:color="000000"/>
              <w:right w:val="single" w:sz="4" w:space="0" w:color="auto"/>
            </w:tcBorders>
            <w:vAlign w:val="center"/>
          </w:tcPr>
          <w:p w14:paraId="5AB55A72" w14:textId="52DADE1E" w:rsidR="00BF179A" w:rsidRPr="00D8473D" w:rsidRDefault="00D8473D" w:rsidP="00180F54">
            <w:pPr>
              <w:pStyle w:val="TableParagraph"/>
              <w:contextualSpacing/>
              <w:jc w:val="center"/>
              <w:rPr>
                <w:sz w:val="24"/>
                <w:szCs w:val="24"/>
                <w:lang w:val="ru-RU"/>
              </w:rPr>
            </w:pPr>
            <w:r>
              <w:rPr>
                <w:sz w:val="24"/>
                <w:szCs w:val="24"/>
                <w:lang w:val="ru-RU"/>
              </w:rPr>
              <w:t>До трех лет</w:t>
            </w:r>
          </w:p>
        </w:tc>
        <w:tc>
          <w:tcPr>
            <w:tcW w:w="1194" w:type="dxa"/>
            <w:tcBorders>
              <w:top w:val="single" w:sz="4" w:space="0" w:color="000000"/>
              <w:left w:val="single" w:sz="4" w:space="0" w:color="auto"/>
              <w:bottom w:val="single" w:sz="4" w:space="0" w:color="000000"/>
              <w:right w:val="single" w:sz="4" w:space="0" w:color="000000"/>
            </w:tcBorders>
            <w:vAlign w:val="center"/>
          </w:tcPr>
          <w:p w14:paraId="7DF84B18" w14:textId="117A22A1" w:rsidR="00BF179A" w:rsidRPr="00D63D65" w:rsidRDefault="00D63D65" w:rsidP="00180F54">
            <w:pPr>
              <w:pStyle w:val="TableParagraph"/>
              <w:ind w:right="80"/>
              <w:contextualSpacing/>
              <w:jc w:val="center"/>
              <w:rPr>
                <w:sz w:val="24"/>
                <w:szCs w:val="24"/>
                <w:lang w:val="ru-RU"/>
              </w:rPr>
            </w:pPr>
            <w:r>
              <w:rPr>
                <w:sz w:val="24"/>
                <w:szCs w:val="24"/>
                <w:lang w:val="ru-RU"/>
              </w:rPr>
              <w:t>Свыше трех лет</w:t>
            </w:r>
          </w:p>
        </w:tc>
        <w:tc>
          <w:tcPr>
            <w:tcW w:w="2126" w:type="dxa"/>
            <w:vMerge/>
            <w:tcBorders>
              <w:left w:val="single" w:sz="4" w:space="0" w:color="000000"/>
              <w:bottom w:val="single" w:sz="4" w:space="0" w:color="000000"/>
              <w:right w:val="single" w:sz="4" w:space="0" w:color="000000"/>
            </w:tcBorders>
            <w:vAlign w:val="center"/>
          </w:tcPr>
          <w:p w14:paraId="7A5BA299" w14:textId="6CA7D737" w:rsidR="00BF179A" w:rsidRPr="00DB24EA" w:rsidRDefault="00BF179A" w:rsidP="00180F54">
            <w:pPr>
              <w:pStyle w:val="TableParagraph"/>
              <w:contextualSpacing/>
              <w:jc w:val="center"/>
              <w:rPr>
                <w:sz w:val="24"/>
                <w:szCs w:val="24"/>
              </w:rPr>
            </w:pPr>
          </w:p>
        </w:tc>
        <w:tc>
          <w:tcPr>
            <w:tcW w:w="1701" w:type="dxa"/>
            <w:vMerge/>
            <w:tcBorders>
              <w:left w:val="single" w:sz="4" w:space="0" w:color="000000"/>
              <w:bottom w:val="single" w:sz="4" w:space="0" w:color="000000"/>
              <w:right w:val="single" w:sz="4" w:space="0" w:color="000000"/>
            </w:tcBorders>
            <w:vAlign w:val="center"/>
          </w:tcPr>
          <w:p w14:paraId="2879C9F6" w14:textId="77777777" w:rsidR="00BF179A" w:rsidRPr="00DB24EA" w:rsidRDefault="00BF179A" w:rsidP="00180F54">
            <w:pPr>
              <w:pStyle w:val="TableParagraph"/>
              <w:contextualSpacing/>
              <w:jc w:val="center"/>
              <w:rPr>
                <w:sz w:val="24"/>
                <w:szCs w:val="24"/>
              </w:rPr>
            </w:pPr>
          </w:p>
        </w:tc>
      </w:tr>
      <w:tr w:rsidR="00BF179A" w:rsidRPr="00DB24EA" w14:paraId="4977DC9C" w14:textId="77777777" w:rsidTr="00D63D65">
        <w:trPr>
          <w:trHeight w:val="551"/>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3AF34068" w14:textId="64C23D3E" w:rsidR="00BF179A" w:rsidRPr="008F22C6" w:rsidRDefault="008F22C6" w:rsidP="00180F54">
            <w:pPr>
              <w:pStyle w:val="TableParagraph"/>
              <w:contextualSpacing/>
              <w:jc w:val="center"/>
              <w:rPr>
                <w:sz w:val="24"/>
                <w:szCs w:val="24"/>
                <w:lang w:val="ru-RU"/>
              </w:rPr>
            </w:pPr>
            <w:r>
              <w:rPr>
                <w:sz w:val="24"/>
                <w:szCs w:val="24"/>
                <w:lang w:val="ru-RU"/>
              </w:rPr>
              <w:t>Количество часов в неделю</w:t>
            </w:r>
          </w:p>
        </w:tc>
        <w:tc>
          <w:tcPr>
            <w:tcW w:w="933" w:type="dxa"/>
            <w:tcBorders>
              <w:top w:val="single" w:sz="4" w:space="0" w:color="000000"/>
              <w:left w:val="single" w:sz="4" w:space="0" w:color="000000"/>
              <w:bottom w:val="single" w:sz="4" w:space="0" w:color="000000"/>
              <w:right w:val="single" w:sz="4" w:space="0" w:color="000000"/>
            </w:tcBorders>
            <w:vAlign w:val="center"/>
          </w:tcPr>
          <w:p w14:paraId="20FAAE93" w14:textId="5ACF25AE" w:rsidR="00BF179A" w:rsidRPr="00BF179A" w:rsidRDefault="00BF179A" w:rsidP="00180F54">
            <w:pPr>
              <w:pStyle w:val="TableParagraph"/>
              <w:contextualSpacing/>
              <w:jc w:val="center"/>
              <w:rPr>
                <w:sz w:val="24"/>
                <w:szCs w:val="24"/>
                <w:lang w:val="ru-RU"/>
              </w:rPr>
            </w:pPr>
            <w:r w:rsidRPr="00DB24EA">
              <w:rPr>
                <w:sz w:val="24"/>
                <w:szCs w:val="24"/>
              </w:rPr>
              <w:t>4,5</w:t>
            </w:r>
            <w:r>
              <w:rPr>
                <w:sz w:val="24"/>
                <w:szCs w:val="24"/>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14:paraId="4C07FA3E" w14:textId="33624614" w:rsidR="00BF179A" w:rsidRPr="00BF179A" w:rsidRDefault="00BF179A" w:rsidP="00180F54">
            <w:pPr>
              <w:pStyle w:val="TableParagraph"/>
              <w:contextualSpacing/>
              <w:jc w:val="center"/>
              <w:rPr>
                <w:sz w:val="24"/>
                <w:szCs w:val="24"/>
                <w:lang w:val="ru-RU"/>
              </w:rPr>
            </w:pPr>
            <w:r w:rsidRPr="00DB24EA">
              <w:rPr>
                <w:sz w:val="24"/>
                <w:szCs w:val="24"/>
              </w:rPr>
              <w:t>6</w:t>
            </w:r>
            <w:r>
              <w:rPr>
                <w:sz w:val="24"/>
                <w:szCs w:val="24"/>
                <w:lang w:val="ru-RU"/>
              </w:rPr>
              <w:t>-8</w:t>
            </w:r>
          </w:p>
        </w:tc>
        <w:tc>
          <w:tcPr>
            <w:tcW w:w="1216" w:type="dxa"/>
            <w:tcBorders>
              <w:top w:val="single" w:sz="4" w:space="0" w:color="000000"/>
              <w:left w:val="single" w:sz="4" w:space="0" w:color="000000"/>
              <w:bottom w:val="single" w:sz="4" w:space="0" w:color="000000"/>
              <w:right w:val="single" w:sz="4" w:space="0" w:color="auto"/>
            </w:tcBorders>
            <w:vAlign w:val="center"/>
          </w:tcPr>
          <w:p w14:paraId="5A277EDE" w14:textId="553177E0" w:rsidR="00BF179A" w:rsidRPr="00DB24EA" w:rsidRDefault="00D8473D" w:rsidP="00180F54">
            <w:pPr>
              <w:pStyle w:val="TableParagraph"/>
              <w:contextualSpacing/>
              <w:jc w:val="center"/>
              <w:rPr>
                <w:sz w:val="24"/>
                <w:szCs w:val="24"/>
                <w:lang w:val="ru-RU"/>
              </w:rPr>
            </w:pPr>
            <w:r>
              <w:rPr>
                <w:sz w:val="24"/>
                <w:szCs w:val="24"/>
                <w:lang w:val="ru-RU"/>
              </w:rPr>
              <w:t>12-14</w:t>
            </w:r>
          </w:p>
        </w:tc>
        <w:tc>
          <w:tcPr>
            <w:tcW w:w="1194" w:type="dxa"/>
            <w:tcBorders>
              <w:top w:val="single" w:sz="4" w:space="0" w:color="000000"/>
              <w:left w:val="single" w:sz="4" w:space="0" w:color="auto"/>
              <w:bottom w:val="single" w:sz="4" w:space="0" w:color="000000"/>
              <w:right w:val="single" w:sz="4" w:space="0" w:color="000000"/>
            </w:tcBorders>
            <w:vAlign w:val="center"/>
          </w:tcPr>
          <w:p w14:paraId="0775BB2A" w14:textId="2AC76787" w:rsidR="00BF179A" w:rsidRPr="00D8473D" w:rsidRDefault="00BF179A" w:rsidP="00180F54">
            <w:pPr>
              <w:pStyle w:val="TableParagraph"/>
              <w:contextualSpacing/>
              <w:jc w:val="center"/>
              <w:rPr>
                <w:sz w:val="24"/>
                <w:szCs w:val="24"/>
                <w:lang w:val="ru-RU"/>
              </w:rPr>
            </w:pPr>
            <w:r w:rsidRPr="00DB24EA">
              <w:rPr>
                <w:sz w:val="24"/>
                <w:szCs w:val="24"/>
              </w:rPr>
              <w:t>16</w:t>
            </w:r>
            <w:r w:rsidR="00D8473D">
              <w:rPr>
                <w:sz w:val="24"/>
                <w:szCs w:val="24"/>
                <w:lang w:val="ru-RU"/>
              </w:rPr>
              <w:t>-18</w:t>
            </w:r>
          </w:p>
        </w:tc>
        <w:tc>
          <w:tcPr>
            <w:tcW w:w="2126" w:type="dxa"/>
            <w:tcBorders>
              <w:top w:val="single" w:sz="4" w:space="0" w:color="000000"/>
              <w:left w:val="single" w:sz="4" w:space="0" w:color="000000"/>
              <w:bottom w:val="single" w:sz="4" w:space="0" w:color="000000"/>
              <w:right w:val="single" w:sz="4" w:space="0" w:color="000000"/>
            </w:tcBorders>
            <w:vAlign w:val="center"/>
          </w:tcPr>
          <w:p w14:paraId="383AE157" w14:textId="747AB9C3" w:rsidR="00BF179A" w:rsidRPr="00DB24EA" w:rsidRDefault="00BF179A" w:rsidP="00180F54">
            <w:pPr>
              <w:pStyle w:val="TableParagraph"/>
              <w:contextualSpacing/>
              <w:jc w:val="center"/>
              <w:rPr>
                <w:sz w:val="24"/>
                <w:szCs w:val="24"/>
                <w:lang w:val="ru-RU"/>
              </w:rPr>
            </w:pPr>
            <w:r w:rsidRPr="00DB24EA">
              <w:rPr>
                <w:sz w:val="24"/>
                <w:szCs w:val="24"/>
                <w:lang w:val="ru-RU"/>
              </w:rPr>
              <w:t>20</w:t>
            </w:r>
            <w:r w:rsidR="00D8473D">
              <w:rPr>
                <w:sz w:val="24"/>
                <w:szCs w:val="24"/>
                <w:lang w:val="ru-RU"/>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3A683" w14:textId="2ED7283C" w:rsidR="00BF179A" w:rsidRPr="00D8473D" w:rsidRDefault="00BF179A" w:rsidP="00180F54">
            <w:pPr>
              <w:pStyle w:val="TableParagraph"/>
              <w:contextualSpacing/>
              <w:jc w:val="center"/>
              <w:rPr>
                <w:sz w:val="24"/>
                <w:szCs w:val="24"/>
                <w:lang w:val="ru-RU"/>
              </w:rPr>
            </w:pPr>
            <w:r w:rsidRPr="00DB24EA">
              <w:rPr>
                <w:sz w:val="24"/>
                <w:szCs w:val="24"/>
              </w:rPr>
              <w:t>24</w:t>
            </w:r>
            <w:r w:rsidR="00D8473D">
              <w:rPr>
                <w:sz w:val="24"/>
                <w:szCs w:val="24"/>
                <w:lang w:val="ru-RU"/>
              </w:rPr>
              <w:t>-32</w:t>
            </w:r>
          </w:p>
        </w:tc>
      </w:tr>
      <w:tr w:rsidR="00BF179A" w:rsidRPr="007B362B" w14:paraId="413B7918" w14:textId="77777777" w:rsidTr="00D63D65">
        <w:trPr>
          <w:trHeight w:val="551"/>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16573187" w14:textId="77777777" w:rsidR="00BF179A" w:rsidRPr="00DB24EA" w:rsidRDefault="00BF179A" w:rsidP="00973934">
            <w:pPr>
              <w:pStyle w:val="TableParagraph"/>
              <w:contextualSpacing/>
              <w:jc w:val="center"/>
              <w:rPr>
                <w:sz w:val="24"/>
                <w:szCs w:val="24"/>
                <w:lang w:val="ru-RU"/>
              </w:rPr>
            </w:pPr>
            <w:r w:rsidRPr="00DB24EA">
              <w:rPr>
                <w:sz w:val="24"/>
                <w:szCs w:val="24"/>
                <w:lang w:val="ru-RU"/>
              </w:rPr>
              <w:t>Общее</w:t>
            </w:r>
            <w:r w:rsidRPr="00DB24EA">
              <w:rPr>
                <w:spacing w:val="-4"/>
                <w:sz w:val="24"/>
                <w:szCs w:val="24"/>
                <w:lang w:val="ru-RU"/>
              </w:rPr>
              <w:t xml:space="preserve"> </w:t>
            </w:r>
            <w:r w:rsidRPr="00DB24EA">
              <w:rPr>
                <w:sz w:val="24"/>
                <w:szCs w:val="24"/>
                <w:lang w:val="ru-RU"/>
              </w:rPr>
              <w:t>количество</w:t>
            </w:r>
          </w:p>
          <w:p w14:paraId="2A13CE41" w14:textId="77777777" w:rsidR="00BF179A" w:rsidRPr="00DB24EA" w:rsidRDefault="00BF179A" w:rsidP="00973934">
            <w:pPr>
              <w:pStyle w:val="TableParagraph"/>
              <w:contextualSpacing/>
              <w:jc w:val="center"/>
              <w:rPr>
                <w:sz w:val="24"/>
                <w:szCs w:val="24"/>
                <w:lang w:val="ru-RU"/>
              </w:rPr>
            </w:pPr>
            <w:r w:rsidRPr="00DB24EA">
              <w:rPr>
                <w:sz w:val="24"/>
                <w:szCs w:val="24"/>
                <w:lang w:val="ru-RU"/>
              </w:rPr>
              <w:t>часов</w:t>
            </w:r>
            <w:r w:rsidRPr="00DB24EA">
              <w:rPr>
                <w:spacing w:val="-1"/>
                <w:sz w:val="24"/>
                <w:szCs w:val="24"/>
                <w:lang w:val="ru-RU"/>
              </w:rPr>
              <w:t xml:space="preserve"> </w:t>
            </w:r>
            <w:r w:rsidRPr="00DB24EA">
              <w:rPr>
                <w:sz w:val="24"/>
                <w:szCs w:val="24"/>
                <w:lang w:val="ru-RU"/>
              </w:rPr>
              <w:t>в</w:t>
            </w:r>
            <w:r w:rsidRPr="00DB24EA">
              <w:rPr>
                <w:spacing w:val="-3"/>
                <w:sz w:val="24"/>
                <w:szCs w:val="24"/>
                <w:lang w:val="ru-RU"/>
              </w:rPr>
              <w:t xml:space="preserve"> </w:t>
            </w:r>
            <w:r w:rsidRPr="00DB24EA">
              <w:rPr>
                <w:sz w:val="24"/>
                <w:szCs w:val="24"/>
                <w:lang w:val="ru-RU"/>
              </w:rPr>
              <w:t>год</w:t>
            </w:r>
          </w:p>
        </w:tc>
        <w:tc>
          <w:tcPr>
            <w:tcW w:w="933" w:type="dxa"/>
            <w:tcBorders>
              <w:top w:val="single" w:sz="4" w:space="0" w:color="000000"/>
              <w:left w:val="single" w:sz="4" w:space="0" w:color="000000"/>
              <w:bottom w:val="single" w:sz="4" w:space="0" w:color="000000"/>
              <w:right w:val="single" w:sz="4" w:space="0" w:color="000000"/>
            </w:tcBorders>
            <w:vAlign w:val="center"/>
          </w:tcPr>
          <w:p w14:paraId="54DC4EA8" w14:textId="087685A3" w:rsidR="00BF179A" w:rsidRPr="00BF179A"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234</w:t>
            </w:r>
            <w:r w:rsidRPr="00DB24EA">
              <w:rPr>
                <w:sz w:val="24"/>
                <w:szCs w:val="24"/>
              </w:rPr>
              <w:fldChar w:fldCharType="end"/>
            </w:r>
            <w:r>
              <w:rPr>
                <w:sz w:val="24"/>
                <w:szCs w:val="24"/>
                <w:lang w:val="ru-RU"/>
              </w:rPr>
              <w:t>-312</w:t>
            </w:r>
          </w:p>
        </w:tc>
        <w:tc>
          <w:tcPr>
            <w:tcW w:w="1275" w:type="dxa"/>
            <w:tcBorders>
              <w:top w:val="single" w:sz="4" w:space="0" w:color="000000"/>
              <w:left w:val="single" w:sz="4" w:space="0" w:color="000000"/>
              <w:bottom w:val="single" w:sz="4" w:space="0" w:color="000000"/>
              <w:right w:val="single" w:sz="4" w:space="0" w:color="000000"/>
            </w:tcBorders>
            <w:vAlign w:val="center"/>
          </w:tcPr>
          <w:p w14:paraId="22C261F8" w14:textId="33D32976" w:rsidR="00BF179A" w:rsidRPr="00BF179A"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312</w:t>
            </w:r>
            <w:r w:rsidRPr="00DB24EA">
              <w:rPr>
                <w:sz w:val="24"/>
                <w:szCs w:val="24"/>
              </w:rPr>
              <w:fldChar w:fldCharType="end"/>
            </w:r>
            <w:r>
              <w:rPr>
                <w:sz w:val="24"/>
                <w:szCs w:val="24"/>
                <w:lang w:val="ru-RU"/>
              </w:rPr>
              <w:t>-416</w:t>
            </w:r>
          </w:p>
        </w:tc>
        <w:tc>
          <w:tcPr>
            <w:tcW w:w="1216" w:type="dxa"/>
            <w:tcBorders>
              <w:top w:val="single" w:sz="4" w:space="0" w:color="000000"/>
              <w:left w:val="single" w:sz="4" w:space="0" w:color="000000"/>
              <w:bottom w:val="single" w:sz="4" w:space="0" w:color="000000"/>
              <w:right w:val="single" w:sz="4" w:space="0" w:color="auto"/>
            </w:tcBorders>
            <w:vAlign w:val="center"/>
          </w:tcPr>
          <w:p w14:paraId="0F153B88" w14:textId="79C1C22F" w:rsidR="00BF179A" w:rsidRPr="00D8473D" w:rsidRDefault="00D8473D" w:rsidP="00973934">
            <w:pPr>
              <w:pStyle w:val="TableParagraph"/>
              <w:contextualSpacing/>
              <w:jc w:val="center"/>
              <w:rPr>
                <w:sz w:val="24"/>
                <w:szCs w:val="24"/>
                <w:lang w:val="ru-RU"/>
              </w:rPr>
            </w:pPr>
            <w:r>
              <w:rPr>
                <w:sz w:val="24"/>
                <w:szCs w:val="24"/>
                <w:lang w:val="ru-RU"/>
              </w:rPr>
              <w:t>624-728</w:t>
            </w:r>
          </w:p>
        </w:tc>
        <w:tc>
          <w:tcPr>
            <w:tcW w:w="1194" w:type="dxa"/>
            <w:tcBorders>
              <w:top w:val="single" w:sz="4" w:space="0" w:color="000000"/>
              <w:left w:val="single" w:sz="4" w:space="0" w:color="auto"/>
              <w:bottom w:val="single" w:sz="4" w:space="0" w:color="000000"/>
              <w:right w:val="single" w:sz="4" w:space="0" w:color="000000"/>
            </w:tcBorders>
            <w:vAlign w:val="center"/>
          </w:tcPr>
          <w:p w14:paraId="593EE7AC" w14:textId="06A38BC2"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832</w:t>
            </w:r>
            <w:r w:rsidRPr="00DB24EA">
              <w:rPr>
                <w:sz w:val="24"/>
                <w:szCs w:val="24"/>
              </w:rPr>
              <w:fldChar w:fldCharType="end"/>
            </w:r>
            <w:r w:rsidR="00D8473D">
              <w:rPr>
                <w:sz w:val="24"/>
                <w:szCs w:val="24"/>
                <w:lang w:val="ru-RU"/>
              </w:rPr>
              <w:t>-936</w:t>
            </w:r>
          </w:p>
        </w:tc>
        <w:tc>
          <w:tcPr>
            <w:tcW w:w="2126" w:type="dxa"/>
            <w:tcBorders>
              <w:top w:val="single" w:sz="4" w:space="0" w:color="000000"/>
              <w:left w:val="single" w:sz="4" w:space="0" w:color="000000"/>
              <w:bottom w:val="single" w:sz="4" w:space="0" w:color="000000"/>
              <w:right w:val="single" w:sz="4" w:space="0" w:color="000000"/>
            </w:tcBorders>
            <w:vAlign w:val="center"/>
          </w:tcPr>
          <w:p w14:paraId="3C9991BF" w14:textId="1A7358CA"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1040</w:t>
            </w:r>
            <w:r w:rsidRPr="00DB24EA">
              <w:rPr>
                <w:sz w:val="24"/>
                <w:szCs w:val="24"/>
              </w:rPr>
              <w:fldChar w:fldCharType="end"/>
            </w:r>
            <w:r w:rsidR="00D8473D">
              <w:rPr>
                <w:sz w:val="24"/>
                <w:szCs w:val="24"/>
                <w:lang w:val="ru-RU"/>
              </w:rPr>
              <w:t>-1248</w:t>
            </w:r>
          </w:p>
        </w:tc>
        <w:tc>
          <w:tcPr>
            <w:tcW w:w="1701" w:type="dxa"/>
            <w:tcBorders>
              <w:top w:val="single" w:sz="4" w:space="0" w:color="000000"/>
              <w:left w:val="single" w:sz="4" w:space="0" w:color="000000"/>
              <w:bottom w:val="single" w:sz="4" w:space="0" w:color="000000"/>
              <w:right w:val="single" w:sz="4" w:space="0" w:color="000000"/>
            </w:tcBorders>
            <w:vAlign w:val="center"/>
          </w:tcPr>
          <w:p w14:paraId="6A790ED9" w14:textId="0B3574AC" w:rsidR="00BF179A" w:rsidRPr="00D8473D" w:rsidRDefault="00BF179A" w:rsidP="00973934">
            <w:pPr>
              <w:pStyle w:val="TableParagraph"/>
              <w:contextualSpacing/>
              <w:jc w:val="center"/>
              <w:rPr>
                <w:sz w:val="24"/>
                <w:szCs w:val="24"/>
                <w:lang w:val="ru-RU"/>
              </w:rPr>
            </w:pPr>
            <w:r w:rsidRPr="00DB24EA">
              <w:rPr>
                <w:sz w:val="24"/>
                <w:szCs w:val="24"/>
              </w:rPr>
              <w:fldChar w:fldCharType="begin"/>
            </w:r>
            <w:r w:rsidRPr="00DB24EA">
              <w:rPr>
                <w:sz w:val="24"/>
                <w:szCs w:val="24"/>
                <w:lang w:val="ru-RU"/>
              </w:rPr>
              <w:instrText xml:space="preserve"> =SUM(ABOVE) </w:instrText>
            </w:r>
            <w:r w:rsidRPr="00DB24EA">
              <w:rPr>
                <w:sz w:val="24"/>
                <w:szCs w:val="24"/>
              </w:rPr>
              <w:fldChar w:fldCharType="separate"/>
            </w:r>
            <w:r w:rsidRPr="00DB24EA">
              <w:rPr>
                <w:noProof/>
                <w:sz w:val="24"/>
                <w:szCs w:val="24"/>
                <w:lang w:val="ru-RU"/>
              </w:rPr>
              <w:t>1248</w:t>
            </w:r>
            <w:r w:rsidRPr="00DB24EA">
              <w:rPr>
                <w:sz w:val="24"/>
                <w:szCs w:val="24"/>
              </w:rPr>
              <w:fldChar w:fldCharType="end"/>
            </w:r>
            <w:r w:rsidR="00D8473D">
              <w:rPr>
                <w:sz w:val="24"/>
                <w:szCs w:val="24"/>
                <w:lang w:val="ru-RU"/>
              </w:rPr>
              <w:t>-1664</w:t>
            </w:r>
          </w:p>
        </w:tc>
      </w:tr>
    </w:tbl>
    <w:p w14:paraId="2C497B47" w14:textId="1403E331" w:rsidR="00B04B8B" w:rsidRDefault="00B04B8B" w:rsidP="00B04B8B">
      <w:pPr>
        <w:pStyle w:val="af6"/>
        <w:tabs>
          <w:tab w:val="left" w:pos="1276"/>
        </w:tabs>
        <w:spacing w:after="0" w:line="240" w:lineRule="auto"/>
        <w:ind w:left="709"/>
        <w:jc w:val="both"/>
        <w:rPr>
          <w:rFonts w:ascii="Times New Roman" w:hAnsi="Times New Roman" w:cs="Times New Roman"/>
          <w:sz w:val="20"/>
          <w:szCs w:val="20"/>
        </w:rPr>
      </w:pPr>
    </w:p>
    <w:p w14:paraId="742F790F" w14:textId="54929725" w:rsidR="00B6313A" w:rsidRPr="00D8473D" w:rsidRDefault="00D8473D" w:rsidP="00D8473D">
      <w:pPr>
        <w:pStyle w:val="af6"/>
        <w:tabs>
          <w:tab w:val="left" w:pos="1276"/>
        </w:tabs>
        <w:spacing w:after="0" w:line="240" w:lineRule="auto"/>
        <w:ind w:left="0" w:firstLine="851"/>
        <w:jc w:val="both"/>
        <w:rPr>
          <w:rFonts w:ascii="Times New Roman" w:hAnsi="Times New Roman" w:cs="Times New Roman"/>
          <w:sz w:val="26"/>
          <w:szCs w:val="26"/>
        </w:rPr>
      </w:pPr>
      <w:r w:rsidRPr="00D8473D">
        <w:rPr>
          <w:rFonts w:ascii="Times New Roman" w:hAnsi="Times New Roman" w:cs="Times New Roman"/>
          <w:sz w:val="26"/>
          <w:szCs w:val="26"/>
        </w:rPr>
        <w:t xml:space="preserve">Объем дополнительной образовательной программы спортивной подготовки предусматривает постепенное повышение тренировочных и соревновательных нагрузок, в целях совершенствования спортивной подготовки, развития специальных физических качеств, укрепления здоровья и достижения максимальных спортивных результатов обучающихся. Объем учебно-тренировочной нагрузки спортивных групп на этапах спортивной подготовки устанавливается на спортивный сезон в начале учебного года, с </w:t>
      </w:r>
      <w:r w:rsidRPr="00D8473D">
        <w:rPr>
          <w:rFonts w:ascii="Times New Roman" w:hAnsi="Times New Roman" w:cs="Times New Roman"/>
          <w:sz w:val="26"/>
          <w:szCs w:val="26"/>
        </w:rPr>
        <w:lastRenderedPageBreak/>
        <w:t>учетом этапа и года подготовки обучающихся, специфики групп и перспективной целесообразности, в пределах норматива максимального количества часов, установленного Федеральным стандартом спортивной подготовки по виду спорта «теннис». Объем учебно-тренировочной нагрузки каждой спортивной группы утверждается приказом директора СШОР.</w:t>
      </w:r>
    </w:p>
    <w:p w14:paraId="681311DA" w14:textId="77777777" w:rsidR="00DB24EA" w:rsidRDefault="00DB24EA" w:rsidP="00B04B8B">
      <w:pPr>
        <w:pStyle w:val="af6"/>
        <w:tabs>
          <w:tab w:val="left" w:pos="1276"/>
        </w:tabs>
        <w:spacing w:after="0" w:line="240" w:lineRule="auto"/>
        <w:ind w:left="709"/>
        <w:jc w:val="both"/>
        <w:rPr>
          <w:rFonts w:ascii="Times New Roman" w:hAnsi="Times New Roman" w:cs="Times New Roman"/>
          <w:sz w:val="20"/>
          <w:szCs w:val="20"/>
        </w:rPr>
      </w:pPr>
    </w:p>
    <w:p w14:paraId="06BF9494" w14:textId="2D5ABD65" w:rsidR="00D8473D" w:rsidRPr="00D8473D" w:rsidRDefault="00D8473D" w:rsidP="00D8473D">
      <w:pPr>
        <w:pStyle w:val="af6"/>
        <w:numPr>
          <w:ilvl w:val="0"/>
          <w:numId w:val="7"/>
        </w:numPr>
        <w:suppressAutoHyphens w:val="0"/>
        <w:spacing w:after="0" w:line="240" w:lineRule="auto"/>
        <w:ind w:left="0" w:firstLine="851"/>
        <w:jc w:val="both"/>
        <w:rPr>
          <w:rFonts w:ascii="Times New Roman" w:hAnsi="Times New Roman" w:cs="Times New Roman"/>
          <w:i/>
          <w:iCs/>
          <w:sz w:val="20"/>
          <w:szCs w:val="20"/>
        </w:rPr>
      </w:pPr>
      <w:r w:rsidRPr="00D8473D">
        <w:rPr>
          <w:rFonts w:ascii="Times New Roman" w:eastAsia="Times New Roman" w:hAnsi="Times New Roman" w:cs="Times New Roman"/>
          <w:i/>
          <w:iCs/>
          <w:sz w:val="28"/>
          <w:szCs w:val="28"/>
          <w:lang w:eastAsia="ru-RU"/>
        </w:rPr>
        <w:t>Виды (формы) обучения,</w:t>
      </w:r>
      <w:r w:rsidRPr="00D8473D">
        <w:rPr>
          <w:rFonts w:ascii="Times New Roman" w:eastAsia="Times New Roman" w:hAnsi="Times New Roman" w:cs="Times New Roman"/>
          <w:i/>
          <w:iCs/>
          <w:sz w:val="28"/>
          <w:szCs w:val="28"/>
        </w:rPr>
        <w:t xml:space="preserve"> применяющиеся при реализации дополнительной образовательной программы спортивной подготовки</w:t>
      </w:r>
      <w:r w:rsidRPr="00D8473D">
        <w:rPr>
          <w:rFonts w:ascii="Times New Roman" w:eastAsia="Times New Roman" w:hAnsi="Times New Roman" w:cs="Times New Roman"/>
          <w:i/>
          <w:iCs/>
          <w:sz w:val="28"/>
          <w:szCs w:val="28"/>
          <w:lang w:eastAsia="ru-RU"/>
        </w:rPr>
        <w:t xml:space="preserve">: </w:t>
      </w:r>
    </w:p>
    <w:p w14:paraId="297DF9C8" w14:textId="2FF7F5DC" w:rsidR="00F01691" w:rsidRPr="00911A94" w:rsidRDefault="00F01691" w:rsidP="00D8473D">
      <w:pPr>
        <w:tabs>
          <w:tab w:val="left" w:pos="1276"/>
        </w:tabs>
        <w:autoSpaceDE w:val="0"/>
        <w:autoSpaceDN w:val="0"/>
        <w:adjustRightInd w:val="0"/>
        <w:spacing w:after="0" w:line="240" w:lineRule="auto"/>
        <w:ind w:firstLine="851"/>
        <w:jc w:val="both"/>
        <w:rPr>
          <w:rFonts w:ascii="Times New Roman" w:hAnsi="Times New Roman"/>
          <w:color w:val="FF0000"/>
          <w:sz w:val="26"/>
          <w:szCs w:val="26"/>
        </w:rPr>
      </w:pPr>
      <w:r w:rsidRPr="00911A94">
        <w:rPr>
          <w:rFonts w:ascii="Times New Roman" w:hAnsi="Times New Roman"/>
          <w:sz w:val="26"/>
          <w:szCs w:val="26"/>
        </w:rPr>
        <w:t>- учебно-трениров</w:t>
      </w:r>
      <w:r w:rsidR="00241816" w:rsidRPr="00911A94">
        <w:rPr>
          <w:rFonts w:ascii="Times New Roman" w:hAnsi="Times New Roman"/>
          <w:sz w:val="26"/>
          <w:szCs w:val="26"/>
        </w:rPr>
        <w:t>о</w:t>
      </w:r>
      <w:r w:rsidRPr="00911A94">
        <w:rPr>
          <w:rFonts w:ascii="Times New Roman" w:hAnsi="Times New Roman"/>
          <w:sz w:val="26"/>
          <w:szCs w:val="26"/>
        </w:rPr>
        <w:t>чные занятия (индивидуальные, груп</w:t>
      </w:r>
      <w:r w:rsidR="00241816" w:rsidRPr="00911A94">
        <w:rPr>
          <w:rFonts w:ascii="Times New Roman" w:hAnsi="Times New Roman"/>
          <w:sz w:val="26"/>
          <w:szCs w:val="26"/>
        </w:rPr>
        <w:t>п</w:t>
      </w:r>
      <w:r w:rsidRPr="00911A94">
        <w:rPr>
          <w:rFonts w:ascii="Times New Roman" w:hAnsi="Times New Roman"/>
          <w:sz w:val="26"/>
          <w:szCs w:val="26"/>
        </w:rPr>
        <w:t>овые, теоретические)</w:t>
      </w:r>
      <w:r w:rsidR="00241816" w:rsidRPr="00911A94">
        <w:rPr>
          <w:rFonts w:ascii="Times New Roman" w:hAnsi="Times New Roman"/>
          <w:sz w:val="26"/>
          <w:szCs w:val="26"/>
        </w:rPr>
        <w:t>;</w:t>
      </w:r>
    </w:p>
    <w:p w14:paraId="443DAC7F" w14:textId="57F19740" w:rsidR="00241816" w:rsidRDefault="00241816" w:rsidP="00D8473D">
      <w:pPr>
        <w:spacing w:after="0" w:line="240" w:lineRule="auto"/>
        <w:ind w:firstLine="851"/>
        <w:jc w:val="both"/>
        <w:rPr>
          <w:rFonts w:ascii="Times New Roman" w:hAnsi="Times New Roman"/>
          <w:sz w:val="26"/>
          <w:szCs w:val="26"/>
        </w:rPr>
      </w:pPr>
      <w:r w:rsidRPr="00911A94">
        <w:rPr>
          <w:rFonts w:ascii="Times New Roman" w:hAnsi="Times New Roman"/>
          <w:sz w:val="26"/>
          <w:szCs w:val="26"/>
        </w:rPr>
        <w:t>- учебно-тренировочные мероприятия;</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09"/>
        <w:gridCol w:w="2605"/>
        <w:gridCol w:w="1361"/>
        <w:gridCol w:w="1900"/>
        <w:gridCol w:w="1696"/>
        <w:gridCol w:w="1705"/>
      </w:tblGrid>
      <w:tr w:rsidR="00D8473D" w:rsidRPr="00793356" w14:paraId="1119B311" w14:textId="77777777" w:rsidTr="00B03711">
        <w:tc>
          <w:tcPr>
            <w:tcW w:w="509" w:type="dxa"/>
            <w:vMerge w:val="restart"/>
            <w:tcBorders>
              <w:top w:val="single" w:sz="4" w:space="0" w:color="auto"/>
              <w:left w:val="single" w:sz="4" w:space="0" w:color="auto"/>
              <w:bottom w:val="single" w:sz="4" w:space="0" w:color="auto"/>
              <w:right w:val="single" w:sz="4" w:space="0" w:color="auto"/>
            </w:tcBorders>
          </w:tcPr>
          <w:p w14:paraId="3749F3BD"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 п/п</w:t>
            </w:r>
          </w:p>
        </w:tc>
        <w:tc>
          <w:tcPr>
            <w:tcW w:w="2605" w:type="dxa"/>
            <w:vMerge w:val="restart"/>
            <w:tcBorders>
              <w:top w:val="single" w:sz="4" w:space="0" w:color="auto"/>
              <w:left w:val="single" w:sz="4" w:space="0" w:color="auto"/>
              <w:bottom w:val="single" w:sz="4" w:space="0" w:color="auto"/>
              <w:right w:val="single" w:sz="4" w:space="0" w:color="auto"/>
            </w:tcBorders>
          </w:tcPr>
          <w:p w14:paraId="2B18746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Виды учебно-тренировочных мероприятий</w:t>
            </w:r>
          </w:p>
        </w:tc>
        <w:tc>
          <w:tcPr>
            <w:tcW w:w="6662" w:type="dxa"/>
            <w:gridSpan w:val="4"/>
            <w:tcBorders>
              <w:top w:val="single" w:sz="4" w:space="0" w:color="auto"/>
              <w:left w:val="single" w:sz="4" w:space="0" w:color="auto"/>
              <w:bottom w:val="single" w:sz="4" w:space="0" w:color="auto"/>
              <w:right w:val="single" w:sz="4" w:space="0" w:color="auto"/>
            </w:tcBorders>
          </w:tcPr>
          <w:p w14:paraId="6436459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8473D" w:rsidRPr="00793356" w14:paraId="02704FE3" w14:textId="77777777" w:rsidTr="00B03711">
        <w:tc>
          <w:tcPr>
            <w:tcW w:w="509" w:type="dxa"/>
            <w:vMerge/>
            <w:tcBorders>
              <w:top w:val="single" w:sz="4" w:space="0" w:color="auto"/>
              <w:left w:val="single" w:sz="4" w:space="0" w:color="auto"/>
              <w:bottom w:val="single" w:sz="4" w:space="0" w:color="auto"/>
              <w:right w:val="single" w:sz="4" w:space="0" w:color="auto"/>
            </w:tcBorders>
          </w:tcPr>
          <w:p w14:paraId="21F73F89" w14:textId="77777777" w:rsidR="00D8473D" w:rsidRPr="00793356" w:rsidRDefault="00D8473D" w:rsidP="00B03711">
            <w:pPr>
              <w:pStyle w:val="ConsPlusNormal"/>
              <w:jc w:val="center"/>
              <w:rPr>
                <w:rFonts w:ascii="Times New Roman" w:hAnsi="Times New Roman" w:cs="Times New Roman"/>
                <w:sz w:val="24"/>
                <w:szCs w:val="24"/>
              </w:rPr>
            </w:pPr>
          </w:p>
        </w:tc>
        <w:tc>
          <w:tcPr>
            <w:tcW w:w="2605" w:type="dxa"/>
            <w:vMerge/>
            <w:tcBorders>
              <w:top w:val="single" w:sz="4" w:space="0" w:color="auto"/>
              <w:left w:val="single" w:sz="4" w:space="0" w:color="auto"/>
              <w:bottom w:val="single" w:sz="4" w:space="0" w:color="auto"/>
              <w:right w:val="single" w:sz="4" w:space="0" w:color="auto"/>
            </w:tcBorders>
          </w:tcPr>
          <w:p w14:paraId="254D32A1" w14:textId="77777777" w:rsidR="00D8473D" w:rsidRPr="00793356" w:rsidRDefault="00D8473D" w:rsidP="00B03711">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14:paraId="1D9C056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начальной подготовки</w:t>
            </w:r>
          </w:p>
        </w:tc>
        <w:tc>
          <w:tcPr>
            <w:tcW w:w="1900" w:type="dxa"/>
            <w:tcBorders>
              <w:top w:val="single" w:sz="4" w:space="0" w:color="auto"/>
              <w:left w:val="single" w:sz="4" w:space="0" w:color="auto"/>
              <w:bottom w:val="single" w:sz="4" w:space="0" w:color="auto"/>
              <w:right w:val="single" w:sz="4" w:space="0" w:color="auto"/>
            </w:tcBorders>
          </w:tcPr>
          <w:p w14:paraId="0587519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Учебно-тренировочный этап (этап спортивной специализации)</w:t>
            </w:r>
          </w:p>
        </w:tc>
        <w:tc>
          <w:tcPr>
            <w:tcW w:w="1696" w:type="dxa"/>
            <w:tcBorders>
              <w:top w:val="single" w:sz="4" w:space="0" w:color="auto"/>
              <w:left w:val="single" w:sz="4" w:space="0" w:color="auto"/>
              <w:bottom w:val="single" w:sz="4" w:space="0" w:color="auto"/>
              <w:right w:val="single" w:sz="4" w:space="0" w:color="auto"/>
            </w:tcBorders>
          </w:tcPr>
          <w:p w14:paraId="335241F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совершенствования спортивного мастерства</w:t>
            </w:r>
          </w:p>
        </w:tc>
        <w:tc>
          <w:tcPr>
            <w:tcW w:w="1705" w:type="dxa"/>
            <w:tcBorders>
              <w:top w:val="single" w:sz="4" w:space="0" w:color="auto"/>
              <w:left w:val="single" w:sz="4" w:space="0" w:color="auto"/>
              <w:bottom w:val="single" w:sz="4" w:space="0" w:color="auto"/>
              <w:right w:val="single" w:sz="4" w:space="0" w:color="auto"/>
            </w:tcBorders>
          </w:tcPr>
          <w:p w14:paraId="75BA2D7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высшего спортивного мастерства</w:t>
            </w:r>
          </w:p>
        </w:tc>
      </w:tr>
      <w:tr w:rsidR="00D8473D" w:rsidRPr="00793356" w14:paraId="2CC69467" w14:textId="77777777" w:rsidTr="00B03711">
        <w:tc>
          <w:tcPr>
            <w:tcW w:w="9776" w:type="dxa"/>
            <w:gridSpan w:val="6"/>
            <w:tcBorders>
              <w:top w:val="single" w:sz="4" w:space="0" w:color="auto"/>
              <w:left w:val="single" w:sz="4" w:space="0" w:color="auto"/>
              <w:bottom w:val="single" w:sz="4" w:space="0" w:color="auto"/>
              <w:right w:val="single" w:sz="4" w:space="0" w:color="auto"/>
            </w:tcBorders>
            <w:vAlign w:val="center"/>
          </w:tcPr>
          <w:p w14:paraId="29B55690" w14:textId="77777777" w:rsidR="00D8473D" w:rsidRPr="00793356" w:rsidRDefault="00D8473D" w:rsidP="00B03711">
            <w:pPr>
              <w:pStyle w:val="ConsPlusNormal"/>
              <w:jc w:val="center"/>
              <w:outlineLvl w:val="2"/>
              <w:rPr>
                <w:rFonts w:ascii="Times New Roman" w:hAnsi="Times New Roman" w:cs="Times New Roman"/>
                <w:sz w:val="24"/>
                <w:szCs w:val="24"/>
              </w:rPr>
            </w:pPr>
            <w:r w:rsidRPr="00793356">
              <w:rPr>
                <w:rFonts w:ascii="Times New Roman" w:hAnsi="Times New Roman" w:cs="Times New Roman"/>
                <w:sz w:val="24"/>
                <w:szCs w:val="24"/>
              </w:rPr>
              <w:t>1. Учебно-тренировочные мероприятия по подготовке к спортивным соревнованиям</w:t>
            </w:r>
          </w:p>
        </w:tc>
      </w:tr>
      <w:tr w:rsidR="00D8473D" w:rsidRPr="00793356" w14:paraId="4F55A479"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593805D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1.1.</w:t>
            </w:r>
          </w:p>
        </w:tc>
        <w:tc>
          <w:tcPr>
            <w:tcW w:w="2605" w:type="dxa"/>
            <w:tcBorders>
              <w:top w:val="single" w:sz="4" w:space="0" w:color="auto"/>
              <w:left w:val="single" w:sz="4" w:space="0" w:color="auto"/>
              <w:bottom w:val="single" w:sz="4" w:space="0" w:color="auto"/>
              <w:right w:val="single" w:sz="4" w:space="0" w:color="auto"/>
            </w:tcBorders>
            <w:vAlign w:val="center"/>
          </w:tcPr>
          <w:p w14:paraId="5544DB7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361" w:type="dxa"/>
            <w:tcBorders>
              <w:top w:val="single" w:sz="4" w:space="0" w:color="auto"/>
              <w:left w:val="single" w:sz="4" w:space="0" w:color="auto"/>
              <w:bottom w:val="single" w:sz="4" w:space="0" w:color="auto"/>
              <w:right w:val="single" w:sz="4" w:space="0" w:color="auto"/>
            </w:tcBorders>
            <w:vAlign w:val="center"/>
          </w:tcPr>
          <w:p w14:paraId="4DA3BC8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D8409D1"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tcPr>
          <w:p w14:paraId="6D79660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21</w:t>
            </w:r>
          </w:p>
        </w:tc>
        <w:tc>
          <w:tcPr>
            <w:tcW w:w="1705" w:type="dxa"/>
            <w:tcBorders>
              <w:top w:val="single" w:sz="4" w:space="0" w:color="auto"/>
              <w:left w:val="single" w:sz="4" w:space="0" w:color="auto"/>
              <w:bottom w:val="single" w:sz="4" w:space="0" w:color="auto"/>
              <w:right w:val="single" w:sz="4" w:space="0" w:color="auto"/>
            </w:tcBorders>
            <w:vAlign w:val="center"/>
          </w:tcPr>
          <w:p w14:paraId="654CD35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21</w:t>
            </w:r>
          </w:p>
        </w:tc>
      </w:tr>
      <w:tr w:rsidR="00D8473D" w:rsidRPr="00793356" w14:paraId="10133966"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2393A24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1.2.</w:t>
            </w:r>
          </w:p>
        </w:tc>
        <w:tc>
          <w:tcPr>
            <w:tcW w:w="2605" w:type="dxa"/>
            <w:tcBorders>
              <w:top w:val="single" w:sz="4" w:space="0" w:color="auto"/>
              <w:left w:val="single" w:sz="4" w:space="0" w:color="auto"/>
              <w:bottom w:val="single" w:sz="4" w:space="0" w:color="auto"/>
              <w:right w:val="single" w:sz="4" w:space="0" w:color="auto"/>
            </w:tcBorders>
            <w:vAlign w:val="center"/>
          </w:tcPr>
          <w:p w14:paraId="71C656D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361" w:type="dxa"/>
            <w:tcBorders>
              <w:top w:val="single" w:sz="4" w:space="0" w:color="auto"/>
              <w:left w:val="single" w:sz="4" w:space="0" w:color="auto"/>
              <w:bottom w:val="single" w:sz="4" w:space="0" w:color="auto"/>
              <w:right w:val="single" w:sz="4" w:space="0" w:color="auto"/>
            </w:tcBorders>
            <w:vAlign w:val="center"/>
          </w:tcPr>
          <w:p w14:paraId="60FE3B0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42BCCA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6F57946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0DE472C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21</w:t>
            </w:r>
          </w:p>
        </w:tc>
      </w:tr>
      <w:tr w:rsidR="00D8473D" w:rsidRPr="00793356" w14:paraId="1D9F2524"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4C8DA50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1.3.</w:t>
            </w:r>
          </w:p>
        </w:tc>
        <w:tc>
          <w:tcPr>
            <w:tcW w:w="2605" w:type="dxa"/>
            <w:tcBorders>
              <w:top w:val="single" w:sz="4" w:space="0" w:color="auto"/>
              <w:left w:val="single" w:sz="4" w:space="0" w:color="auto"/>
              <w:bottom w:val="single" w:sz="4" w:space="0" w:color="auto"/>
              <w:right w:val="single" w:sz="4" w:space="0" w:color="auto"/>
            </w:tcBorders>
            <w:vAlign w:val="center"/>
          </w:tcPr>
          <w:p w14:paraId="710075A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361" w:type="dxa"/>
            <w:tcBorders>
              <w:top w:val="single" w:sz="4" w:space="0" w:color="auto"/>
              <w:left w:val="single" w:sz="4" w:space="0" w:color="auto"/>
              <w:bottom w:val="single" w:sz="4" w:space="0" w:color="auto"/>
              <w:right w:val="single" w:sz="4" w:space="0" w:color="auto"/>
            </w:tcBorders>
            <w:vAlign w:val="center"/>
          </w:tcPr>
          <w:p w14:paraId="39AF44E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13F3A18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048937D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1F305E5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18</w:t>
            </w:r>
          </w:p>
        </w:tc>
      </w:tr>
      <w:tr w:rsidR="00D8473D" w:rsidRPr="00793356" w14:paraId="4EF5F000"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7D60962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2605" w:type="dxa"/>
            <w:tcBorders>
              <w:top w:val="single" w:sz="4" w:space="0" w:color="auto"/>
              <w:left w:val="single" w:sz="4" w:space="0" w:color="auto"/>
              <w:bottom w:val="single" w:sz="4" w:space="0" w:color="auto"/>
              <w:right w:val="single" w:sz="4" w:space="0" w:color="auto"/>
            </w:tcBorders>
            <w:vAlign w:val="center"/>
          </w:tcPr>
          <w:p w14:paraId="7D6CC887"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center"/>
          </w:tcPr>
          <w:p w14:paraId="5155E12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66AB3D41"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5259C74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1705" w:type="dxa"/>
            <w:tcBorders>
              <w:top w:val="single" w:sz="4" w:space="0" w:color="auto"/>
              <w:left w:val="single" w:sz="4" w:space="0" w:color="auto"/>
              <w:bottom w:val="single" w:sz="4" w:space="0" w:color="auto"/>
              <w:right w:val="single" w:sz="4" w:space="0" w:color="auto"/>
            </w:tcBorders>
            <w:vAlign w:val="center"/>
          </w:tcPr>
          <w:p w14:paraId="593E880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r>
      <w:tr w:rsidR="00D8473D" w:rsidRPr="00793356" w14:paraId="7BB5A7FA" w14:textId="77777777" w:rsidTr="00B03711">
        <w:tc>
          <w:tcPr>
            <w:tcW w:w="9776" w:type="dxa"/>
            <w:gridSpan w:val="6"/>
            <w:tcBorders>
              <w:top w:val="single" w:sz="4" w:space="0" w:color="auto"/>
              <w:left w:val="single" w:sz="4" w:space="0" w:color="auto"/>
              <w:bottom w:val="single" w:sz="4" w:space="0" w:color="auto"/>
              <w:right w:val="single" w:sz="4" w:space="0" w:color="auto"/>
            </w:tcBorders>
            <w:vAlign w:val="center"/>
          </w:tcPr>
          <w:p w14:paraId="4C052051" w14:textId="77777777" w:rsidR="00D8473D" w:rsidRPr="00793356" w:rsidRDefault="00D8473D" w:rsidP="00B03711">
            <w:pPr>
              <w:pStyle w:val="ConsPlusNormal"/>
              <w:jc w:val="center"/>
              <w:outlineLvl w:val="2"/>
              <w:rPr>
                <w:rFonts w:ascii="Times New Roman" w:hAnsi="Times New Roman" w:cs="Times New Roman"/>
                <w:sz w:val="24"/>
                <w:szCs w:val="24"/>
              </w:rPr>
            </w:pPr>
            <w:r w:rsidRPr="00793356">
              <w:rPr>
                <w:rFonts w:ascii="Times New Roman" w:hAnsi="Times New Roman" w:cs="Times New Roman"/>
                <w:sz w:val="24"/>
                <w:szCs w:val="24"/>
              </w:rPr>
              <w:lastRenderedPageBreak/>
              <w:t>2. Специальные учебно-тренировочные мероприятия</w:t>
            </w:r>
          </w:p>
        </w:tc>
      </w:tr>
      <w:tr w:rsidR="00D8473D" w:rsidRPr="00793356" w14:paraId="3C0CF904"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02FA18E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2.1.</w:t>
            </w:r>
          </w:p>
        </w:tc>
        <w:tc>
          <w:tcPr>
            <w:tcW w:w="2605" w:type="dxa"/>
            <w:tcBorders>
              <w:top w:val="single" w:sz="4" w:space="0" w:color="auto"/>
              <w:left w:val="single" w:sz="4" w:space="0" w:color="auto"/>
              <w:bottom w:val="single" w:sz="4" w:space="0" w:color="auto"/>
              <w:right w:val="single" w:sz="4" w:space="0" w:color="auto"/>
            </w:tcBorders>
            <w:vAlign w:val="center"/>
          </w:tcPr>
          <w:p w14:paraId="4F9961B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361" w:type="dxa"/>
            <w:tcBorders>
              <w:top w:val="single" w:sz="4" w:space="0" w:color="auto"/>
              <w:left w:val="single" w:sz="4" w:space="0" w:color="auto"/>
              <w:bottom w:val="single" w:sz="4" w:space="0" w:color="auto"/>
              <w:right w:val="single" w:sz="4" w:space="0" w:color="auto"/>
            </w:tcBorders>
            <w:vAlign w:val="center"/>
          </w:tcPr>
          <w:p w14:paraId="4A461AC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7E7EDDD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14</w:t>
            </w:r>
          </w:p>
        </w:tc>
        <w:tc>
          <w:tcPr>
            <w:tcW w:w="1696" w:type="dxa"/>
            <w:tcBorders>
              <w:top w:val="single" w:sz="4" w:space="0" w:color="auto"/>
              <w:left w:val="single" w:sz="4" w:space="0" w:color="auto"/>
              <w:bottom w:val="single" w:sz="4" w:space="0" w:color="auto"/>
              <w:right w:val="single" w:sz="4" w:space="0" w:color="auto"/>
            </w:tcBorders>
            <w:vAlign w:val="center"/>
          </w:tcPr>
          <w:p w14:paraId="6412A51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18</w:t>
            </w:r>
          </w:p>
        </w:tc>
        <w:tc>
          <w:tcPr>
            <w:tcW w:w="1705" w:type="dxa"/>
            <w:tcBorders>
              <w:top w:val="single" w:sz="4" w:space="0" w:color="auto"/>
              <w:left w:val="single" w:sz="4" w:space="0" w:color="auto"/>
              <w:bottom w:val="single" w:sz="4" w:space="0" w:color="auto"/>
              <w:right w:val="single" w:sz="4" w:space="0" w:color="auto"/>
            </w:tcBorders>
            <w:vAlign w:val="center"/>
          </w:tcPr>
          <w:p w14:paraId="3A53CDD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18</w:t>
            </w:r>
          </w:p>
        </w:tc>
      </w:tr>
      <w:tr w:rsidR="00D8473D" w:rsidRPr="00793356" w14:paraId="760446AA"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58B9D99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2.2.</w:t>
            </w:r>
          </w:p>
        </w:tc>
        <w:tc>
          <w:tcPr>
            <w:tcW w:w="2605" w:type="dxa"/>
            <w:tcBorders>
              <w:top w:val="single" w:sz="4" w:space="0" w:color="auto"/>
              <w:left w:val="single" w:sz="4" w:space="0" w:color="auto"/>
              <w:bottom w:val="single" w:sz="4" w:space="0" w:color="auto"/>
              <w:right w:val="single" w:sz="4" w:space="0" w:color="auto"/>
            </w:tcBorders>
            <w:vAlign w:val="center"/>
          </w:tcPr>
          <w:p w14:paraId="6CDDF04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Восстановительные мероприятия</w:t>
            </w:r>
          </w:p>
        </w:tc>
        <w:tc>
          <w:tcPr>
            <w:tcW w:w="1361" w:type="dxa"/>
            <w:tcBorders>
              <w:top w:val="single" w:sz="4" w:space="0" w:color="auto"/>
              <w:left w:val="single" w:sz="4" w:space="0" w:color="auto"/>
              <w:bottom w:val="single" w:sz="4" w:space="0" w:color="auto"/>
              <w:right w:val="single" w:sz="4" w:space="0" w:color="auto"/>
            </w:tcBorders>
            <w:vAlign w:val="center"/>
          </w:tcPr>
          <w:p w14:paraId="19573C31"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42ACF56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004F1C7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До 10 суток</w:t>
            </w:r>
          </w:p>
        </w:tc>
      </w:tr>
      <w:tr w:rsidR="00D8473D" w:rsidRPr="00793356" w14:paraId="5D9371A6"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1D17D981"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2.3.</w:t>
            </w:r>
          </w:p>
        </w:tc>
        <w:tc>
          <w:tcPr>
            <w:tcW w:w="2605" w:type="dxa"/>
            <w:tcBorders>
              <w:top w:val="single" w:sz="4" w:space="0" w:color="auto"/>
              <w:left w:val="single" w:sz="4" w:space="0" w:color="auto"/>
              <w:bottom w:val="single" w:sz="4" w:space="0" w:color="auto"/>
              <w:right w:val="single" w:sz="4" w:space="0" w:color="auto"/>
            </w:tcBorders>
            <w:vAlign w:val="center"/>
          </w:tcPr>
          <w:p w14:paraId="36FFE16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Мероприятия для комплексного медицинского обследования</w:t>
            </w:r>
          </w:p>
        </w:tc>
        <w:tc>
          <w:tcPr>
            <w:tcW w:w="1361" w:type="dxa"/>
            <w:tcBorders>
              <w:top w:val="single" w:sz="4" w:space="0" w:color="auto"/>
              <w:left w:val="single" w:sz="4" w:space="0" w:color="auto"/>
              <w:bottom w:val="single" w:sz="4" w:space="0" w:color="auto"/>
              <w:right w:val="single" w:sz="4" w:space="0" w:color="auto"/>
            </w:tcBorders>
            <w:vAlign w:val="center"/>
          </w:tcPr>
          <w:p w14:paraId="11765D4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14:paraId="04E5E748"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02E67141"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До 3 суток, но не более 2 раз в год</w:t>
            </w:r>
          </w:p>
        </w:tc>
      </w:tr>
      <w:tr w:rsidR="00D8473D" w:rsidRPr="00793356" w14:paraId="25A6558A"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7C7BDF7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2.4.</w:t>
            </w:r>
          </w:p>
        </w:tc>
        <w:tc>
          <w:tcPr>
            <w:tcW w:w="2605" w:type="dxa"/>
            <w:tcBorders>
              <w:top w:val="single" w:sz="4" w:space="0" w:color="auto"/>
              <w:left w:val="single" w:sz="4" w:space="0" w:color="auto"/>
              <w:bottom w:val="single" w:sz="4" w:space="0" w:color="auto"/>
              <w:right w:val="single" w:sz="4" w:space="0" w:color="auto"/>
            </w:tcBorders>
            <w:vAlign w:val="center"/>
          </w:tcPr>
          <w:p w14:paraId="3739F51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Учебно-тренировочные мероприятия в каникулярный период</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57C20D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До 21 суток подряд и не более двух учебно-тренировочных мероприятий в год</w:t>
            </w:r>
          </w:p>
        </w:tc>
        <w:tc>
          <w:tcPr>
            <w:tcW w:w="1696" w:type="dxa"/>
            <w:tcBorders>
              <w:top w:val="single" w:sz="4" w:space="0" w:color="auto"/>
              <w:left w:val="single" w:sz="4" w:space="0" w:color="auto"/>
              <w:bottom w:val="single" w:sz="4" w:space="0" w:color="auto"/>
              <w:right w:val="single" w:sz="4" w:space="0" w:color="auto"/>
            </w:tcBorders>
            <w:vAlign w:val="center"/>
          </w:tcPr>
          <w:p w14:paraId="4604956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vAlign w:val="center"/>
          </w:tcPr>
          <w:p w14:paraId="38E433D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r>
      <w:tr w:rsidR="00D8473D" w:rsidRPr="00793356" w14:paraId="6C74EC55" w14:textId="77777777" w:rsidTr="00B03711">
        <w:tc>
          <w:tcPr>
            <w:tcW w:w="509" w:type="dxa"/>
            <w:tcBorders>
              <w:top w:val="single" w:sz="4" w:space="0" w:color="auto"/>
              <w:left w:val="single" w:sz="4" w:space="0" w:color="auto"/>
              <w:bottom w:val="single" w:sz="4" w:space="0" w:color="auto"/>
              <w:right w:val="single" w:sz="4" w:space="0" w:color="auto"/>
            </w:tcBorders>
            <w:vAlign w:val="center"/>
          </w:tcPr>
          <w:p w14:paraId="792C681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2.5.</w:t>
            </w:r>
          </w:p>
        </w:tc>
        <w:tc>
          <w:tcPr>
            <w:tcW w:w="2605" w:type="dxa"/>
            <w:tcBorders>
              <w:top w:val="single" w:sz="4" w:space="0" w:color="auto"/>
              <w:left w:val="single" w:sz="4" w:space="0" w:color="auto"/>
              <w:bottom w:val="single" w:sz="4" w:space="0" w:color="auto"/>
              <w:right w:val="single" w:sz="4" w:space="0" w:color="auto"/>
            </w:tcBorders>
            <w:vAlign w:val="center"/>
          </w:tcPr>
          <w:p w14:paraId="37A16BA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Просмотровые учебно-тренировочные мероприятия</w:t>
            </w:r>
          </w:p>
        </w:tc>
        <w:tc>
          <w:tcPr>
            <w:tcW w:w="1361" w:type="dxa"/>
            <w:tcBorders>
              <w:top w:val="single" w:sz="4" w:space="0" w:color="auto"/>
              <w:left w:val="single" w:sz="4" w:space="0" w:color="auto"/>
              <w:bottom w:val="single" w:sz="4" w:space="0" w:color="auto"/>
              <w:right w:val="single" w:sz="4" w:space="0" w:color="auto"/>
            </w:tcBorders>
            <w:vAlign w:val="center"/>
          </w:tcPr>
          <w:p w14:paraId="46ACD6D7"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5301" w:type="dxa"/>
            <w:gridSpan w:val="3"/>
            <w:tcBorders>
              <w:top w:val="single" w:sz="4" w:space="0" w:color="auto"/>
              <w:left w:val="single" w:sz="4" w:space="0" w:color="auto"/>
              <w:bottom w:val="single" w:sz="4" w:space="0" w:color="auto"/>
              <w:right w:val="single" w:sz="4" w:space="0" w:color="auto"/>
            </w:tcBorders>
            <w:vAlign w:val="center"/>
          </w:tcPr>
          <w:p w14:paraId="6FBACDC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До 60 суток</w:t>
            </w:r>
          </w:p>
        </w:tc>
      </w:tr>
    </w:tbl>
    <w:p w14:paraId="569EBD57" w14:textId="77777777" w:rsidR="00D8473D" w:rsidRPr="00911A94" w:rsidRDefault="00D8473D" w:rsidP="00D8473D">
      <w:pPr>
        <w:spacing w:after="0" w:line="240" w:lineRule="auto"/>
        <w:jc w:val="both"/>
        <w:rPr>
          <w:rFonts w:ascii="Times New Roman" w:hAnsi="Times New Roman"/>
          <w:sz w:val="26"/>
          <w:szCs w:val="26"/>
        </w:rPr>
      </w:pPr>
    </w:p>
    <w:p w14:paraId="303BA8F3" w14:textId="28B5FC79" w:rsidR="00F01691" w:rsidRDefault="00F01691" w:rsidP="00F01691">
      <w:pPr>
        <w:spacing w:after="0" w:line="240" w:lineRule="auto"/>
        <w:ind w:firstLine="709"/>
        <w:jc w:val="both"/>
        <w:rPr>
          <w:rFonts w:ascii="Times New Roman" w:hAnsi="Times New Roman"/>
          <w:sz w:val="26"/>
          <w:szCs w:val="26"/>
        </w:rPr>
      </w:pPr>
      <w:r w:rsidRPr="00911A94">
        <w:rPr>
          <w:rFonts w:ascii="Times New Roman" w:hAnsi="Times New Roman"/>
          <w:sz w:val="26"/>
          <w:szCs w:val="26"/>
        </w:rPr>
        <w:t>-  спортивные соревнования</w:t>
      </w:r>
      <w:r w:rsidR="00D8473D">
        <w:rPr>
          <w:rFonts w:ascii="Times New Roman" w:hAnsi="Times New Roman"/>
          <w:sz w:val="26"/>
          <w:szCs w:val="26"/>
        </w:rPr>
        <w:t>:</w:t>
      </w:r>
    </w:p>
    <w:p w14:paraId="1EF7D619" w14:textId="77777777" w:rsidR="00D8473D" w:rsidRPr="00D8473D" w:rsidRDefault="00D8473D" w:rsidP="00D8473D">
      <w:pPr>
        <w:spacing w:after="0" w:line="240" w:lineRule="auto"/>
        <w:ind w:firstLine="851"/>
        <w:jc w:val="both"/>
        <w:rPr>
          <w:rFonts w:ascii="Times New Roman" w:hAnsi="Times New Roman" w:cs="Times New Roman"/>
          <w:sz w:val="26"/>
          <w:szCs w:val="26"/>
        </w:rPr>
      </w:pPr>
      <w:r w:rsidRPr="00D8473D">
        <w:rPr>
          <w:rFonts w:ascii="Times New Roman" w:hAnsi="Times New Roman" w:cs="Times New Roman"/>
          <w:sz w:val="26"/>
          <w:szCs w:val="26"/>
        </w:rPr>
        <w:t>Требования к участию в спортивных соревнованиях обучающихся:</w:t>
      </w:r>
    </w:p>
    <w:p w14:paraId="24DD3C06" w14:textId="2AF62249" w:rsidR="00D8473D" w:rsidRPr="00D8473D" w:rsidRDefault="00D8473D" w:rsidP="00D8473D">
      <w:pPr>
        <w:pStyle w:val="af6"/>
        <w:numPr>
          <w:ilvl w:val="0"/>
          <w:numId w:val="8"/>
        </w:numPr>
        <w:suppressAutoHyphens w:val="0"/>
        <w:spacing w:after="0" w:line="240" w:lineRule="auto"/>
        <w:ind w:left="0" w:firstLine="851"/>
        <w:jc w:val="both"/>
        <w:rPr>
          <w:rFonts w:ascii="Times New Roman" w:hAnsi="Times New Roman" w:cs="Times New Roman"/>
          <w:sz w:val="26"/>
          <w:szCs w:val="26"/>
        </w:rPr>
      </w:pPr>
      <w:r w:rsidRPr="00D8473D">
        <w:rPr>
          <w:rFonts w:ascii="Times New Roman" w:hAnsi="Times New Roman" w:cs="Times New Roman"/>
          <w:sz w:val="26"/>
          <w:szCs w:val="26"/>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квалификации и правилам вида спорта «</w:t>
      </w:r>
      <w:r>
        <w:rPr>
          <w:rFonts w:ascii="Times New Roman" w:hAnsi="Times New Roman" w:cs="Times New Roman"/>
          <w:sz w:val="26"/>
          <w:szCs w:val="26"/>
        </w:rPr>
        <w:t>теннис</w:t>
      </w:r>
      <w:r w:rsidRPr="00D8473D">
        <w:rPr>
          <w:rFonts w:ascii="Times New Roman" w:hAnsi="Times New Roman" w:cs="Times New Roman"/>
          <w:sz w:val="26"/>
          <w:szCs w:val="26"/>
        </w:rPr>
        <w:t>»;</w:t>
      </w:r>
    </w:p>
    <w:p w14:paraId="56547BD5" w14:textId="77777777" w:rsidR="00D8473D" w:rsidRPr="00D8473D" w:rsidRDefault="00D8473D" w:rsidP="00D8473D">
      <w:pPr>
        <w:pStyle w:val="af6"/>
        <w:numPr>
          <w:ilvl w:val="0"/>
          <w:numId w:val="8"/>
        </w:numPr>
        <w:suppressAutoHyphens w:val="0"/>
        <w:spacing w:after="0" w:line="240" w:lineRule="auto"/>
        <w:ind w:left="0" w:firstLine="851"/>
        <w:jc w:val="both"/>
        <w:rPr>
          <w:rFonts w:ascii="Times New Roman" w:hAnsi="Times New Roman" w:cs="Times New Roman"/>
          <w:sz w:val="26"/>
          <w:szCs w:val="26"/>
        </w:rPr>
      </w:pPr>
      <w:r w:rsidRPr="00D8473D">
        <w:rPr>
          <w:rFonts w:ascii="Times New Roman" w:hAnsi="Times New Roman" w:cs="Times New Roman"/>
          <w:sz w:val="26"/>
          <w:szCs w:val="26"/>
        </w:rPr>
        <w:t>Наличие медицинского заключения о допуске к участию в спортивных соревнованиях;</w:t>
      </w:r>
    </w:p>
    <w:p w14:paraId="021F896D" w14:textId="77777777" w:rsidR="00D8473D" w:rsidRPr="00D8473D" w:rsidRDefault="00D8473D" w:rsidP="00D8473D">
      <w:pPr>
        <w:pStyle w:val="af6"/>
        <w:numPr>
          <w:ilvl w:val="0"/>
          <w:numId w:val="8"/>
        </w:numPr>
        <w:suppressAutoHyphens w:val="0"/>
        <w:spacing w:after="0" w:line="240" w:lineRule="auto"/>
        <w:ind w:left="0" w:firstLine="851"/>
        <w:jc w:val="both"/>
        <w:rPr>
          <w:rFonts w:ascii="Times New Roman" w:hAnsi="Times New Roman" w:cs="Times New Roman"/>
          <w:sz w:val="26"/>
          <w:szCs w:val="26"/>
        </w:rPr>
      </w:pPr>
      <w:r w:rsidRPr="00D8473D">
        <w:rPr>
          <w:rFonts w:ascii="Times New Roman" w:hAnsi="Times New Roman" w:cs="Times New Roman"/>
          <w:sz w:val="26"/>
          <w:szCs w:val="26"/>
        </w:rPr>
        <w:t>Соблюдение общероссийских антидопинговых правил и антидопинговых правил, утвержденных международными антидопинговыми организациями;</w:t>
      </w:r>
    </w:p>
    <w:p w14:paraId="60B51BC9" w14:textId="0D4E403D" w:rsidR="00D8473D" w:rsidRPr="00074D53" w:rsidRDefault="00D8473D" w:rsidP="00074D53">
      <w:pPr>
        <w:pStyle w:val="af6"/>
        <w:numPr>
          <w:ilvl w:val="0"/>
          <w:numId w:val="8"/>
        </w:numPr>
        <w:suppressAutoHyphens w:val="0"/>
        <w:spacing w:after="0" w:line="240" w:lineRule="auto"/>
        <w:ind w:left="0" w:firstLine="851"/>
        <w:jc w:val="both"/>
        <w:rPr>
          <w:rFonts w:ascii="Times New Roman" w:hAnsi="Times New Roman" w:cs="Times New Roman"/>
          <w:sz w:val="26"/>
          <w:szCs w:val="26"/>
        </w:rPr>
      </w:pPr>
      <w:r w:rsidRPr="00D8473D">
        <w:rPr>
          <w:rFonts w:ascii="Times New Roman" w:hAnsi="Times New Roman" w:cs="Times New Roman"/>
          <w:sz w:val="26"/>
          <w:szCs w:val="26"/>
        </w:rPr>
        <w:t>Участие в спортивных соревнованиях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tbl>
      <w:tblPr>
        <w:tblW w:w="9919" w:type="dxa"/>
        <w:tblLayout w:type="fixed"/>
        <w:tblCellMar>
          <w:top w:w="102" w:type="dxa"/>
          <w:left w:w="62" w:type="dxa"/>
          <w:bottom w:w="102" w:type="dxa"/>
          <w:right w:w="62" w:type="dxa"/>
        </w:tblCellMar>
        <w:tblLook w:val="0000" w:firstRow="0" w:lastRow="0" w:firstColumn="0" w:lastColumn="0" w:noHBand="0" w:noVBand="0"/>
      </w:tblPr>
      <w:tblGrid>
        <w:gridCol w:w="1555"/>
        <w:gridCol w:w="890"/>
        <w:gridCol w:w="826"/>
        <w:gridCol w:w="854"/>
        <w:gridCol w:w="882"/>
        <w:gridCol w:w="839"/>
        <w:gridCol w:w="918"/>
        <w:gridCol w:w="20"/>
        <w:gridCol w:w="1575"/>
        <w:gridCol w:w="1560"/>
      </w:tblGrid>
      <w:tr w:rsidR="00D8473D" w14:paraId="361AA9B7" w14:textId="77777777" w:rsidTr="00B03711">
        <w:tc>
          <w:tcPr>
            <w:tcW w:w="1555" w:type="dxa"/>
            <w:vMerge w:val="restart"/>
            <w:tcBorders>
              <w:top w:val="single" w:sz="4" w:space="0" w:color="auto"/>
              <w:left w:val="single" w:sz="4" w:space="0" w:color="auto"/>
              <w:bottom w:val="single" w:sz="4" w:space="0" w:color="auto"/>
              <w:right w:val="single" w:sz="4" w:space="0" w:color="auto"/>
            </w:tcBorders>
          </w:tcPr>
          <w:p w14:paraId="580F7CA8"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Виды спортивных соревнований, матчей</w:t>
            </w:r>
          </w:p>
        </w:tc>
        <w:tc>
          <w:tcPr>
            <w:tcW w:w="8364" w:type="dxa"/>
            <w:gridSpan w:val="9"/>
            <w:tcBorders>
              <w:top w:val="single" w:sz="4" w:space="0" w:color="auto"/>
              <w:left w:val="single" w:sz="4" w:space="0" w:color="auto"/>
              <w:bottom w:val="single" w:sz="4" w:space="0" w:color="auto"/>
              <w:right w:val="single" w:sz="4" w:space="0" w:color="auto"/>
            </w:tcBorders>
          </w:tcPr>
          <w:p w14:paraId="652E23A7"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Этапы и годы спортивной подготовки</w:t>
            </w:r>
          </w:p>
        </w:tc>
      </w:tr>
      <w:tr w:rsidR="00D8473D" w14:paraId="32C1D97A" w14:textId="77777777" w:rsidTr="00B03711">
        <w:tc>
          <w:tcPr>
            <w:tcW w:w="1555" w:type="dxa"/>
            <w:vMerge/>
            <w:tcBorders>
              <w:top w:val="single" w:sz="4" w:space="0" w:color="auto"/>
              <w:left w:val="single" w:sz="4" w:space="0" w:color="auto"/>
              <w:bottom w:val="single" w:sz="4" w:space="0" w:color="auto"/>
              <w:right w:val="single" w:sz="4" w:space="0" w:color="auto"/>
            </w:tcBorders>
          </w:tcPr>
          <w:p w14:paraId="37EDA879" w14:textId="77777777" w:rsidR="00D8473D" w:rsidRPr="00793356" w:rsidRDefault="00D8473D" w:rsidP="00B03711">
            <w:pPr>
              <w:pStyle w:val="ConsPlusNormal"/>
              <w:jc w:val="center"/>
              <w:rPr>
                <w:rFonts w:ascii="Times New Roman" w:hAnsi="Times New Roman" w:cs="Times New Roman"/>
                <w:sz w:val="24"/>
                <w:szCs w:val="24"/>
              </w:rPr>
            </w:pPr>
          </w:p>
        </w:tc>
        <w:tc>
          <w:tcPr>
            <w:tcW w:w="2570" w:type="dxa"/>
            <w:gridSpan w:val="3"/>
            <w:tcBorders>
              <w:top w:val="single" w:sz="4" w:space="0" w:color="auto"/>
              <w:left w:val="single" w:sz="4" w:space="0" w:color="auto"/>
              <w:bottom w:val="single" w:sz="4" w:space="0" w:color="auto"/>
              <w:right w:val="single" w:sz="4" w:space="0" w:color="auto"/>
            </w:tcBorders>
          </w:tcPr>
          <w:p w14:paraId="3364FF60"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начальной подготовки</w:t>
            </w:r>
          </w:p>
        </w:tc>
        <w:tc>
          <w:tcPr>
            <w:tcW w:w="2659" w:type="dxa"/>
            <w:gridSpan w:val="4"/>
            <w:tcBorders>
              <w:top w:val="single" w:sz="4" w:space="0" w:color="auto"/>
              <w:left w:val="single" w:sz="4" w:space="0" w:color="auto"/>
              <w:bottom w:val="single" w:sz="4" w:space="0" w:color="auto"/>
              <w:right w:val="single" w:sz="4" w:space="0" w:color="auto"/>
            </w:tcBorders>
          </w:tcPr>
          <w:p w14:paraId="44A5E269"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Учебно-тренировочный этап (этап спортивной специализации)</w:t>
            </w:r>
          </w:p>
        </w:tc>
        <w:tc>
          <w:tcPr>
            <w:tcW w:w="1575" w:type="dxa"/>
            <w:tcBorders>
              <w:top w:val="single" w:sz="4" w:space="0" w:color="auto"/>
              <w:left w:val="single" w:sz="4" w:space="0" w:color="auto"/>
              <w:right w:val="single" w:sz="4" w:space="0" w:color="auto"/>
            </w:tcBorders>
          </w:tcPr>
          <w:p w14:paraId="2AEBBC80"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совершенствования спортивного мастерства</w:t>
            </w:r>
          </w:p>
        </w:tc>
        <w:tc>
          <w:tcPr>
            <w:tcW w:w="1560" w:type="dxa"/>
            <w:tcBorders>
              <w:top w:val="single" w:sz="4" w:space="0" w:color="auto"/>
              <w:left w:val="single" w:sz="4" w:space="0" w:color="auto"/>
              <w:right w:val="single" w:sz="4" w:space="0" w:color="auto"/>
            </w:tcBorders>
          </w:tcPr>
          <w:p w14:paraId="30AB329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Этап высшего спортивного мастерства</w:t>
            </w:r>
          </w:p>
        </w:tc>
      </w:tr>
      <w:tr w:rsidR="00D8473D" w14:paraId="0FCF3F00" w14:textId="77777777" w:rsidTr="00B03711">
        <w:tc>
          <w:tcPr>
            <w:tcW w:w="1555" w:type="dxa"/>
            <w:vMerge/>
            <w:tcBorders>
              <w:top w:val="single" w:sz="4" w:space="0" w:color="auto"/>
              <w:left w:val="single" w:sz="4" w:space="0" w:color="auto"/>
              <w:bottom w:val="single" w:sz="4" w:space="0" w:color="auto"/>
              <w:right w:val="single" w:sz="4" w:space="0" w:color="auto"/>
            </w:tcBorders>
          </w:tcPr>
          <w:p w14:paraId="51C0DD62" w14:textId="77777777" w:rsidR="00D8473D" w:rsidRPr="00793356" w:rsidRDefault="00D8473D" w:rsidP="00B03711">
            <w:pPr>
              <w:pStyle w:val="ConsPlusNormal"/>
              <w:jc w:val="center"/>
              <w:rPr>
                <w:rFonts w:ascii="Times New Roman" w:hAnsi="Times New Roman" w:cs="Times New Roman"/>
                <w:sz w:val="24"/>
                <w:szCs w:val="24"/>
              </w:rPr>
            </w:pPr>
          </w:p>
        </w:tc>
        <w:tc>
          <w:tcPr>
            <w:tcW w:w="890" w:type="dxa"/>
            <w:tcBorders>
              <w:top w:val="single" w:sz="4" w:space="0" w:color="auto"/>
              <w:left w:val="single" w:sz="4" w:space="0" w:color="auto"/>
              <w:bottom w:val="single" w:sz="4" w:space="0" w:color="auto"/>
              <w:right w:val="single" w:sz="4" w:space="0" w:color="auto"/>
            </w:tcBorders>
          </w:tcPr>
          <w:p w14:paraId="6EF9DE0D"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Первый год</w:t>
            </w:r>
          </w:p>
        </w:tc>
        <w:tc>
          <w:tcPr>
            <w:tcW w:w="826" w:type="dxa"/>
            <w:tcBorders>
              <w:top w:val="single" w:sz="4" w:space="0" w:color="auto"/>
              <w:left w:val="single" w:sz="4" w:space="0" w:color="auto"/>
              <w:bottom w:val="single" w:sz="4" w:space="0" w:color="auto"/>
              <w:right w:val="single" w:sz="4" w:space="0" w:color="auto"/>
            </w:tcBorders>
          </w:tcPr>
          <w:p w14:paraId="02C896AE"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Второй год</w:t>
            </w:r>
          </w:p>
        </w:tc>
        <w:tc>
          <w:tcPr>
            <w:tcW w:w="854" w:type="dxa"/>
            <w:tcBorders>
              <w:top w:val="single" w:sz="4" w:space="0" w:color="auto"/>
              <w:left w:val="single" w:sz="4" w:space="0" w:color="auto"/>
              <w:bottom w:val="single" w:sz="4" w:space="0" w:color="auto"/>
              <w:right w:val="single" w:sz="4" w:space="0" w:color="auto"/>
            </w:tcBorders>
          </w:tcPr>
          <w:p w14:paraId="644951B9"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Третий год</w:t>
            </w:r>
          </w:p>
        </w:tc>
        <w:tc>
          <w:tcPr>
            <w:tcW w:w="882" w:type="dxa"/>
            <w:tcBorders>
              <w:top w:val="single" w:sz="4" w:space="0" w:color="auto"/>
              <w:left w:val="single" w:sz="4" w:space="0" w:color="auto"/>
              <w:bottom w:val="single" w:sz="4" w:space="0" w:color="auto"/>
              <w:right w:val="single" w:sz="4" w:space="0" w:color="auto"/>
            </w:tcBorders>
          </w:tcPr>
          <w:p w14:paraId="6BD10F1B"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Первый год</w:t>
            </w:r>
          </w:p>
        </w:tc>
        <w:tc>
          <w:tcPr>
            <w:tcW w:w="839" w:type="dxa"/>
            <w:tcBorders>
              <w:top w:val="single" w:sz="4" w:space="0" w:color="auto"/>
              <w:left w:val="single" w:sz="4" w:space="0" w:color="auto"/>
              <w:bottom w:val="single" w:sz="4" w:space="0" w:color="auto"/>
              <w:right w:val="single" w:sz="4" w:space="0" w:color="auto"/>
            </w:tcBorders>
          </w:tcPr>
          <w:p w14:paraId="4E3D7B0A"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Второй год</w:t>
            </w:r>
          </w:p>
        </w:tc>
        <w:tc>
          <w:tcPr>
            <w:tcW w:w="918" w:type="dxa"/>
            <w:tcBorders>
              <w:top w:val="single" w:sz="4" w:space="0" w:color="auto"/>
              <w:left w:val="single" w:sz="4" w:space="0" w:color="auto"/>
              <w:bottom w:val="single" w:sz="4" w:space="0" w:color="auto"/>
              <w:right w:val="single" w:sz="4" w:space="0" w:color="auto"/>
            </w:tcBorders>
          </w:tcPr>
          <w:p w14:paraId="27A60EC5" w14:textId="77777777" w:rsidR="00D8473D" w:rsidRPr="00793356" w:rsidRDefault="00D8473D" w:rsidP="00B03711">
            <w:pPr>
              <w:pStyle w:val="ConsPlusNormal"/>
              <w:ind w:left="-59" w:right="-2"/>
              <w:jc w:val="center"/>
              <w:rPr>
                <w:rFonts w:ascii="Times New Roman" w:hAnsi="Times New Roman" w:cs="Times New Roman"/>
                <w:sz w:val="24"/>
                <w:szCs w:val="24"/>
              </w:rPr>
            </w:pPr>
            <w:r w:rsidRPr="00793356">
              <w:rPr>
                <w:rFonts w:ascii="Times New Roman" w:hAnsi="Times New Roman" w:cs="Times New Roman"/>
                <w:sz w:val="24"/>
                <w:szCs w:val="24"/>
              </w:rPr>
              <w:t>Свыше двух лет</w:t>
            </w:r>
          </w:p>
        </w:tc>
        <w:tc>
          <w:tcPr>
            <w:tcW w:w="1595" w:type="dxa"/>
            <w:gridSpan w:val="2"/>
            <w:tcBorders>
              <w:left w:val="single" w:sz="4" w:space="0" w:color="auto"/>
              <w:bottom w:val="single" w:sz="4" w:space="0" w:color="auto"/>
              <w:right w:val="single" w:sz="4" w:space="0" w:color="auto"/>
            </w:tcBorders>
          </w:tcPr>
          <w:p w14:paraId="289150C4" w14:textId="77777777" w:rsidR="00D8473D" w:rsidRPr="00793356" w:rsidRDefault="00D8473D" w:rsidP="00B03711">
            <w:pPr>
              <w:pStyle w:val="ConsPlusNorma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14:paraId="69D447B1" w14:textId="77777777" w:rsidR="00D8473D" w:rsidRPr="00793356" w:rsidRDefault="00D8473D" w:rsidP="00B03711">
            <w:pPr>
              <w:pStyle w:val="ConsPlusNormal"/>
              <w:jc w:val="center"/>
              <w:rPr>
                <w:rFonts w:ascii="Times New Roman" w:hAnsi="Times New Roman" w:cs="Times New Roman"/>
                <w:sz w:val="24"/>
                <w:szCs w:val="24"/>
              </w:rPr>
            </w:pPr>
          </w:p>
        </w:tc>
      </w:tr>
      <w:tr w:rsidR="00D8473D" w14:paraId="6C164B3A" w14:textId="77777777" w:rsidTr="00B03711">
        <w:tc>
          <w:tcPr>
            <w:tcW w:w="1555" w:type="dxa"/>
            <w:tcBorders>
              <w:top w:val="single" w:sz="4" w:space="0" w:color="auto"/>
              <w:left w:val="single" w:sz="4" w:space="0" w:color="auto"/>
              <w:bottom w:val="single" w:sz="4" w:space="0" w:color="auto"/>
              <w:right w:val="single" w:sz="4" w:space="0" w:color="auto"/>
            </w:tcBorders>
            <w:vAlign w:val="center"/>
          </w:tcPr>
          <w:p w14:paraId="1CB0937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Контрольные</w:t>
            </w:r>
          </w:p>
        </w:tc>
        <w:tc>
          <w:tcPr>
            <w:tcW w:w="890" w:type="dxa"/>
            <w:tcBorders>
              <w:top w:val="single" w:sz="4" w:space="0" w:color="auto"/>
              <w:left w:val="single" w:sz="4" w:space="0" w:color="auto"/>
              <w:bottom w:val="single" w:sz="4" w:space="0" w:color="auto"/>
              <w:right w:val="single" w:sz="4" w:space="0" w:color="auto"/>
            </w:tcBorders>
            <w:vAlign w:val="center"/>
          </w:tcPr>
          <w:p w14:paraId="3D169D2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14:paraId="2798390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15D0F3E0"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vAlign w:val="center"/>
          </w:tcPr>
          <w:p w14:paraId="0C28978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5</w:t>
            </w:r>
          </w:p>
        </w:tc>
        <w:tc>
          <w:tcPr>
            <w:tcW w:w="839" w:type="dxa"/>
            <w:tcBorders>
              <w:top w:val="single" w:sz="4" w:space="0" w:color="auto"/>
              <w:left w:val="single" w:sz="4" w:space="0" w:color="auto"/>
              <w:bottom w:val="single" w:sz="4" w:space="0" w:color="auto"/>
              <w:right w:val="single" w:sz="4" w:space="0" w:color="auto"/>
            </w:tcBorders>
            <w:vAlign w:val="center"/>
          </w:tcPr>
          <w:p w14:paraId="0C4A67B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5</w:t>
            </w:r>
          </w:p>
        </w:tc>
        <w:tc>
          <w:tcPr>
            <w:tcW w:w="918" w:type="dxa"/>
            <w:tcBorders>
              <w:top w:val="single" w:sz="4" w:space="0" w:color="auto"/>
              <w:left w:val="single" w:sz="4" w:space="0" w:color="auto"/>
              <w:bottom w:val="single" w:sz="4" w:space="0" w:color="auto"/>
              <w:right w:val="single" w:sz="4" w:space="0" w:color="auto"/>
            </w:tcBorders>
            <w:vAlign w:val="center"/>
          </w:tcPr>
          <w:p w14:paraId="1D78D3F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5</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F69267D"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14:paraId="3FF66F3D"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8</w:t>
            </w:r>
          </w:p>
        </w:tc>
      </w:tr>
      <w:tr w:rsidR="00D8473D" w14:paraId="4698A429" w14:textId="77777777" w:rsidTr="00B03711">
        <w:tc>
          <w:tcPr>
            <w:tcW w:w="1555" w:type="dxa"/>
            <w:tcBorders>
              <w:top w:val="single" w:sz="4" w:space="0" w:color="auto"/>
              <w:left w:val="single" w:sz="4" w:space="0" w:color="auto"/>
              <w:bottom w:val="single" w:sz="4" w:space="0" w:color="auto"/>
              <w:right w:val="single" w:sz="4" w:space="0" w:color="auto"/>
            </w:tcBorders>
            <w:vAlign w:val="center"/>
          </w:tcPr>
          <w:p w14:paraId="2E50E8A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Отборочные</w:t>
            </w:r>
          </w:p>
        </w:tc>
        <w:tc>
          <w:tcPr>
            <w:tcW w:w="890" w:type="dxa"/>
            <w:tcBorders>
              <w:top w:val="single" w:sz="4" w:space="0" w:color="auto"/>
              <w:left w:val="single" w:sz="4" w:space="0" w:color="auto"/>
              <w:bottom w:val="single" w:sz="4" w:space="0" w:color="auto"/>
              <w:right w:val="single" w:sz="4" w:space="0" w:color="auto"/>
            </w:tcBorders>
            <w:vAlign w:val="center"/>
          </w:tcPr>
          <w:p w14:paraId="70F94C5D"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14:paraId="26F390D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6909122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vAlign w:val="center"/>
          </w:tcPr>
          <w:p w14:paraId="1C0B226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14:paraId="7233FCB8"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vAlign w:val="center"/>
          </w:tcPr>
          <w:p w14:paraId="4F73123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4</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C8F572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14:paraId="720F0DFD"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6</w:t>
            </w:r>
          </w:p>
        </w:tc>
      </w:tr>
      <w:tr w:rsidR="00D8473D" w14:paraId="7F3BCD54" w14:textId="77777777" w:rsidTr="00B03711">
        <w:tc>
          <w:tcPr>
            <w:tcW w:w="1555" w:type="dxa"/>
            <w:tcBorders>
              <w:top w:val="single" w:sz="4" w:space="0" w:color="auto"/>
              <w:left w:val="single" w:sz="4" w:space="0" w:color="auto"/>
              <w:bottom w:val="single" w:sz="4" w:space="0" w:color="auto"/>
              <w:right w:val="single" w:sz="4" w:space="0" w:color="auto"/>
            </w:tcBorders>
            <w:vAlign w:val="center"/>
          </w:tcPr>
          <w:p w14:paraId="68DE9F78"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Основные</w:t>
            </w:r>
          </w:p>
        </w:tc>
        <w:tc>
          <w:tcPr>
            <w:tcW w:w="890" w:type="dxa"/>
            <w:tcBorders>
              <w:top w:val="single" w:sz="4" w:space="0" w:color="auto"/>
              <w:left w:val="single" w:sz="4" w:space="0" w:color="auto"/>
              <w:bottom w:val="single" w:sz="4" w:space="0" w:color="auto"/>
              <w:right w:val="single" w:sz="4" w:space="0" w:color="auto"/>
            </w:tcBorders>
            <w:vAlign w:val="center"/>
          </w:tcPr>
          <w:p w14:paraId="3F98B1F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14:paraId="5FF0DFE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36CA3BB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vAlign w:val="center"/>
          </w:tcPr>
          <w:p w14:paraId="0762C2E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14:paraId="72DC4B2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918" w:type="dxa"/>
            <w:tcBorders>
              <w:top w:val="single" w:sz="4" w:space="0" w:color="auto"/>
              <w:left w:val="single" w:sz="4" w:space="0" w:color="auto"/>
              <w:bottom w:val="single" w:sz="4" w:space="0" w:color="auto"/>
              <w:right w:val="single" w:sz="4" w:space="0" w:color="auto"/>
            </w:tcBorders>
            <w:vAlign w:val="center"/>
          </w:tcPr>
          <w:p w14:paraId="083BB6DE"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5E30FD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14:paraId="22E3262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4</w:t>
            </w:r>
          </w:p>
        </w:tc>
      </w:tr>
      <w:tr w:rsidR="00D8473D" w14:paraId="2D754B98" w14:textId="77777777" w:rsidTr="00B03711">
        <w:tc>
          <w:tcPr>
            <w:tcW w:w="1555" w:type="dxa"/>
            <w:tcBorders>
              <w:top w:val="single" w:sz="4" w:space="0" w:color="auto"/>
              <w:left w:val="single" w:sz="4" w:space="0" w:color="auto"/>
              <w:bottom w:val="single" w:sz="4" w:space="0" w:color="auto"/>
              <w:right w:val="single" w:sz="4" w:space="0" w:color="auto"/>
            </w:tcBorders>
            <w:vAlign w:val="center"/>
          </w:tcPr>
          <w:p w14:paraId="344118E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Одиночные матчи</w:t>
            </w:r>
          </w:p>
        </w:tc>
        <w:tc>
          <w:tcPr>
            <w:tcW w:w="890" w:type="dxa"/>
            <w:tcBorders>
              <w:top w:val="single" w:sz="4" w:space="0" w:color="auto"/>
              <w:left w:val="single" w:sz="4" w:space="0" w:color="auto"/>
              <w:bottom w:val="single" w:sz="4" w:space="0" w:color="auto"/>
              <w:right w:val="single" w:sz="4" w:space="0" w:color="auto"/>
            </w:tcBorders>
            <w:vAlign w:val="center"/>
          </w:tcPr>
          <w:p w14:paraId="406667C2"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14:paraId="33A75CA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3699A6E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3FA546B5"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14:paraId="4296769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10</w:t>
            </w:r>
          </w:p>
        </w:tc>
        <w:tc>
          <w:tcPr>
            <w:tcW w:w="918" w:type="dxa"/>
            <w:tcBorders>
              <w:top w:val="single" w:sz="4" w:space="0" w:color="auto"/>
              <w:left w:val="single" w:sz="4" w:space="0" w:color="auto"/>
              <w:bottom w:val="single" w:sz="4" w:space="0" w:color="auto"/>
              <w:right w:val="single" w:sz="4" w:space="0" w:color="auto"/>
            </w:tcBorders>
            <w:vAlign w:val="center"/>
          </w:tcPr>
          <w:p w14:paraId="214FEA07"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12</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1D1D55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vAlign w:val="center"/>
          </w:tcPr>
          <w:p w14:paraId="39F2AA1F"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24</w:t>
            </w:r>
          </w:p>
        </w:tc>
      </w:tr>
      <w:tr w:rsidR="00D8473D" w14:paraId="23BD0AA7" w14:textId="77777777" w:rsidTr="00B03711">
        <w:tc>
          <w:tcPr>
            <w:tcW w:w="1555" w:type="dxa"/>
            <w:tcBorders>
              <w:top w:val="single" w:sz="4" w:space="0" w:color="auto"/>
              <w:left w:val="single" w:sz="4" w:space="0" w:color="auto"/>
              <w:bottom w:val="single" w:sz="4" w:space="0" w:color="auto"/>
              <w:right w:val="single" w:sz="4" w:space="0" w:color="auto"/>
            </w:tcBorders>
            <w:vAlign w:val="center"/>
          </w:tcPr>
          <w:p w14:paraId="07E1C204"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Парные матчи</w:t>
            </w:r>
          </w:p>
        </w:tc>
        <w:tc>
          <w:tcPr>
            <w:tcW w:w="890" w:type="dxa"/>
            <w:tcBorders>
              <w:top w:val="single" w:sz="4" w:space="0" w:color="auto"/>
              <w:left w:val="single" w:sz="4" w:space="0" w:color="auto"/>
              <w:bottom w:val="single" w:sz="4" w:space="0" w:color="auto"/>
              <w:right w:val="single" w:sz="4" w:space="0" w:color="auto"/>
            </w:tcBorders>
            <w:vAlign w:val="center"/>
          </w:tcPr>
          <w:p w14:paraId="7ADCC4F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vAlign w:val="center"/>
          </w:tcPr>
          <w:p w14:paraId="027DAD80"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2A75B296"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vAlign w:val="center"/>
          </w:tcPr>
          <w:p w14:paraId="0050E8FC"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14:paraId="3B06B06A"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4</w:t>
            </w:r>
          </w:p>
        </w:tc>
        <w:tc>
          <w:tcPr>
            <w:tcW w:w="918" w:type="dxa"/>
            <w:tcBorders>
              <w:top w:val="single" w:sz="4" w:space="0" w:color="auto"/>
              <w:left w:val="single" w:sz="4" w:space="0" w:color="auto"/>
              <w:bottom w:val="single" w:sz="4" w:space="0" w:color="auto"/>
              <w:right w:val="single" w:sz="4" w:space="0" w:color="auto"/>
            </w:tcBorders>
            <w:vAlign w:val="center"/>
          </w:tcPr>
          <w:p w14:paraId="0AAA9413"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6</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4CFF5C4B"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14:paraId="7B847658" w14:textId="77777777" w:rsidR="00D8473D" w:rsidRPr="00793356" w:rsidRDefault="00D8473D" w:rsidP="00B03711">
            <w:pPr>
              <w:pStyle w:val="ConsPlusNormal"/>
              <w:jc w:val="center"/>
              <w:rPr>
                <w:rFonts w:ascii="Times New Roman" w:hAnsi="Times New Roman" w:cs="Times New Roman"/>
                <w:sz w:val="24"/>
                <w:szCs w:val="24"/>
              </w:rPr>
            </w:pPr>
            <w:r w:rsidRPr="00793356">
              <w:rPr>
                <w:rFonts w:ascii="Times New Roman" w:hAnsi="Times New Roman" w:cs="Times New Roman"/>
                <w:sz w:val="24"/>
                <w:szCs w:val="24"/>
              </w:rPr>
              <w:t>12</w:t>
            </w:r>
          </w:p>
        </w:tc>
      </w:tr>
    </w:tbl>
    <w:p w14:paraId="0B71173D" w14:textId="427D032D" w:rsidR="00074D53" w:rsidRPr="00074D53" w:rsidRDefault="00074D53" w:rsidP="00074D53">
      <w:pPr>
        <w:pStyle w:val="Default"/>
        <w:ind w:firstLine="851"/>
        <w:jc w:val="both"/>
        <w:rPr>
          <w:rFonts w:eastAsiaTheme="minorHAnsi"/>
          <w:sz w:val="26"/>
          <w:szCs w:val="26"/>
        </w:rPr>
      </w:pPr>
      <w:r w:rsidRPr="00074D53">
        <w:rPr>
          <w:sz w:val="26"/>
          <w:szCs w:val="26"/>
        </w:rPr>
        <w:t xml:space="preserve">В 9-летнем возрасте (по году рождения) обучающиеся начинают пробовать свои силы, участвуя в официальных соревнованиях (далее – турнирах), в том числе турнирах Российского Теннисного Тура. Уже в группах начальной подготовки 3-го года предполагается участие в двух официальных соревнованиях. В системе четко ранжированных соревнований, в которых приходится участвовать обучающимся, одни соревнования должны быть </w:t>
      </w:r>
      <w:r w:rsidRPr="00074D53">
        <w:rPr>
          <w:b/>
          <w:bCs/>
          <w:sz w:val="26"/>
          <w:szCs w:val="26"/>
        </w:rPr>
        <w:t xml:space="preserve">контрольными, </w:t>
      </w:r>
      <w:r w:rsidRPr="00074D53">
        <w:rPr>
          <w:sz w:val="26"/>
          <w:szCs w:val="26"/>
        </w:rPr>
        <w:t xml:space="preserve">другие – </w:t>
      </w:r>
      <w:r w:rsidRPr="00074D53">
        <w:rPr>
          <w:b/>
          <w:bCs/>
          <w:sz w:val="26"/>
          <w:szCs w:val="26"/>
        </w:rPr>
        <w:t>отборочными</w:t>
      </w:r>
      <w:r w:rsidRPr="00074D53">
        <w:rPr>
          <w:sz w:val="26"/>
          <w:szCs w:val="26"/>
        </w:rPr>
        <w:t xml:space="preserve">, третьи – </w:t>
      </w:r>
      <w:r w:rsidRPr="00074D53">
        <w:rPr>
          <w:b/>
          <w:bCs/>
          <w:sz w:val="26"/>
          <w:szCs w:val="26"/>
        </w:rPr>
        <w:t xml:space="preserve">основными, </w:t>
      </w:r>
      <w:r w:rsidRPr="00074D53">
        <w:rPr>
          <w:sz w:val="26"/>
          <w:szCs w:val="26"/>
        </w:rPr>
        <w:t xml:space="preserve">что учитывается тренерами-преподавателями в процессе подготовки обучающихся и планировании их соревновательной деятельности. В группе учебно-тренировочного этапа 1-го года подготовки планируется участие в 6 турнирах, из которых –5 контрольных и 1 отборочное. В группе учебно-тренировочного этапа 2-го года подготовки </w:t>
      </w:r>
      <w:r w:rsidRPr="00074D53">
        <w:rPr>
          <w:rFonts w:eastAsiaTheme="minorHAnsi"/>
          <w:sz w:val="26"/>
          <w:szCs w:val="26"/>
        </w:rPr>
        <w:t xml:space="preserve">планируется добавить еще одно отборочное соревнование. В этом возрасте необходимо закладывать фундамент будущих больших побед, а это значит – совершенствовать все технические действия и воспитывать все технические качества, на основе которых в дальнейшем будет формироваться свой стиль игры против соперников разных стилей. </w:t>
      </w:r>
    </w:p>
    <w:p w14:paraId="546E0644" w14:textId="0C953F74" w:rsidR="00D8473D" w:rsidRPr="00074D53" w:rsidRDefault="00074D53" w:rsidP="00074D53">
      <w:pPr>
        <w:spacing w:after="0" w:line="240" w:lineRule="auto"/>
        <w:ind w:firstLine="851"/>
        <w:jc w:val="both"/>
        <w:rPr>
          <w:rFonts w:ascii="Times New Roman" w:hAnsi="Times New Roman"/>
          <w:sz w:val="26"/>
          <w:szCs w:val="26"/>
        </w:rPr>
      </w:pPr>
      <w:r w:rsidRPr="00074D53">
        <w:rPr>
          <w:rFonts w:ascii="Times New Roman" w:hAnsi="Times New Roman" w:cs="Times New Roman"/>
          <w:color w:val="000000"/>
          <w:sz w:val="26"/>
          <w:szCs w:val="26"/>
        </w:rPr>
        <w:t>Обучающиеся групп учебно-тренировочного этапа, начиная с 3-го года подготовки, принимают участие уже в 10 турнирах: из которых 5 – контрольные, 4 –отборочные и 1 –основное. В группах совершенствования спортивного мастерства количество турниров увеличивается до 12, планируется сыграть 2 основных соревнования. На этапе высшего спортивного мастерства участие в соревнованиях еще более индивидуализируется. Планируется участие обучающихся в 18 соревнованиях, из которых 4 – являются основными.</w:t>
      </w:r>
    </w:p>
    <w:p w14:paraId="7BCD3616" w14:textId="77777777" w:rsidR="00F01691" w:rsidRPr="00911A94" w:rsidRDefault="00F01691" w:rsidP="00F01691">
      <w:pPr>
        <w:pStyle w:val="aff1"/>
        <w:rPr>
          <w:sz w:val="26"/>
          <w:szCs w:val="26"/>
        </w:rPr>
      </w:pPr>
      <w:r w:rsidRPr="00911A94">
        <w:rPr>
          <w:sz w:val="26"/>
          <w:szCs w:val="26"/>
        </w:rPr>
        <w:t xml:space="preserve">- работа по индивидуальным планам; </w:t>
      </w:r>
    </w:p>
    <w:p w14:paraId="0AA0D298" w14:textId="77777777" w:rsidR="00F01691" w:rsidRPr="00911A94" w:rsidRDefault="00F01691" w:rsidP="00F01691">
      <w:pPr>
        <w:pStyle w:val="aff1"/>
        <w:rPr>
          <w:sz w:val="26"/>
          <w:szCs w:val="26"/>
        </w:rPr>
      </w:pPr>
      <w:r w:rsidRPr="00911A94">
        <w:rPr>
          <w:sz w:val="26"/>
          <w:szCs w:val="26"/>
        </w:rPr>
        <w:t xml:space="preserve">- инструкторская и судейская практика; </w:t>
      </w:r>
    </w:p>
    <w:p w14:paraId="56BBDA93" w14:textId="77777777" w:rsidR="00F01691" w:rsidRPr="00911A94" w:rsidRDefault="00F01691" w:rsidP="00F01691">
      <w:pPr>
        <w:pStyle w:val="aff1"/>
        <w:rPr>
          <w:sz w:val="26"/>
          <w:szCs w:val="26"/>
        </w:rPr>
      </w:pPr>
      <w:r w:rsidRPr="00911A94">
        <w:rPr>
          <w:sz w:val="26"/>
          <w:szCs w:val="26"/>
        </w:rPr>
        <w:t xml:space="preserve">- медико-восстановительные мероприятия; </w:t>
      </w:r>
    </w:p>
    <w:p w14:paraId="486C95DB" w14:textId="77777777" w:rsidR="00793356" w:rsidRPr="00911A94" w:rsidRDefault="00793356" w:rsidP="008E4819">
      <w:pPr>
        <w:pStyle w:val="aff1"/>
        <w:tabs>
          <w:tab w:val="left" w:pos="4170"/>
        </w:tabs>
        <w:rPr>
          <w:sz w:val="26"/>
          <w:szCs w:val="26"/>
        </w:rPr>
      </w:pPr>
      <w:r w:rsidRPr="00911A94">
        <w:rPr>
          <w:sz w:val="26"/>
          <w:szCs w:val="26"/>
        </w:rPr>
        <w:t>- тестирование и контроль;</w:t>
      </w:r>
    </w:p>
    <w:p w14:paraId="7FBD0C92" w14:textId="379753F0" w:rsidR="00F01691" w:rsidRPr="00911A94" w:rsidRDefault="00793356" w:rsidP="008E4819">
      <w:pPr>
        <w:pStyle w:val="aff1"/>
        <w:tabs>
          <w:tab w:val="left" w:pos="4170"/>
        </w:tabs>
        <w:rPr>
          <w:sz w:val="26"/>
          <w:szCs w:val="26"/>
        </w:rPr>
      </w:pPr>
      <w:r w:rsidRPr="00911A94">
        <w:rPr>
          <w:sz w:val="26"/>
          <w:szCs w:val="26"/>
        </w:rPr>
        <w:t>- система спортивного отбора и спортивной ориентации.</w:t>
      </w:r>
      <w:r w:rsidR="008E4819" w:rsidRPr="00911A94">
        <w:rPr>
          <w:sz w:val="26"/>
          <w:szCs w:val="26"/>
        </w:rPr>
        <w:tab/>
      </w:r>
    </w:p>
    <w:p w14:paraId="67C52ED7" w14:textId="77777777" w:rsidR="00074D53" w:rsidRDefault="00074D53" w:rsidP="00074D53">
      <w:pPr>
        <w:pStyle w:val="af6"/>
        <w:tabs>
          <w:tab w:val="left" w:pos="993"/>
          <w:tab w:val="left" w:pos="1276"/>
        </w:tabs>
        <w:spacing w:after="0" w:line="240" w:lineRule="auto"/>
        <w:ind w:left="0"/>
        <w:rPr>
          <w:rFonts w:ascii="Times New Roman" w:hAnsi="Times New Roman" w:cs="Times New Roman"/>
          <w:b/>
          <w:bCs/>
          <w:sz w:val="26"/>
          <w:szCs w:val="26"/>
        </w:rPr>
      </w:pPr>
    </w:p>
    <w:p w14:paraId="755A774B" w14:textId="7739985B" w:rsidR="007624D2" w:rsidRPr="00074D53" w:rsidRDefault="00074D53" w:rsidP="00074D53">
      <w:pPr>
        <w:pStyle w:val="af6"/>
        <w:tabs>
          <w:tab w:val="left" w:pos="993"/>
          <w:tab w:val="left" w:pos="1276"/>
        </w:tabs>
        <w:spacing w:after="0" w:line="240" w:lineRule="auto"/>
        <w:ind w:left="0" w:firstLine="851"/>
        <w:rPr>
          <w:rFonts w:ascii="Times New Roman" w:hAnsi="Times New Roman" w:cs="Times New Roman"/>
          <w:i/>
          <w:iCs/>
          <w:sz w:val="26"/>
          <w:szCs w:val="26"/>
        </w:rPr>
      </w:pPr>
      <w:r w:rsidRPr="00074D53">
        <w:rPr>
          <w:rFonts w:ascii="Times New Roman" w:hAnsi="Times New Roman" w:cs="Times New Roman"/>
          <w:i/>
          <w:iCs/>
          <w:sz w:val="26"/>
          <w:szCs w:val="26"/>
        </w:rPr>
        <w:t xml:space="preserve">6. </w:t>
      </w:r>
      <w:r w:rsidR="007624D2" w:rsidRPr="00074D53">
        <w:rPr>
          <w:rFonts w:ascii="Times New Roman" w:hAnsi="Times New Roman" w:cs="Times New Roman"/>
          <w:i/>
          <w:iCs/>
          <w:sz w:val="26"/>
          <w:szCs w:val="26"/>
        </w:rPr>
        <w:t>Годовой учебно-тренировочный план</w:t>
      </w:r>
    </w:p>
    <w:p w14:paraId="425382BE"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К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18CB8EE3"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Дополнительная образовательная программа спортивной подготовки рассчитывается на 52 недели в год.</w:t>
      </w:r>
    </w:p>
    <w:p w14:paraId="54356877"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Учебно-тренировочный процесс в организации, реализующий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1FF57A72"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Продолжительность одного учебно-тренировочного занятия по реализации дополнительной образовательной программы спортивной подготовки устанавливается в часах и не должна превышать:</w:t>
      </w:r>
    </w:p>
    <w:p w14:paraId="27671965"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начальной подготовки – двух часов;</w:t>
      </w:r>
    </w:p>
    <w:p w14:paraId="3945F116"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учебно-тренировочном (этапе спортивной специализации) – трех часов;</w:t>
      </w:r>
    </w:p>
    <w:p w14:paraId="4B3EB813"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совершенствования спортивного мастерства – четырех часов;</w:t>
      </w:r>
    </w:p>
    <w:p w14:paraId="40289E00"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 на этапе высшего спортивного мастерства – четырех часов.</w:t>
      </w:r>
    </w:p>
    <w:p w14:paraId="71422B75"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128A0FF5"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592E592" w14:textId="77777777" w:rsidR="00074D53"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3D20E04E" w14:textId="7EA217C8" w:rsidR="007624D2" w:rsidRPr="00074D53" w:rsidRDefault="00074D53" w:rsidP="00074D53">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074D53">
        <w:rPr>
          <w:rFonts w:ascii="Times New Roman" w:eastAsia="Times New Roman" w:hAnsi="Times New Roman" w:cs="Times New Roman"/>
          <w:sz w:val="26"/>
          <w:szCs w:val="26"/>
          <w:lang w:eastAsia="ru-RU"/>
        </w:rPr>
        <w:t>Соотношение видов спортивной подготовки и иных мероприятий в структуре учебно-тренировочного процесса на этапах спортивной подготовки</w:t>
      </w:r>
    </w:p>
    <w:p w14:paraId="7ADA9B54" w14:textId="5F133340" w:rsidR="007624D2" w:rsidRPr="00074D53" w:rsidRDefault="007624D2" w:rsidP="00074D53">
      <w:pPr>
        <w:pStyle w:val="ConsPlusNormal"/>
        <w:ind w:firstLine="710"/>
        <w:jc w:val="both"/>
        <w:rPr>
          <w:rFonts w:ascii="Times New Roman" w:hAnsi="Times New Roman" w:cs="Times New Roman"/>
          <w:bCs/>
          <w:sz w:val="26"/>
          <w:szCs w:val="26"/>
        </w:rPr>
      </w:pPr>
      <w:r w:rsidRPr="00074D53">
        <w:rPr>
          <w:rFonts w:ascii="Times New Roman" w:hAnsi="Times New Roman" w:cs="Times New Roman"/>
          <w:bCs/>
          <w:sz w:val="26"/>
          <w:szCs w:val="26"/>
        </w:rPr>
        <w:t>Соотношение видов спортивной подготовки и иных мероприятий в структуре учебно-тренировочного процесса на этапах спортивной подготовки</w:t>
      </w:r>
    </w:p>
    <w:tbl>
      <w:tblPr>
        <w:tblStyle w:val="TableNormal"/>
        <w:tblW w:w="1018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390"/>
        <w:gridCol w:w="851"/>
        <w:gridCol w:w="850"/>
        <w:gridCol w:w="851"/>
        <w:gridCol w:w="992"/>
        <w:gridCol w:w="1276"/>
        <w:gridCol w:w="1134"/>
        <w:gridCol w:w="1134"/>
      </w:tblGrid>
      <w:tr w:rsidR="00A82956" w:rsidRPr="00341785" w14:paraId="0CE5B6D4" w14:textId="77777777" w:rsidTr="00FA14BF">
        <w:trPr>
          <w:trHeight w:val="262"/>
        </w:trPr>
        <w:tc>
          <w:tcPr>
            <w:tcW w:w="709" w:type="dxa"/>
            <w:vMerge w:val="restart"/>
            <w:vAlign w:val="center"/>
          </w:tcPr>
          <w:p w14:paraId="527D5605" w14:textId="40A275A1" w:rsidR="00A82956" w:rsidRPr="00341785" w:rsidRDefault="00A82956" w:rsidP="004F025D">
            <w:pPr>
              <w:pStyle w:val="TableParagraph"/>
              <w:ind w:left="40" w:right="182" w:hanging="40"/>
              <w:contextualSpacing/>
              <w:jc w:val="center"/>
              <w:rPr>
                <w:bCs/>
                <w:sz w:val="24"/>
                <w:szCs w:val="24"/>
              </w:rPr>
            </w:pPr>
            <w:r w:rsidRPr="00074D53">
              <w:rPr>
                <w:bCs/>
                <w:spacing w:val="-57"/>
                <w:sz w:val="24"/>
                <w:szCs w:val="24"/>
                <w:lang w:val="ru-RU"/>
              </w:rPr>
              <w:t xml:space="preserve"> </w:t>
            </w:r>
            <w:r w:rsidRPr="00341785">
              <w:rPr>
                <w:bCs/>
                <w:sz w:val="24"/>
                <w:szCs w:val="24"/>
              </w:rPr>
              <w:t>п/п</w:t>
            </w:r>
          </w:p>
        </w:tc>
        <w:tc>
          <w:tcPr>
            <w:tcW w:w="2390" w:type="dxa"/>
            <w:vMerge w:val="restart"/>
            <w:tcBorders>
              <w:right w:val="single" w:sz="4" w:space="0" w:color="auto"/>
            </w:tcBorders>
            <w:vAlign w:val="center"/>
          </w:tcPr>
          <w:p w14:paraId="2D59F0FC" w14:textId="77777777" w:rsidR="00A82956" w:rsidRPr="008E2393" w:rsidRDefault="00A82956" w:rsidP="004F025D">
            <w:pPr>
              <w:pStyle w:val="TableParagraph"/>
              <w:ind w:left="40"/>
              <w:contextualSpacing/>
              <w:jc w:val="center"/>
              <w:rPr>
                <w:bCs/>
                <w:sz w:val="24"/>
                <w:szCs w:val="24"/>
                <w:lang w:val="ru-RU"/>
              </w:rPr>
            </w:pPr>
            <w:r w:rsidRPr="00341785">
              <w:rPr>
                <w:bCs/>
                <w:spacing w:val="-4"/>
                <w:sz w:val="24"/>
                <w:szCs w:val="24"/>
                <w:lang w:val="ru-RU"/>
              </w:rPr>
              <w:t>Виды</w:t>
            </w:r>
            <w:r w:rsidRPr="008E2393">
              <w:rPr>
                <w:bCs/>
                <w:spacing w:val="-4"/>
                <w:sz w:val="24"/>
                <w:szCs w:val="24"/>
                <w:lang w:val="ru-RU"/>
              </w:rPr>
              <w:t xml:space="preserve"> </w:t>
            </w:r>
            <w:r w:rsidRPr="008E2393">
              <w:rPr>
                <w:bCs/>
                <w:sz w:val="24"/>
                <w:szCs w:val="24"/>
                <w:lang w:val="ru-RU"/>
              </w:rPr>
              <w:t>подготовки</w:t>
            </w:r>
            <w:r>
              <w:rPr>
                <w:bCs/>
                <w:sz w:val="24"/>
                <w:szCs w:val="24"/>
                <w:lang w:val="ru-RU"/>
              </w:rPr>
              <w:t xml:space="preserve"> и иные мероприятия</w:t>
            </w:r>
          </w:p>
        </w:tc>
        <w:tc>
          <w:tcPr>
            <w:tcW w:w="7088" w:type="dxa"/>
            <w:gridSpan w:val="7"/>
            <w:tcBorders>
              <w:left w:val="single" w:sz="4" w:space="0" w:color="auto"/>
            </w:tcBorders>
            <w:vAlign w:val="center"/>
          </w:tcPr>
          <w:p w14:paraId="6E7EADFD" w14:textId="127869E2" w:rsidR="00A82956" w:rsidRPr="004A31B4" w:rsidRDefault="008F22C6" w:rsidP="004F025D">
            <w:pPr>
              <w:pStyle w:val="TableParagraph"/>
              <w:contextualSpacing/>
              <w:jc w:val="center"/>
              <w:rPr>
                <w:bCs/>
                <w:sz w:val="24"/>
                <w:szCs w:val="24"/>
                <w:lang w:val="ru-RU"/>
              </w:rPr>
            </w:pPr>
            <w:r>
              <w:rPr>
                <w:bCs/>
                <w:sz w:val="24"/>
                <w:szCs w:val="24"/>
                <w:lang w:val="ru-RU"/>
              </w:rPr>
              <w:t>Этапы</w:t>
            </w:r>
            <w:r w:rsidR="00A82956" w:rsidRPr="00341785">
              <w:rPr>
                <w:bCs/>
                <w:spacing w:val="-2"/>
                <w:sz w:val="24"/>
                <w:szCs w:val="24"/>
              </w:rPr>
              <w:t xml:space="preserve"> </w:t>
            </w:r>
            <w:r w:rsidR="00A82956" w:rsidRPr="00341785">
              <w:rPr>
                <w:bCs/>
                <w:spacing w:val="-2"/>
                <w:sz w:val="24"/>
                <w:szCs w:val="24"/>
                <w:lang w:val="ru-RU"/>
              </w:rPr>
              <w:t xml:space="preserve">и годы </w:t>
            </w:r>
            <w:r w:rsidR="004A31B4">
              <w:rPr>
                <w:bCs/>
                <w:sz w:val="24"/>
                <w:szCs w:val="24"/>
                <w:lang w:val="ru-RU"/>
              </w:rPr>
              <w:t>подготовки</w:t>
            </w:r>
          </w:p>
        </w:tc>
      </w:tr>
      <w:tr w:rsidR="00FA14BF" w:rsidRPr="00341785" w14:paraId="32B4B9AB" w14:textId="77777777" w:rsidTr="0090319C">
        <w:trPr>
          <w:trHeight w:val="717"/>
        </w:trPr>
        <w:tc>
          <w:tcPr>
            <w:tcW w:w="709" w:type="dxa"/>
            <w:vMerge/>
            <w:vAlign w:val="center"/>
          </w:tcPr>
          <w:p w14:paraId="63A3967D" w14:textId="77777777" w:rsidR="00FA14BF" w:rsidRPr="00341785" w:rsidRDefault="00FA14BF" w:rsidP="004F025D">
            <w:pPr>
              <w:ind w:left="40" w:hanging="40"/>
              <w:contextualSpacing/>
              <w:jc w:val="center"/>
              <w:rPr>
                <w:rFonts w:ascii="Times New Roman" w:hAnsi="Times New Roman" w:cs="Times New Roman"/>
                <w:sz w:val="24"/>
                <w:szCs w:val="24"/>
              </w:rPr>
            </w:pPr>
          </w:p>
        </w:tc>
        <w:tc>
          <w:tcPr>
            <w:tcW w:w="2390" w:type="dxa"/>
            <w:vMerge/>
            <w:tcBorders>
              <w:right w:val="single" w:sz="4" w:space="0" w:color="auto"/>
            </w:tcBorders>
            <w:vAlign w:val="center"/>
          </w:tcPr>
          <w:p w14:paraId="15D13173" w14:textId="77777777" w:rsidR="00FA14BF" w:rsidRPr="00341785" w:rsidRDefault="00FA14BF" w:rsidP="004F025D">
            <w:pPr>
              <w:contextualSpacing/>
              <w:jc w:val="center"/>
              <w:rPr>
                <w:rFonts w:ascii="Times New Roman" w:hAnsi="Times New Roman" w:cs="Times New Roman"/>
                <w:sz w:val="24"/>
                <w:szCs w:val="24"/>
              </w:rPr>
            </w:pPr>
          </w:p>
        </w:tc>
        <w:tc>
          <w:tcPr>
            <w:tcW w:w="2552" w:type="dxa"/>
            <w:gridSpan w:val="3"/>
            <w:tcBorders>
              <w:left w:val="single" w:sz="4" w:space="0" w:color="auto"/>
            </w:tcBorders>
            <w:vAlign w:val="center"/>
          </w:tcPr>
          <w:p w14:paraId="1562BBCE" w14:textId="26711D76" w:rsidR="00FA14BF" w:rsidRPr="008F22C6" w:rsidRDefault="008F22C6" w:rsidP="004F025D">
            <w:pPr>
              <w:pStyle w:val="TableParagraph"/>
              <w:ind w:left="139" w:right="29" w:hanging="78"/>
              <w:contextualSpacing/>
              <w:jc w:val="center"/>
              <w:rPr>
                <w:sz w:val="24"/>
                <w:szCs w:val="24"/>
                <w:lang w:val="ru-RU"/>
              </w:rPr>
            </w:pPr>
            <w:r>
              <w:rPr>
                <w:sz w:val="24"/>
                <w:szCs w:val="24"/>
                <w:lang w:val="ru-RU"/>
              </w:rPr>
              <w:t>Этап начальной подготовки</w:t>
            </w:r>
          </w:p>
        </w:tc>
        <w:tc>
          <w:tcPr>
            <w:tcW w:w="2268" w:type="dxa"/>
            <w:gridSpan w:val="2"/>
            <w:vAlign w:val="center"/>
          </w:tcPr>
          <w:p w14:paraId="07CB9C11" w14:textId="77777777" w:rsidR="00FA14BF" w:rsidRPr="00926405" w:rsidRDefault="00FA14BF" w:rsidP="004F025D">
            <w:pPr>
              <w:pStyle w:val="TableParagraph"/>
              <w:ind w:left="196" w:right="177" w:firstLine="3"/>
              <w:contextualSpacing/>
              <w:jc w:val="center"/>
              <w:rPr>
                <w:spacing w:val="-58"/>
                <w:sz w:val="24"/>
                <w:szCs w:val="24"/>
                <w:lang w:val="ru-RU"/>
              </w:rPr>
            </w:pPr>
            <w:r w:rsidRPr="00926405">
              <w:rPr>
                <w:sz w:val="24"/>
                <w:szCs w:val="24"/>
                <w:lang w:val="ru-RU"/>
              </w:rPr>
              <w:t>Учебно-тренировочный этап</w:t>
            </w:r>
            <w:r w:rsidRPr="00926405">
              <w:rPr>
                <w:spacing w:val="-58"/>
                <w:sz w:val="24"/>
                <w:szCs w:val="24"/>
                <w:lang w:val="ru-RU"/>
              </w:rPr>
              <w:t xml:space="preserve">   </w:t>
            </w:r>
          </w:p>
          <w:p w14:paraId="292EDD91" w14:textId="77777777" w:rsidR="00FA14BF" w:rsidRPr="00926405" w:rsidRDefault="00FA14BF" w:rsidP="004F025D">
            <w:pPr>
              <w:pStyle w:val="TableParagraph"/>
              <w:ind w:left="196" w:right="177" w:firstLine="3"/>
              <w:contextualSpacing/>
              <w:jc w:val="center"/>
              <w:rPr>
                <w:sz w:val="24"/>
                <w:szCs w:val="24"/>
                <w:lang w:val="ru-RU"/>
              </w:rPr>
            </w:pPr>
            <w:r w:rsidRPr="00926405">
              <w:rPr>
                <w:sz w:val="24"/>
                <w:szCs w:val="24"/>
                <w:lang w:val="ru-RU"/>
              </w:rPr>
              <w:t>(этап спортивной</w:t>
            </w:r>
            <w:r w:rsidRPr="00926405">
              <w:rPr>
                <w:spacing w:val="1"/>
                <w:sz w:val="24"/>
                <w:szCs w:val="24"/>
                <w:lang w:val="ru-RU"/>
              </w:rPr>
              <w:t xml:space="preserve"> </w:t>
            </w:r>
            <w:r w:rsidRPr="00926405">
              <w:rPr>
                <w:sz w:val="24"/>
                <w:szCs w:val="24"/>
                <w:lang w:val="ru-RU"/>
              </w:rPr>
              <w:t>специализации)</w:t>
            </w:r>
          </w:p>
        </w:tc>
        <w:tc>
          <w:tcPr>
            <w:tcW w:w="1134" w:type="dxa"/>
            <w:vMerge w:val="restart"/>
            <w:vAlign w:val="center"/>
          </w:tcPr>
          <w:p w14:paraId="05F6CFA8" w14:textId="77777777" w:rsidR="00FA14BF" w:rsidRPr="00926405" w:rsidRDefault="00FA14BF" w:rsidP="004F025D">
            <w:pPr>
              <w:pStyle w:val="TableParagraph"/>
              <w:ind w:left="59" w:right="47" w:hanging="1"/>
              <w:contextualSpacing/>
              <w:jc w:val="center"/>
              <w:rPr>
                <w:sz w:val="24"/>
                <w:szCs w:val="24"/>
                <w:lang w:val="ru-RU"/>
              </w:rPr>
            </w:pPr>
            <w:r w:rsidRPr="00926405">
              <w:rPr>
                <w:sz w:val="24"/>
                <w:szCs w:val="24"/>
                <w:lang w:val="ru-RU"/>
              </w:rPr>
              <w:t>Этап</w:t>
            </w:r>
            <w:r w:rsidRPr="00926405">
              <w:rPr>
                <w:spacing w:val="1"/>
                <w:sz w:val="24"/>
                <w:szCs w:val="24"/>
                <w:lang w:val="ru-RU"/>
              </w:rPr>
              <w:t xml:space="preserve"> </w:t>
            </w:r>
            <w:r w:rsidRPr="00926405">
              <w:rPr>
                <w:sz w:val="24"/>
                <w:szCs w:val="24"/>
                <w:lang w:val="ru-RU"/>
              </w:rPr>
              <w:t>совершенствования</w:t>
            </w:r>
            <w:r w:rsidRPr="00926405">
              <w:rPr>
                <w:spacing w:val="1"/>
                <w:sz w:val="24"/>
                <w:szCs w:val="24"/>
                <w:lang w:val="ru-RU"/>
              </w:rPr>
              <w:t xml:space="preserve"> </w:t>
            </w:r>
            <w:r w:rsidRPr="00926405">
              <w:rPr>
                <w:sz w:val="24"/>
                <w:szCs w:val="24"/>
                <w:lang w:val="ru-RU"/>
              </w:rPr>
              <w:t>спортивного</w:t>
            </w:r>
            <w:r w:rsidRPr="00926405">
              <w:rPr>
                <w:spacing w:val="1"/>
                <w:sz w:val="24"/>
                <w:szCs w:val="24"/>
                <w:lang w:val="ru-RU"/>
              </w:rPr>
              <w:t xml:space="preserve"> </w:t>
            </w:r>
            <w:r w:rsidRPr="00926405">
              <w:rPr>
                <w:sz w:val="24"/>
                <w:szCs w:val="24"/>
                <w:lang w:val="ru-RU"/>
              </w:rPr>
              <w:t>мастерства</w:t>
            </w:r>
          </w:p>
        </w:tc>
        <w:tc>
          <w:tcPr>
            <w:tcW w:w="1134" w:type="dxa"/>
            <w:vMerge w:val="restart"/>
            <w:vAlign w:val="center"/>
          </w:tcPr>
          <w:p w14:paraId="68891A8C" w14:textId="77777777" w:rsidR="00FA14BF" w:rsidRPr="00926405" w:rsidRDefault="00FA14BF" w:rsidP="004F025D">
            <w:pPr>
              <w:pStyle w:val="TableParagraph"/>
              <w:ind w:left="92" w:right="78" w:hanging="1"/>
              <w:contextualSpacing/>
              <w:jc w:val="center"/>
              <w:rPr>
                <w:sz w:val="24"/>
                <w:szCs w:val="24"/>
                <w:lang w:val="ru-RU"/>
              </w:rPr>
            </w:pPr>
            <w:r w:rsidRPr="00926405">
              <w:rPr>
                <w:sz w:val="24"/>
                <w:szCs w:val="24"/>
                <w:lang w:val="ru-RU"/>
              </w:rPr>
              <w:t>Этап</w:t>
            </w:r>
            <w:r w:rsidRPr="00926405">
              <w:rPr>
                <w:spacing w:val="1"/>
                <w:sz w:val="24"/>
                <w:szCs w:val="24"/>
                <w:lang w:val="ru-RU"/>
              </w:rPr>
              <w:t xml:space="preserve"> </w:t>
            </w:r>
            <w:r w:rsidRPr="00926405">
              <w:rPr>
                <w:sz w:val="24"/>
                <w:szCs w:val="24"/>
                <w:lang w:val="ru-RU"/>
              </w:rPr>
              <w:t>высшего</w:t>
            </w:r>
            <w:r w:rsidRPr="00926405">
              <w:rPr>
                <w:spacing w:val="1"/>
                <w:sz w:val="24"/>
                <w:szCs w:val="24"/>
                <w:lang w:val="ru-RU"/>
              </w:rPr>
              <w:t xml:space="preserve"> </w:t>
            </w:r>
            <w:r w:rsidRPr="00926405">
              <w:rPr>
                <w:sz w:val="24"/>
                <w:szCs w:val="24"/>
                <w:lang w:val="ru-RU"/>
              </w:rPr>
              <w:t>спортивного</w:t>
            </w:r>
            <w:r w:rsidRPr="00926405">
              <w:rPr>
                <w:spacing w:val="-57"/>
                <w:sz w:val="24"/>
                <w:szCs w:val="24"/>
                <w:lang w:val="ru-RU"/>
              </w:rPr>
              <w:t xml:space="preserve">   </w:t>
            </w:r>
            <w:r w:rsidRPr="00926405">
              <w:rPr>
                <w:spacing w:val="-57"/>
                <w:sz w:val="24"/>
                <w:szCs w:val="24"/>
                <w:lang w:val="ru-RU"/>
              </w:rPr>
              <w:br/>
            </w:r>
            <w:r w:rsidRPr="00926405">
              <w:rPr>
                <w:sz w:val="24"/>
                <w:szCs w:val="24"/>
                <w:lang w:val="ru-RU"/>
              </w:rPr>
              <w:t>мастерства</w:t>
            </w:r>
          </w:p>
          <w:p w14:paraId="6ECC67BD" w14:textId="77777777" w:rsidR="00FA14BF" w:rsidRPr="00926405" w:rsidRDefault="00FA14BF" w:rsidP="004F025D">
            <w:pPr>
              <w:pStyle w:val="TableParagraph"/>
              <w:ind w:left="92" w:right="78" w:hanging="1"/>
              <w:contextualSpacing/>
              <w:jc w:val="center"/>
              <w:rPr>
                <w:bCs/>
                <w:sz w:val="24"/>
                <w:szCs w:val="24"/>
                <w:lang w:val="ru-RU"/>
              </w:rPr>
            </w:pPr>
          </w:p>
        </w:tc>
      </w:tr>
      <w:tr w:rsidR="0090319C" w:rsidRPr="00341785" w14:paraId="590E58AE" w14:textId="77777777" w:rsidTr="0090319C">
        <w:trPr>
          <w:trHeight w:val="829"/>
        </w:trPr>
        <w:tc>
          <w:tcPr>
            <w:tcW w:w="709" w:type="dxa"/>
            <w:vMerge/>
            <w:vAlign w:val="center"/>
          </w:tcPr>
          <w:p w14:paraId="5A43A046" w14:textId="77777777" w:rsidR="0090319C" w:rsidRPr="00341785" w:rsidRDefault="0090319C" w:rsidP="004F025D">
            <w:pPr>
              <w:ind w:left="40" w:hanging="40"/>
              <w:contextualSpacing/>
              <w:jc w:val="center"/>
              <w:rPr>
                <w:rFonts w:ascii="Times New Roman" w:hAnsi="Times New Roman" w:cs="Times New Roman"/>
                <w:sz w:val="24"/>
                <w:szCs w:val="24"/>
                <w:lang w:val="ru-RU"/>
              </w:rPr>
            </w:pPr>
          </w:p>
        </w:tc>
        <w:tc>
          <w:tcPr>
            <w:tcW w:w="2390" w:type="dxa"/>
            <w:vMerge/>
            <w:tcBorders>
              <w:right w:val="single" w:sz="4" w:space="0" w:color="auto"/>
            </w:tcBorders>
            <w:vAlign w:val="center"/>
          </w:tcPr>
          <w:p w14:paraId="6F687E62" w14:textId="77777777" w:rsidR="0090319C" w:rsidRPr="00341785" w:rsidRDefault="0090319C" w:rsidP="004F025D">
            <w:pPr>
              <w:contextualSpacing/>
              <w:jc w:val="center"/>
              <w:rPr>
                <w:rFonts w:ascii="Times New Roman" w:hAnsi="Times New Roman" w:cs="Times New Roman"/>
                <w:sz w:val="24"/>
                <w:szCs w:val="24"/>
                <w:lang w:val="ru-RU"/>
              </w:rPr>
            </w:pPr>
          </w:p>
        </w:tc>
        <w:tc>
          <w:tcPr>
            <w:tcW w:w="851" w:type="dxa"/>
            <w:tcBorders>
              <w:left w:val="single" w:sz="4" w:space="0" w:color="auto"/>
              <w:bottom w:val="single" w:sz="4" w:space="0" w:color="auto"/>
              <w:right w:val="single" w:sz="4" w:space="0" w:color="auto"/>
            </w:tcBorders>
          </w:tcPr>
          <w:p w14:paraId="16C57775" w14:textId="44593224" w:rsidR="0090319C" w:rsidRPr="008F22C6" w:rsidRDefault="008F22C6" w:rsidP="004F025D">
            <w:pPr>
              <w:pStyle w:val="TableParagraph"/>
              <w:ind w:firstLine="12"/>
              <w:contextualSpacing/>
              <w:jc w:val="center"/>
              <w:rPr>
                <w:sz w:val="24"/>
                <w:szCs w:val="24"/>
                <w:lang w:val="ru-RU"/>
              </w:rPr>
            </w:pPr>
            <w:r>
              <w:rPr>
                <w:lang w:val="ru-RU"/>
              </w:rPr>
              <w:t>Первый год</w:t>
            </w:r>
          </w:p>
        </w:tc>
        <w:tc>
          <w:tcPr>
            <w:tcW w:w="850" w:type="dxa"/>
            <w:tcBorders>
              <w:left w:val="single" w:sz="4" w:space="0" w:color="auto"/>
              <w:bottom w:val="single" w:sz="4" w:space="0" w:color="auto"/>
            </w:tcBorders>
          </w:tcPr>
          <w:p w14:paraId="30846EBD" w14:textId="35A0700A" w:rsidR="0090319C" w:rsidRPr="008F22C6" w:rsidRDefault="008F22C6" w:rsidP="004F025D">
            <w:pPr>
              <w:pStyle w:val="TableParagraph"/>
              <w:contextualSpacing/>
              <w:jc w:val="center"/>
              <w:rPr>
                <w:sz w:val="24"/>
                <w:szCs w:val="24"/>
                <w:lang w:val="ru-RU"/>
              </w:rPr>
            </w:pPr>
            <w:r>
              <w:rPr>
                <w:lang w:val="ru-RU"/>
              </w:rPr>
              <w:t>Второй год</w:t>
            </w:r>
          </w:p>
        </w:tc>
        <w:tc>
          <w:tcPr>
            <w:tcW w:w="851" w:type="dxa"/>
            <w:tcBorders>
              <w:bottom w:val="single" w:sz="4" w:space="0" w:color="auto"/>
            </w:tcBorders>
          </w:tcPr>
          <w:p w14:paraId="63991B14" w14:textId="1B04B3D3" w:rsidR="0090319C" w:rsidRPr="008F22C6" w:rsidRDefault="008F22C6" w:rsidP="004F025D">
            <w:pPr>
              <w:pStyle w:val="TableParagraph"/>
              <w:ind w:left="20"/>
              <w:contextualSpacing/>
              <w:jc w:val="center"/>
              <w:rPr>
                <w:sz w:val="24"/>
                <w:szCs w:val="24"/>
                <w:lang w:val="ru-RU"/>
              </w:rPr>
            </w:pPr>
            <w:r>
              <w:rPr>
                <w:lang w:val="ru-RU"/>
              </w:rPr>
              <w:t>Третий год</w:t>
            </w:r>
          </w:p>
        </w:tc>
        <w:tc>
          <w:tcPr>
            <w:tcW w:w="992" w:type="dxa"/>
            <w:tcBorders>
              <w:bottom w:val="single" w:sz="4" w:space="0" w:color="auto"/>
              <w:right w:val="single" w:sz="4" w:space="0" w:color="auto"/>
            </w:tcBorders>
            <w:vAlign w:val="center"/>
          </w:tcPr>
          <w:p w14:paraId="141BE407" w14:textId="3BFC1134" w:rsidR="0090319C" w:rsidRPr="00926405" w:rsidRDefault="0090319C" w:rsidP="004F025D">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 трех лет</w:t>
            </w:r>
          </w:p>
        </w:tc>
        <w:tc>
          <w:tcPr>
            <w:tcW w:w="1276" w:type="dxa"/>
            <w:tcBorders>
              <w:left w:val="single" w:sz="4" w:space="0" w:color="auto"/>
              <w:bottom w:val="single" w:sz="4" w:space="0" w:color="auto"/>
            </w:tcBorders>
            <w:vAlign w:val="center"/>
          </w:tcPr>
          <w:p w14:paraId="0D07AFAC" w14:textId="77777777" w:rsidR="0090319C" w:rsidRPr="00926405" w:rsidRDefault="0090319C" w:rsidP="004F025D">
            <w:pPr>
              <w:pStyle w:val="TableParagraph"/>
              <w:ind w:left="87" w:right="78" w:hanging="5"/>
              <w:contextualSpacing/>
              <w:jc w:val="center"/>
              <w:rPr>
                <w:sz w:val="24"/>
                <w:szCs w:val="24"/>
                <w:lang w:val="ru-RU"/>
              </w:rPr>
            </w:pPr>
            <w:r w:rsidRPr="00926405">
              <w:rPr>
                <w:sz w:val="24"/>
                <w:szCs w:val="24"/>
                <w:lang w:val="ru-RU"/>
              </w:rPr>
              <w:t>Свыше трех</w:t>
            </w:r>
          </w:p>
          <w:p w14:paraId="7AEB05C4" w14:textId="77777777" w:rsidR="0090319C" w:rsidRPr="00926405" w:rsidRDefault="0090319C" w:rsidP="004F025D">
            <w:pPr>
              <w:pStyle w:val="TableParagraph"/>
              <w:ind w:left="87" w:right="78" w:hanging="5"/>
              <w:contextualSpacing/>
              <w:jc w:val="center"/>
              <w:rPr>
                <w:sz w:val="24"/>
                <w:szCs w:val="24"/>
                <w:lang w:val="ru-RU"/>
              </w:rPr>
            </w:pPr>
            <w:r w:rsidRPr="00926405">
              <w:rPr>
                <w:sz w:val="24"/>
                <w:szCs w:val="24"/>
                <w:lang w:val="ru-RU"/>
              </w:rPr>
              <w:t>лет</w:t>
            </w:r>
          </w:p>
        </w:tc>
        <w:tc>
          <w:tcPr>
            <w:tcW w:w="1134" w:type="dxa"/>
            <w:vMerge/>
            <w:tcBorders>
              <w:bottom w:val="single" w:sz="4" w:space="0" w:color="auto"/>
            </w:tcBorders>
            <w:vAlign w:val="center"/>
          </w:tcPr>
          <w:p w14:paraId="25491775" w14:textId="77777777" w:rsidR="0090319C" w:rsidRPr="00926405" w:rsidRDefault="0090319C" w:rsidP="004F025D">
            <w:pPr>
              <w:pStyle w:val="TableParagraph"/>
              <w:ind w:left="243" w:right="95" w:hanging="113"/>
              <w:contextualSpacing/>
              <w:jc w:val="center"/>
              <w:rPr>
                <w:sz w:val="24"/>
                <w:szCs w:val="24"/>
                <w:lang w:val="ru-RU"/>
              </w:rPr>
            </w:pPr>
          </w:p>
        </w:tc>
        <w:tc>
          <w:tcPr>
            <w:tcW w:w="1134" w:type="dxa"/>
            <w:vMerge/>
            <w:tcBorders>
              <w:bottom w:val="single" w:sz="4" w:space="0" w:color="auto"/>
            </w:tcBorders>
            <w:vAlign w:val="center"/>
          </w:tcPr>
          <w:p w14:paraId="0015A2AC" w14:textId="77777777" w:rsidR="0090319C" w:rsidRPr="00926405" w:rsidRDefault="0090319C" w:rsidP="004F025D">
            <w:pPr>
              <w:contextualSpacing/>
              <w:jc w:val="center"/>
              <w:rPr>
                <w:rFonts w:ascii="Times New Roman" w:hAnsi="Times New Roman" w:cs="Times New Roman"/>
                <w:sz w:val="24"/>
                <w:szCs w:val="24"/>
                <w:lang w:val="ru-RU"/>
              </w:rPr>
            </w:pPr>
          </w:p>
        </w:tc>
      </w:tr>
      <w:tr w:rsidR="0090319C" w:rsidRPr="00341785" w14:paraId="103E11D8" w14:textId="77777777" w:rsidTr="00F56DA9">
        <w:trPr>
          <w:trHeight w:val="329"/>
        </w:trPr>
        <w:tc>
          <w:tcPr>
            <w:tcW w:w="709" w:type="dxa"/>
            <w:vAlign w:val="center"/>
          </w:tcPr>
          <w:p w14:paraId="6FF3D568" w14:textId="7253AF8E" w:rsidR="0090319C" w:rsidRPr="00341785" w:rsidRDefault="0090319C" w:rsidP="0090319C">
            <w:pPr>
              <w:pStyle w:val="TableParagraph"/>
              <w:ind w:left="40" w:hanging="40"/>
              <w:contextualSpacing/>
              <w:jc w:val="center"/>
              <w:rPr>
                <w:sz w:val="24"/>
                <w:szCs w:val="24"/>
                <w:lang w:val="ru-RU"/>
              </w:rPr>
            </w:pPr>
            <w:r>
              <w:rPr>
                <w:sz w:val="24"/>
                <w:szCs w:val="24"/>
                <w:lang w:val="ru-RU"/>
              </w:rPr>
              <w:t>1</w:t>
            </w:r>
            <w:r w:rsidRPr="00341785">
              <w:rPr>
                <w:sz w:val="24"/>
                <w:szCs w:val="24"/>
              </w:rPr>
              <w:t>.</w:t>
            </w:r>
          </w:p>
        </w:tc>
        <w:tc>
          <w:tcPr>
            <w:tcW w:w="2390" w:type="dxa"/>
            <w:vAlign w:val="center"/>
          </w:tcPr>
          <w:p w14:paraId="784EE932" w14:textId="10CBB2F7" w:rsidR="0090319C" w:rsidRPr="00074D53" w:rsidRDefault="0090319C" w:rsidP="0090319C">
            <w:pPr>
              <w:pStyle w:val="TableParagraph"/>
              <w:ind w:left="40"/>
              <w:contextualSpacing/>
              <w:rPr>
                <w:sz w:val="24"/>
                <w:szCs w:val="24"/>
                <w:lang w:val="ru-RU"/>
              </w:rPr>
            </w:pPr>
            <w:r>
              <w:rPr>
                <w:sz w:val="24"/>
                <w:szCs w:val="24"/>
                <w:lang w:val="ru-RU"/>
              </w:rPr>
              <w:t>Общая физическая подготовка</w:t>
            </w:r>
          </w:p>
        </w:tc>
        <w:tc>
          <w:tcPr>
            <w:tcW w:w="851" w:type="dxa"/>
            <w:tcBorders>
              <w:right w:val="single" w:sz="4" w:space="0" w:color="auto"/>
            </w:tcBorders>
            <w:vAlign w:val="center"/>
          </w:tcPr>
          <w:p w14:paraId="079748CD" w14:textId="10719F99" w:rsidR="0090319C" w:rsidRPr="0090319C" w:rsidRDefault="0090319C" w:rsidP="0090319C">
            <w:pPr>
              <w:pStyle w:val="TableParagraph"/>
              <w:contextualSpacing/>
              <w:jc w:val="center"/>
              <w:rPr>
                <w:sz w:val="24"/>
                <w:szCs w:val="24"/>
                <w:lang w:val="ru-RU"/>
              </w:rPr>
            </w:pPr>
            <w:r>
              <w:rPr>
                <w:sz w:val="24"/>
                <w:szCs w:val="24"/>
                <w:lang w:val="ru-RU"/>
              </w:rPr>
              <w:t>35-45</w:t>
            </w:r>
          </w:p>
        </w:tc>
        <w:tc>
          <w:tcPr>
            <w:tcW w:w="1701" w:type="dxa"/>
            <w:gridSpan w:val="2"/>
            <w:tcBorders>
              <w:left w:val="single" w:sz="4" w:space="0" w:color="auto"/>
            </w:tcBorders>
            <w:vAlign w:val="center"/>
          </w:tcPr>
          <w:p w14:paraId="0D3EE4B7" w14:textId="2DC05134" w:rsidR="0090319C" w:rsidRPr="0090319C" w:rsidRDefault="0090319C" w:rsidP="0090319C">
            <w:pPr>
              <w:pStyle w:val="TableParagraph"/>
              <w:contextualSpacing/>
              <w:jc w:val="center"/>
              <w:rPr>
                <w:sz w:val="24"/>
                <w:szCs w:val="24"/>
                <w:lang w:val="ru-RU"/>
              </w:rPr>
            </w:pPr>
            <w:r>
              <w:rPr>
                <w:sz w:val="24"/>
                <w:szCs w:val="24"/>
                <w:lang w:val="ru-RU"/>
              </w:rPr>
              <w:t>24-36</w:t>
            </w:r>
          </w:p>
        </w:tc>
        <w:tc>
          <w:tcPr>
            <w:tcW w:w="992" w:type="dxa"/>
            <w:vAlign w:val="center"/>
          </w:tcPr>
          <w:p w14:paraId="02688558" w14:textId="35DB3830" w:rsidR="0090319C" w:rsidRPr="0090319C" w:rsidRDefault="0090319C" w:rsidP="0090319C">
            <w:pPr>
              <w:pStyle w:val="TableParagraph"/>
              <w:contextualSpacing/>
              <w:jc w:val="center"/>
              <w:rPr>
                <w:sz w:val="24"/>
                <w:szCs w:val="24"/>
                <w:lang w:val="ru-RU"/>
              </w:rPr>
            </w:pPr>
            <w:r>
              <w:rPr>
                <w:sz w:val="24"/>
                <w:szCs w:val="24"/>
                <w:lang w:val="ru-RU"/>
              </w:rPr>
              <w:t>13-17</w:t>
            </w:r>
          </w:p>
        </w:tc>
        <w:tc>
          <w:tcPr>
            <w:tcW w:w="1276" w:type="dxa"/>
            <w:vAlign w:val="center"/>
          </w:tcPr>
          <w:p w14:paraId="13567827" w14:textId="36074947" w:rsidR="0090319C" w:rsidRPr="00911A94" w:rsidRDefault="0090319C" w:rsidP="0090319C">
            <w:pPr>
              <w:pStyle w:val="TableParagraph"/>
              <w:contextualSpacing/>
              <w:jc w:val="center"/>
              <w:rPr>
                <w:sz w:val="24"/>
                <w:szCs w:val="24"/>
              </w:rPr>
            </w:pPr>
            <w:r>
              <w:rPr>
                <w:sz w:val="24"/>
                <w:szCs w:val="24"/>
                <w:lang w:val="ru-RU"/>
              </w:rPr>
              <w:t>13-17</w:t>
            </w:r>
          </w:p>
        </w:tc>
        <w:tc>
          <w:tcPr>
            <w:tcW w:w="1134" w:type="dxa"/>
            <w:vAlign w:val="center"/>
          </w:tcPr>
          <w:p w14:paraId="418425A5" w14:textId="20169A33" w:rsidR="0090319C" w:rsidRPr="00911A94" w:rsidRDefault="0090319C" w:rsidP="0090319C">
            <w:pPr>
              <w:pStyle w:val="TableParagraph"/>
              <w:contextualSpacing/>
              <w:jc w:val="center"/>
              <w:rPr>
                <w:sz w:val="24"/>
                <w:szCs w:val="24"/>
              </w:rPr>
            </w:pPr>
            <w:r>
              <w:rPr>
                <w:sz w:val="24"/>
                <w:szCs w:val="24"/>
                <w:lang w:val="ru-RU"/>
              </w:rPr>
              <w:t>13-17</w:t>
            </w:r>
          </w:p>
        </w:tc>
        <w:tc>
          <w:tcPr>
            <w:tcW w:w="1134" w:type="dxa"/>
            <w:vAlign w:val="center"/>
          </w:tcPr>
          <w:p w14:paraId="264DC2FC" w14:textId="1AC0555B" w:rsidR="0090319C" w:rsidRPr="00911A94" w:rsidRDefault="0090319C" w:rsidP="0090319C">
            <w:pPr>
              <w:pStyle w:val="TableParagraph"/>
              <w:contextualSpacing/>
              <w:jc w:val="center"/>
              <w:rPr>
                <w:sz w:val="24"/>
                <w:szCs w:val="24"/>
              </w:rPr>
            </w:pPr>
            <w:r>
              <w:rPr>
                <w:sz w:val="24"/>
                <w:szCs w:val="24"/>
                <w:lang w:val="ru-RU"/>
              </w:rPr>
              <w:t>10-17</w:t>
            </w:r>
          </w:p>
        </w:tc>
      </w:tr>
      <w:tr w:rsidR="0090319C" w:rsidRPr="00341785" w14:paraId="51B29E90" w14:textId="77777777" w:rsidTr="00143C80">
        <w:trPr>
          <w:trHeight w:val="329"/>
        </w:trPr>
        <w:tc>
          <w:tcPr>
            <w:tcW w:w="709" w:type="dxa"/>
            <w:vAlign w:val="center"/>
          </w:tcPr>
          <w:p w14:paraId="383F4C35" w14:textId="45A9F2D0" w:rsidR="0090319C" w:rsidRPr="00341785" w:rsidRDefault="0090319C" w:rsidP="0090319C">
            <w:pPr>
              <w:pStyle w:val="TableParagraph"/>
              <w:ind w:left="40" w:hanging="40"/>
              <w:contextualSpacing/>
              <w:jc w:val="center"/>
              <w:rPr>
                <w:sz w:val="24"/>
                <w:szCs w:val="24"/>
              </w:rPr>
            </w:pPr>
            <w:r>
              <w:rPr>
                <w:sz w:val="24"/>
                <w:szCs w:val="24"/>
                <w:lang w:val="ru-RU"/>
              </w:rPr>
              <w:t>2</w:t>
            </w:r>
            <w:r w:rsidRPr="00341785">
              <w:rPr>
                <w:sz w:val="24"/>
                <w:szCs w:val="24"/>
              </w:rPr>
              <w:t>.</w:t>
            </w:r>
          </w:p>
        </w:tc>
        <w:tc>
          <w:tcPr>
            <w:tcW w:w="2390" w:type="dxa"/>
            <w:vAlign w:val="center"/>
          </w:tcPr>
          <w:p w14:paraId="6F5B64B1" w14:textId="6DC64C2C" w:rsidR="0090319C" w:rsidRPr="00074D53" w:rsidRDefault="0090319C" w:rsidP="0090319C">
            <w:pPr>
              <w:pStyle w:val="TableParagraph"/>
              <w:ind w:left="40"/>
              <w:contextualSpacing/>
              <w:rPr>
                <w:sz w:val="24"/>
                <w:szCs w:val="24"/>
                <w:lang w:val="ru-RU"/>
              </w:rPr>
            </w:pPr>
            <w:r>
              <w:rPr>
                <w:sz w:val="24"/>
                <w:szCs w:val="24"/>
                <w:lang w:val="ru-RU"/>
              </w:rPr>
              <w:t>Специальная физическая подготовка</w:t>
            </w:r>
          </w:p>
        </w:tc>
        <w:tc>
          <w:tcPr>
            <w:tcW w:w="851" w:type="dxa"/>
            <w:tcBorders>
              <w:right w:val="single" w:sz="4" w:space="0" w:color="auto"/>
            </w:tcBorders>
            <w:vAlign w:val="center"/>
          </w:tcPr>
          <w:p w14:paraId="59CFFA5D" w14:textId="556B946E" w:rsidR="0090319C" w:rsidRPr="0090319C" w:rsidRDefault="0090319C" w:rsidP="0090319C">
            <w:pPr>
              <w:pStyle w:val="TableParagraph"/>
              <w:contextualSpacing/>
              <w:jc w:val="center"/>
              <w:rPr>
                <w:sz w:val="24"/>
                <w:szCs w:val="24"/>
                <w:lang w:val="ru-RU"/>
              </w:rPr>
            </w:pPr>
            <w:r>
              <w:rPr>
                <w:sz w:val="24"/>
                <w:szCs w:val="24"/>
                <w:lang w:val="ru-RU"/>
              </w:rPr>
              <w:t>17-22</w:t>
            </w:r>
          </w:p>
        </w:tc>
        <w:tc>
          <w:tcPr>
            <w:tcW w:w="1701" w:type="dxa"/>
            <w:gridSpan w:val="2"/>
            <w:tcBorders>
              <w:left w:val="single" w:sz="4" w:space="0" w:color="auto"/>
            </w:tcBorders>
            <w:vAlign w:val="center"/>
          </w:tcPr>
          <w:p w14:paraId="29A54363" w14:textId="177624BC" w:rsidR="0090319C" w:rsidRPr="0090319C" w:rsidRDefault="0090319C" w:rsidP="0090319C">
            <w:pPr>
              <w:pStyle w:val="TableParagraph"/>
              <w:contextualSpacing/>
              <w:jc w:val="center"/>
              <w:rPr>
                <w:sz w:val="24"/>
                <w:szCs w:val="24"/>
                <w:lang w:val="ru-RU"/>
              </w:rPr>
            </w:pPr>
            <w:r>
              <w:rPr>
                <w:sz w:val="24"/>
                <w:szCs w:val="24"/>
                <w:lang w:val="ru-RU"/>
              </w:rPr>
              <w:t>22-28</w:t>
            </w:r>
          </w:p>
        </w:tc>
        <w:tc>
          <w:tcPr>
            <w:tcW w:w="992" w:type="dxa"/>
            <w:vAlign w:val="center"/>
          </w:tcPr>
          <w:p w14:paraId="748B0714" w14:textId="022154DB" w:rsidR="0090319C" w:rsidRPr="00911A94" w:rsidRDefault="0090319C" w:rsidP="0090319C">
            <w:pPr>
              <w:pStyle w:val="TableParagraph"/>
              <w:contextualSpacing/>
              <w:jc w:val="center"/>
              <w:rPr>
                <w:sz w:val="24"/>
                <w:szCs w:val="24"/>
              </w:rPr>
            </w:pPr>
            <w:r>
              <w:rPr>
                <w:sz w:val="24"/>
                <w:szCs w:val="24"/>
                <w:lang w:val="ru-RU"/>
              </w:rPr>
              <w:t>22-28</w:t>
            </w:r>
          </w:p>
        </w:tc>
        <w:tc>
          <w:tcPr>
            <w:tcW w:w="1276" w:type="dxa"/>
            <w:vAlign w:val="center"/>
          </w:tcPr>
          <w:p w14:paraId="2A3C3C09" w14:textId="53C101C4" w:rsidR="0090319C" w:rsidRPr="00911A94" w:rsidRDefault="0090319C" w:rsidP="0090319C">
            <w:pPr>
              <w:pStyle w:val="TableParagraph"/>
              <w:contextualSpacing/>
              <w:jc w:val="center"/>
              <w:rPr>
                <w:sz w:val="24"/>
                <w:szCs w:val="24"/>
              </w:rPr>
            </w:pPr>
            <w:r>
              <w:rPr>
                <w:sz w:val="24"/>
                <w:szCs w:val="24"/>
                <w:lang w:val="ru-RU"/>
              </w:rPr>
              <w:t>22-28</w:t>
            </w:r>
          </w:p>
        </w:tc>
        <w:tc>
          <w:tcPr>
            <w:tcW w:w="1134" w:type="dxa"/>
            <w:vAlign w:val="center"/>
          </w:tcPr>
          <w:p w14:paraId="6D016DC5" w14:textId="1C96C2AA" w:rsidR="0090319C" w:rsidRPr="0090319C" w:rsidRDefault="0090319C" w:rsidP="0090319C">
            <w:pPr>
              <w:pStyle w:val="TableParagraph"/>
              <w:contextualSpacing/>
              <w:jc w:val="center"/>
              <w:rPr>
                <w:sz w:val="24"/>
                <w:szCs w:val="24"/>
                <w:lang w:val="ru-RU"/>
              </w:rPr>
            </w:pPr>
            <w:r>
              <w:rPr>
                <w:sz w:val="24"/>
                <w:szCs w:val="24"/>
                <w:lang w:val="ru-RU"/>
              </w:rPr>
              <w:t>17-22</w:t>
            </w:r>
          </w:p>
        </w:tc>
        <w:tc>
          <w:tcPr>
            <w:tcW w:w="1134" w:type="dxa"/>
            <w:vAlign w:val="center"/>
          </w:tcPr>
          <w:p w14:paraId="3C0CCA1D" w14:textId="1BAE64DE" w:rsidR="0090319C" w:rsidRPr="0090319C" w:rsidRDefault="0090319C" w:rsidP="0090319C">
            <w:pPr>
              <w:pStyle w:val="TableParagraph"/>
              <w:contextualSpacing/>
              <w:jc w:val="center"/>
              <w:rPr>
                <w:sz w:val="24"/>
                <w:szCs w:val="24"/>
                <w:lang w:val="ru-RU"/>
              </w:rPr>
            </w:pPr>
            <w:r>
              <w:rPr>
                <w:sz w:val="24"/>
                <w:szCs w:val="24"/>
                <w:lang w:val="ru-RU"/>
              </w:rPr>
              <w:t>22-28</w:t>
            </w:r>
          </w:p>
        </w:tc>
      </w:tr>
      <w:tr w:rsidR="0090319C" w:rsidRPr="00341785" w14:paraId="074600A2" w14:textId="77777777" w:rsidTr="0090319C">
        <w:trPr>
          <w:trHeight w:val="329"/>
        </w:trPr>
        <w:tc>
          <w:tcPr>
            <w:tcW w:w="709" w:type="dxa"/>
            <w:vAlign w:val="center"/>
          </w:tcPr>
          <w:p w14:paraId="4C79E6F5" w14:textId="3CEDDD33" w:rsidR="0090319C" w:rsidRPr="00341785" w:rsidRDefault="0090319C" w:rsidP="0090319C">
            <w:pPr>
              <w:pStyle w:val="TableParagraph"/>
              <w:ind w:left="40" w:hanging="40"/>
              <w:contextualSpacing/>
              <w:jc w:val="center"/>
              <w:rPr>
                <w:sz w:val="24"/>
                <w:szCs w:val="24"/>
              </w:rPr>
            </w:pPr>
            <w:r>
              <w:rPr>
                <w:sz w:val="24"/>
                <w:szCs w:val="24"/>
                <w:lang w:val="ru-RU"/>
              </w:rPr>
              <w:t>3</w:t>
            </w:r>
            <w:r w:rsidRPr="00341785">
              <w:rPr>
                <w:sz w:val="24"/>
                <w:szCs w:val="24"/>
              </w:rPr>
              <w:t>.</w:t>
            </w:r>
          </w:p>
        </w:tc>
        <w:tc>
          <w:tcPr>
            <w:tcW w:w="2390" w:type="dxa"/>
            <w:vAlign w:val="center"/>
          </w:tcPr>
          <w:p w14:paraId="7B9E2D60" w14:textId="63065B84" w:rsidR="0090319C" w:rsidRPr="008E2393" w:rsidRDefault="0090319C" w:rsidP="0090319C">
            <w:pPr>
              <w:pStyle w:val="TableParagraph"/>
              <w:ind w:left="40"/>
              <w:contextualSpacing/>
              <w:rPr>
                <w:sz w:val="24"/>
                <w:szCs w:val="24"/>
                <w:lang w:val="ru-RU"/>
              </w:rPr>
            </w:pPr>
            <w:r>
              <w:rPr>
                <w:sz w:val="24"/>
                <w:szCs w:val="24"/>
                <w:lang w:val="ru-RU" w:eastAsia="ru-RU"/>
              </w:rPr>
              <w:t>Участие в спортивных соревнованиях</w:t>
            </w:r>
          </w:p>
        </w:tc>
        <w:tc>
          <w:tcPr>
            <w:tcW w:w="851" w:type="dxa"/>
            <w:tcBorders>
              <w:right w:val="single" w:sz="4" w:space="0" w:color="auto"/>
            </w:tcBorders>
            <w:vAlign w:val="center"/>
          </w:tcPr>
          <w:p w14:paraId="7E3FBD0C" w14:textId="0C6062D5" w:rsidR="0090319C" w:rsidRPr="0090319C" w:rsidRDefault="0090319C" w:rsidP="0090319C">
            <w:pPr>
              <w:pStyle w:val="TableParagraph"/>
              <w:contextualSpacing/>
              <w:jc w:val="center"/>
              <w:rPr>
                <w:sz w:val="24"/>
                <w:szCs w:val="24"/>
                <w:lang w:val="ru-RU"/>
              </w:rPr>
            </w:pPr>
            <w:r>
              <w:rPr>
                <w:sz w:val="24"/>
                <w:szCs w:val="24"/>
                <w:lang w:val="ru-RU"/>
              </w:rPr>
              <w:t>-</w:t>
            </w:r>
          </w:p>
        </w:tc>
        <w:tc>
          <w:tcPr>
            <w:tcW w:w="850" w:type="dxa"/>
            <w:tcBorders>
              <w:left w:val="single" w:sz="4" w:space="0" w:color="auto"/>
            </w:tcBorders>
            <w:vAlign w:val="center"/>
          </w:tcPr>
          <w:p w14:paraId="6E447B41" w14:textId="68BC321C" w:rsidR="0090319C" w:rsidRPr="0090319C" w:rsidRDefault="0090319C" w:rsidP="0090319C">
            <w:pPr>
              <w:pStyle w:val="TableParagraph"/>
              <w:contextualSpacing/>
              <w:jc w:val="center"/>
              <w:rPr>
                <w:sz w:val="24"/>
                <w:szCs w:val="24"/>
                <w:lang w:val="ru-RU"/>
              </w:rPr>
            </w:pPr>
            <w:r>
              <w:rPr>
                <w:sz w:val="24"/>
                <w:szCs w:val="24"/>
                <w:lang w:val="ru-RU"/>
              </w:rPr>
              <w:t>-</w:t>
            </w:r>
          </w:p>
        </w:tc>
        <w:tc>
          <w:tcPr>
            <w:tcW w:w="851" w:type="dxa"/>
            <w:vAlign w:val="center"/>
          </w:tcPr>
          <w:p w14:paraId="37BA7A93" w14:textId="65F23DA0" w:rsidR="0090319C" w:rsidRPr="0090319C" w:rsidRDefault="0090319C" w:rsidP="0090319C">
            <w:pPr>
              <w:pStyle w:val="TableParagraph"/>
              <w:contextualSpacing/>
              <w:jc w:val="center"/>
              <w:rPr>
                <w:sz w:val="24"/>
                <w:szCs w:val="24"/>
                <w:lang w:val="ru-RU"/>
              </w:rPr>
            </w:pPr>
            <w:r>
              <w:rPr>
                <w:sz w:val="24"/>
                <w:szCs w:val="24"/>
                <w:lang w:val="ru-RU"/>
              </w:rPr>
              <w:t>1-2</w:t>
            </w:r>
          </w:p>
        </w:tc>
        <w:tc>
          <w:tcPr>
            <w:tcW w:w="992" w:type="dxa"/>
            <w:vAlign w:val="center"/>
          </w:tcPr>
          <w:p w14:paraId="3D07A953" w14:textId="796ECB82" w:rsidR="0090319C" w:rsidRPr="0090319C" w:rsidRDefault="0090319C" w:rsidP="0090319C">
            <w:pPr>
              <w:pStyle w:val="TableParagraph"/>
              <w:contextualSpacing/>
              <w:jc w:val="center"/>
              <w:rPr>
                <w:sz w:val="24"/>
                <w:szCs w:val="24"/>
                <w:lang w:val="ru-RU"/>
              </w:rPr>
            </w:pPr>
            <w:r>
              <w:rPr>
                <w:sz w:val="24"/>
                <w:szCs w:val="24"/>
                <w:lang w:val="ru-RU"/>
              </w:rPr>
              <w:t>4-6</w:t>
            </w:r>
          </w:p>
        </w:tc>
        <w:tc>
          <w:tcPr>
            <w:tcW w:w="1276" w:type="dxa"/>
            <w:vAlign w:val="center"/>
          </w:tcPr>
          <w:p w14:paraId="5B12D9B3" w14:textId="61F7C2A2" w:rsidR="0090319C" w:rsidRPr="0090319C" w:rsidRDefault="0090319C" w:rsidP="0090319C">
            <w:pPr>
              <w:pStyle w:val="TableParagraph"/>
              <w:contextualSpacing/>
              <w:jc w:val="center"/>
              <w:rPr>
                <w:sz w:val="24"/>
                <w:szCs w:val="24"/>
                <w:lang w:val="ru-RU"/>
              </w:rPr>
            </w:pPr>
            <w:r>
              <w:rPr>
                <w:sz w:val="24"/>
                <w:szCs w:val="24"/>
                <w:lang w:val="ru-RU"/>
              </w:rPr>
              <w:t>4-6</w:t>
            </w:r>
          </w:p>
        </w:tc>
        <w:tc>
          <w:tcPr>
            <w:tcW w:w="1134" w:type="dxa"/>
            <w:vAlign w:val="center"/>
          </w:tcPr>
          <w:p w14:paraId="2F4651A4" w14:textId="4806EBF8" w:rsidR="0090319C" w:rsidRPr="0090319C" w:rsidRDefault="0090319C" w:rsidP="0090319C">
            <w:pPr>
              <w:pStyle w:val="TableParagraph"/>
              <w:contextualSpacing/>
              <w:jc w:val="center"/>
              <w:rPr>
                <w:sz w:val="24"/>
                <w:szCs w:val="24"/>
                <w:lang w:val="ru-RU"/>
              </w:rPr>
            </w:pPr>
            <w:r>
              <w:rPr>
                <w:sz w:val="24"/>
                <w:szCs w:val="24"/>
                <w:lang w:val="ru-RU"/>
              </w:rPr>
              <w:t>8-12</w:t>
            </w:r>
          </w:p>
        </w:tc>
        <w:tc>
          <w:tcPr>
            <w:tcW w:w="1134" w:type="dxa"/>
            <w:vAlign w:val="center"/>
          </w:tcPr>
          <w:p w14:paraId="7A902771" w14:textId="1DE105F5" w:rsidR="0090319C" w:rsidRPr="0090319C" w:rsidRDefault="0090319C" w:rsidP="0090319C">
            <w:pPr>
              <w:pStyle w:val="TableParagraph"/>
              <w:contextualSpacing/>
              <w:jc w:val="center"/>
              <w:rPr>
                <w:sz w:val="24"/>
                <w:szCs w:val="24"/>
                <w:lang w:val="ru-RU"/>
              </w:rPr>
            </w:pPr>
            <w:r>
              <w:rPr>
                <w:sz w:val="24"/>
                <w:szCs w:val="24"/>
                <w:lang w:val="ru-RU"/>
              </w:rPr>
              <w:t>8-12</w:t>
            </w:r>
          </w:p>
        </w:tc>
      </w:tr>
      <w:tr w:rsidR="0090319C" w:rsidRPr="00341785" w14:paraId="7C5598B3" w14:textId="77777777" w:rsidTr="00070841">
        <w:trPr>
          <w:trHeight w:val="329"/>
        </w:trPr>
        <w:tc>
          <w:tcPr>
            <w:tcW w:w="709" w:type="dxa"/>
            <w:vAlign w:val="center"/>
          </w:tcPr>
          <w:p w14:paraId="2392ED97" w14:textId="5206D480" w:rsidR="0090319C" w:rsidRPr="00341785" w:rsidRDefault="0090319C" w:rsidP="0090319C">
            <w:pPr>
              <w:pStyle w:val="TableParagraph"/>
              <w:ind w:left="40" w:hanging="40"/>
              <w:contextualSpacing/>
              <w:jc w:val="center"/>
              <w:rPr>
                <w:sz w:val="24"/>
                <w:szCs w:val="24"/>
              </w:rPr>
            </w:pPr>
            <w:r>
              <w:rPr>
                <w:sz w:val="24"/>
                <w:szCs w:val="24"/>
                <w:lang w:val="ru-RU"/>
              </w:rPr>
              <w:t>4</w:t>
            </w:r>
            <w:r w:rsidRPr="00341785">
              <w:rPr>
                <w:sz w:val="24"/>
                <w:szCs w:val="24"/>
              </w:rPr>
              <w:t>.</w:t>
            </w:r>
          </w:p>
        </w:tc>
        <w:tc>
          <w:tcPr>
            <w:tcW w:w="2390" w:type="dxa"/>
            <w:vAlign w:val="center"/>
          </w:tcPr>
          <w:p w14:paraId="56B1902C" w14:textId="35740791" w:rsidR="0090319C" w:rsidRPr="00341785" w:rsidRDefault="0090319C" w:rsidP="0090319C">
            <w:pPr>
              <w:pStyle w:val="TableParagraph"/>
              <w:ind w:left="40"/>
              <w:contextualSpacing/>
              <w:rPr>
                <w:sz w:val="24"/>
                <w:szCs w:val="24"/>
                <w:lang w:val="ru-RU"/>
              </w:rPr>
            </w:pPr>
            <w:r w:rsidRPr="00341785">
              <w:rPr>
                <w:sz w:val="24"/>
                <w:szCs w:val="24"/>
                <w:lang w:val="ru-RU"/>
              </w:rPr>
              <w:t>Техническая</w:t>
            </w:r>
            <w:r>
              <w:rPr>
                <w:sz w:val="24"/>
                <w:szCs w:val="24"/>
                <w:lang w:val="ru-RU"/>
              </w:rPr>
              <w:t xml:space="preserve"> </w:t>
            </w:r>
            <w:r w:rsidRPr="00341785">
              <w:rPr>
                <w:sz w:val="24"/>
                <w:szCs w:val="24"/>
                <w:lang w:val="ru-RU"/>
              </w:rPr>
              <w:t xml:space="preserve">подготовка </w:t>
            </w:r>
          </w:p>
        </w:tc>
        <w:tc>
          <w:tcPr>
            <w:tcW w:w="851" w:type="dxa"/>
            <w:tcBorders>
              <w:right w:val="single" w:sz="4" w:space="0" w:color="auto"/>
            </w:tcBorders>
            <w:vAlign w:val="center"/>
          </w:tcPr>
          <w:p w14:paraId="6E2C7CC5" w14:textId="6AAEA126" w:rsidR="0090319C" w:rsidRPr="00911A94" w:rsidRDefault="0090319C" w:rsidP="0090319C">
            <w:pPr>
              <w:pStyle w:val="TableParagraph"/>
              <w:contextualSpacing/>
              <w:jc w:val="center"/>
              <w:rPr>
                <w:sz w:val="24"/>
                <w:szCs w:val="24"/>
                <w:lang w:val="ru-RU"/>
              </w:rPr>
            </w:pPr>
            <w:r>
              <w:rPr>
                <w:sz w:val="24"/>
                <w:szCs w:val="24"/>
                <w:lang w:val="ru-RU"/>
              </w:rPr>
              <w:t>26-34</w:t>
            </w:r>
          </w:p>
        </w:tc>
        <w:tc>
          <w:tcPr>
            <w:tcW w:w="1701" w:type="dxa"/>
            <w:gridSpan w:val="2"/>
            <w:tcBorders>
              <w:left w:val="single" w:sz="4" w:space="0" w:color="auto"/>
            </w:tcBorders>
            <w:vAlign w:val="center"/>
          </w:tcPr>
          <w:p w14:paraId="5AB4D7AA" w14:textId="60185763" w:rsidR="0090319C" w:rsidRPr="00911A94" w:rsidRDefault="0090319C" w:rsidP="0090319C">
            <w:pPr>
              <w:pStyle w:val="TableParagraph"/>
              <w:contextualSpacing/>
              <w:jc w:val="center"/>
              <w:rPr>
                <w:sz w:val="24"/>
                <w:szCs w:val="24"/>
                <w:lang w:val="ru-RU"/>
              </w:rPr>
            </w:pPr>
            <w:r>
              <w:rPr>
                <w:sz w:val="24"/>
                <w:szCs w:val="24"/>
                <w:lang w:val="ru-RU"/>
              </w:rPr>
              <w:t>31-38</w:t>
            </w:r>
          </w:p>
        </w:tc>
        <w:tc>
          <w:tcPr>
            <w:tcW w:w="992" w:type="dxa"/>
            <w:vAlign w:val="center"/>
          </w:tcPr>
          <w:p w14:paraId="4921978E" w14:textId="75597139" w:rsidR="0090319C" w:rsidRPr="0090319C" w:rsidRDefault="0090319C" w:rsidP="0090319C">
            <w:pPr>
              <w:pStyle w:val="TableParagraph"/>
              <w:contextualSpacing/>
              <w:jc w:val="center"/>
              <w:rPr>
                <w:sz w:val="24"/>
                <w:szCs w:val="24"/>
                <w:lang w:val="ru-RU"/>
              </w:rPr>
            </w:pPr>
            <w:r>
              <w:rPr>
                <w:sz w:val="24"/>
                <w:szCs w:val="24"/>
                <w:lang w:val="ru-RU"/>
              </w:rPr>
              <w:t>35-45</w:t>
            </w:r>
          </w:p>
        </w:tc>
        <w:tc>
          <w:tcPr>
            <w:tcW w:w="1276" w:type="dxa"/>
            <w:vAlign w:val="center"/>
          </w:tcPr>
          <w:p w14:paraId="6AB37734" w14:textId="49B3BF9D" w:rsidR="0090319C" w:rsidRPr="00911A94" w:rsidRDefault="0090319C" w:rsidP="0090319C">
            <w:pPr>
              <w:pStyle w:val="TableParagraph"/>
              <w:contextualSpacing/>
              <w:jc w:val="center"/>
              <w:rPr>
                <w:sz w:val="24"/>
                <w:szCs w:val="24"/>
                <w:lang w:val="ru-RU"/>
              </w:rPr>
            </w:pPr>
            <w:r>
              <w:rPr>
                <w:sz w:val="24"/>
                <w:szCs w:val="24"/>
                <w:lang w:val="ru-RU"/>
              </w:rPr>
              <w:t>35-45</w:t>
            </w:r>
          </w:p>
        </w:tc>
        <w:tc>
          <w:tcPr>
            <w:tcW w:w="1134" w:type="dxa"/>
            <w:vAlign w:val="center"/>
          </w:tcPr>
          <w:p w14:paraId="14A94DBB" w14:textId="35448937" w:rsidR="0090319C" w:rsidRPr="0090319C" w:rsidRDefault="0090319C" w:rsidP="0090319C">
            <w:pPr>
              <w:pStyle w:val="TableParagraph"/>
              <w:contextualSpacing/>
              <w:jc w:val="center"/>
              <w:rPr>
                <w:sz w:val="24"/>
                <w:szCs w:val="24"/>
                <w:lang w:val="ru-RU"/>
              </w:rPr>
            </w:pPr>
            <w:r>
              <w:rPr>
                <w:sz w:val="24"/>
                <w:szCs w:val="24"/>
                <w:lang w:val="ru-RU"/>
              </w:rPr>
              <w:t>31-38</w:t>
            </w:r>
          </w:p>
        </w:tc>
        <w:tc>
          <w:tcPr>
            <w:tcW w:w="1134" w:type="dxa"/>
            <w:vAlign w:val="center"/>
          </w:tcPr>
          <w:p w14:paraId="323D7F9E" w14:textId="083B7C5B" w:rsidR="0090319C" w:rsidRPr="00911A94" w:rsidRDefault="0090319C" w:rsidP="0090319C">
            <w:pPr>
              <w:pStyle w:val="TableParagraph"/>
              <w:contextualSpacing/>
              <w:jc w:val="center"/>
              <w:rPr>
                <w:sz w:val="24"/>
                <w:szCs w:val="24"/>
                <w:lang w:val="ru-RU"/>
              </w:rPr>
            </w:pPr>
            <w:r>
              <w:rPr>
                <w:sz w:val="24"/>
                <w:szCs w:val="24"/>
                <w:lang w:val="ru-RU"/>
              </w:rPr>
              <w:t>22-33</w:t>
            </w:r>
          </w:p>
        </w:tc>
      </w:tr>
      <w:tr w:rsidR="0090319C" w:rsidRPr="00341785" w14:paraId="389915F9" w14:textId="77777777" w:rsidTr="005D6876">
        <w:trPr>
          <w:trHeight w:val="331"/>
        </w:trPr>
        <w:tc>
          <w:tcPr>
            <w:tcW w:w="709" w:type="dxa"/>
            <w:vAlign w:val="center"/>
          </w:tcPr>
          <w:p w14:paraId="7AD01617" w14:textId="57037DCD" w:rsidR="0090319C" w:rsidRPr="00341785" w:rsidRDefault="0090319C" w:rsidP="0090319C">
            <w:pPr>
              <w:pStyle w:val="TableParagraph"/>
              <w:ind w:left="40" w:hanging="40"/>
              <w:contextualSpacing/>
              <w:jc w:val="center"/>
              <w:rPr>
                <w:sz w:val="24"/>
                <w:szCs w:val="24"/>
              </w:rPr>
            </w:pPr>
            <w:r>
              <w:rPr>
                <w:sz w:val="24"/>
                <w:szCs w:val="24"/>
                <w:lang w:val="ru-RU"/>
              </w:rPr>
              <w:t>5</w:t>
            </w:r>
            <w:r w:rsidRPr="00341785">
              <w:rPr>
                <w:sz w:val="24"/>
                <w:szCs w:val="24"/>
              </w:rPr>
              <w:t>.</w:t>
            </w:r>
          </w:p>
        </w:tc>
        <w:tc>
          <w:tcPr>
            <w:tcW w:w="2390" w:type="dxa"/>
            <w:vAlign w:val="center"/>
          </w:tcPr>
          <w:p w14:paraId="1BEC755B" w14:textId="3F53055D" w:rsidR="0090319C" w:rsidRPr="00341785" w:rsidRDefault="0090319C" w:rsidP="0090319C">
            <w:pPr>
              <w:pStyle w:val="TableParagraph"/>
              <w:ind w:left="40"/>
              <w:contextualSpacing/>
              <w:rPr>
                <w:sz w:val="24"/>
                <w:szCs w:val="24"/>
                <w:lang w:val="ru-RU"/>
              </w:rPr>
            </w:pPr>
            <w:r w:rsidRPr="00341785">
              <w:rPr>
                <w:sz w:val="24"/>
                <w:szCs w:val="24"/>
                <w:lang w:val="ru-RU"/>
              </w:rPr>
              <w:t>Тактическая</w:t>
            </w:r>
            <w:r>
              <w:rPr>
                <w:sz w:val="24"/>
                <w:szCs w:val="24"/>
                <w:lang w:val="ru-RU"/>
              </w:rPr>
              <w:t>, теоретическая, психологическая</w:t>
            </w:r>
            <w:r w:rsidRPr="00341785">
              <w:rPr>
                <w:sz w:val="24"/>
                <w:szCs w:val="24"/>
                <w:lang w:val="ru-RU"/>
              </w:rPr>
              <w:t xml:space="preserve"> подготовка</w:t>
            </w:r>
          </w:p>
        </w:tc>
        <w:tc>
          <w:tcPr>
            <w:tcW w:w="851" w:type="dxa"/>
            <w:tcBorders>
              <w:right w:val="single" w:sz="4" w:space="0" w:color="auto"/>
            </w:tcBorders>
            <w:vAlign w:val="center"/>
          </w:tcPr>
          <w:p w14:paraId="28E0D907" w14:textId="49B15EC4" w:rsidR="0090319C" w:rsidRPr="00911A94" w:rsidRDefault="0090319C" w:rsidP="0090319C">
            <w:pPr>
              <w:pStyle w:val="TableParagraph"/>
              <w:contextualSpacing/>
              <w:jc w:val="center"/>
              <w:rPr>
                <w:sz w:val="24"/>
                <w:szCs w:val="24"/>
                <w:lang w:val="ru-RU"/>
              </w:rPr>
            </w:pPr>
            <w:r>
              <w:rPr>
                <w:sz w:val="24"/>
                <w:szCs w:val="24"/>
                <w:lang w:val="ru-RU"/>
              </w:rPr>
              <w:t>8-12</w:t>
            </w:r>
          </w:p>
        </w:tc>
        <w:tc>
          <w:tcPr>
            <w:tcW w:w="1701" w:type="dxa"/>
            <w:gridSpan w:val="2"/>
            <w:tcBorders>
              <w:left w:val="single" w:sz="4" w:space="0" w:color="auto"/>
            </w:tcBorders>
            <w:vAlign w:val="center"/>
          </w:tcPr>
          <w:p w14:paraId="7D3F8313" w14:textId="43C1FC8B" w:rsidR="0090319C" w:rsidRPr="00911A94" w:rsidRDefault="0090319C" w:rsidP="0090319C">
            <w:pPr>
              <w:pStyle w:val="TableParagraph"/>
              <w:contextualSpacing/>
              <w:jc w:val="center"/>
              <w:rPr>
                <w:sz w:val="24"/>
                <w:szCs w:val="24"/>
                <w:lang w:val="ru-RU"/>
              </w:rPr>
            </w:pPr>
            <w:r>
              <w:rPr>
                <w:sz w:val="24"/>
                <w:szCs w:val="24"/>
                <w:lang w:val="ru-RU"/>
              </w:rPr>
              <w:t>8-12</w:t>
            </w:r>
          </w:p>
        </w:tc>
        <w:tc>
          <w:tcPr>
            <w:tcW w:w="992" w:type="dxa"/>
            <w:vAlign w:val="center"/>
          </w:tcPr>
          <w:p w14:paraId="213CEA83" w14:textId="0C487973" w:rsidR="0090319C" w:rsidRPr="0090319C" w:rsidRDefault="0090319C" w:rsidP="0090319C">
            <w:pPr>
              <w:pStyle w:val="TableParagraph"/>
              <w:contextualSpacing/>
              <w:jc w:val="center"/>
              <w:rPr>
                <w:sz w:val="24"/>
                <w:szCs w:val="24"/>
                <w:lang w:val="ru-RU"/>
              </w:rPr>
            </w:pPr>
            <w:r>
              <w:rPr>
                <w:sz w:val="24"/>
                <w:szCs w:val="24"/>
                <w:lang w:val="ru-RU"/>
              </w:rPr>
              <w:t>13-17</w:t>
            </w:r>
          </w:p>
        </w:tc>
        <w:tc>
          <w:tcPr>
            <w:tcW w:w="1276" w:type="dxa"/>
            <w:vAlign w:val="center"/>
          </w:tcPr>
          <w:p w14:paraId="69CB5B4D" w14:textId="297938B4" w:rsidR="0090319C" w:rsidRPr="00911A94" w:rsidRDefault="0090319C" w:rsidP="0090319C">
            <w:pPr>
              <w:pStyle w:val="TableParagraph"/>
              <w:contextualSpacing/>
              <w:jc w:val="center"/>
              <w:rPr>
                <w:sz w:val="24"/>
                <w:szCs w:val="24"/>
                <w:lang w:val="ru-RU"/>
              </w:rPr>
            </w:pPr>
            <w:r>
              <w:rPr>
                <w:sz w:val="24"/>
                <w:szCs w:val="24"/>
                <w:lang w:val="ru-RU"/>
              </w:rPr>
              <w:t>13-17</w:t>
            </w:r>
          </w:p>
        </w:tc>
        <w:tc>
          <w:tcPr>
            <w:tcW w:w="1134" w:type="dxa"/>
            <w:vAlign w:val="center"/>
          </w:tcPr>
          <w:p w14:paraId="2F7E4315" w14:textId="4997AF1E" w:rsidR="0090319C" w:rsidRPr="0090319C" w:rsidRDefault="0090319C" w:rsidP="0090319C">
            <w:pPr>
              <w:pStyle w:val="TableParagraph"/>
              <w:contextualSpacing/>
              <w:jc w:val="center"/>
              <w:rPr>
                <w:sz w:val="24"/>
                <w:szCs w:val="24"/>
                <w:lang w:val="ru-RU"/>
              </w:rPr>
            </w:pPr>
            <w:r>
              <w:rPr>
                <w:sz w:val="24"/>
                <w:szCs w:val="24"/>
                <w:lang w:val="ru-RU"/>
              </w:rPr>
              <w:t>17-22</w:t>
            </w:r>
          </w:p>
        </w:tc>
        <w:tc>
          <w:tcPr>
            <w:tcW w:w="1134" w:type="dxa"/>
            <w:vAlign w:val="center"/>
          </w:tcPr>
          <w:p w14:paraId="4ACD1485" w14:textId="24EF3DAB" w:rsidR="0090319C" w:rsidRPr="00911A94" w:rsidRDefault="0090319C" w:rsidP="0090319C">
            <w:pPr>
              <w:pStyle w:val="TableParagraph"/>
              <w:contextualSpacing/>
              <w:jc w:val="center"/>
              <w:rPr>
                <w:sz w:val="24"/>
                <w:szCs w:val="24"/>
                <w:lang w:val="ru-RU"/>
              </w:rPr>
            </w:pPr>
            <w:r>
              <w:rPr>
                <w:sz w:val="24"/>
                <w:szCs w:val="24"/>
                <w:lang w:val="ru-RU"/>
              </w:rPr>
              <w:t>17-22</w:t>
            </w:r>
          </w:p>
        </w:tc>
      </w:tr>
      <w:tr w:rsidR="0090319C" w:rsidRPr="00341785" w14:paraId="1E7F7D16" w14:textId="77777777" w:rsidTr="0090319C">
        <w:trPr>
          <w:trHeight w:val="372"/>
        </w:trPr>
        <w:tc>
          <w:tcPr>
            <w:tcW w:w="709" w:type="dxa"/>
            <w:vAlign w:val="center"/>
          </w:tcPr>
          <w:p w14:paraId="37ECEC44" w14:textId="18A2091E" w:rsidR="0090319C" w:rsidRPr="00341785" w:rsidRDefault="0090319C" w:rsidP="0090319C">
            <w:pPr>
              <w:pStyle w:val="TableParagraph"/>
              <w:ind w:left="40" w:hanging="40"/>
              <w:contextualSpacing/>
              <w:jc w:val="center"/>
              <w:rPr>
                <w:sz w:val="24"/>
                <w:szCs w:val="24"/>
              </w:rPr>
            </w:pPr>
            <w:r>
              <w:rPr>
                <w:sz w:val="24"/>
                <w:szCs w:val="24"/>
                <w:lang w:val="ru-RU"/>
              </w:rPr>
              <w:t>6</w:t>
            </w:r>
            <w:r w:rsidRPr="00341785">
              <w:rPr>
                <w:sz w:val="24"/>
                <w:szCs w:val="24"/>
                <w:lang w:val="ru-RU"/>
              </w:rPr>
              <w:t>.</w:t>
            </w:r>
          </w:p>
        </w:tc>
        <w:tc>
          <w:tcPr>
            <w:tcW w:w="2390" w:type="dxa"/>
            <w:vAlign w:val="center"/>
          </w:tcPr>
          <w:p w14:paraId="1730BEC1" w14:textId="7C155D37" w:rsidR="0090319C" w:rsidRPr="00341785" w:rsidRDefault="008F22C6" w:rsidP="0090319C">
            <w:pPr>
              <w:pStyle w:val="TableParagraph"/>
              <w:ind w:left="40"/>
              <w:contextualSpacing/>
              <w:rPr>
                <w:sz w:val="24"/>
                <w:szCs w:val="24"/>
                <w:lang w:val="ru-RU"/>
              </w:rPr>
            </w:pPr>
            <w:r>
              <w:rPr>
                <w:sz w:val="24"/>
                <w:szCs w:val="24"/>
                <w:lang w:val="ru-RU"/>
              </w:rPr>
              <w:t>Инструкторская</w:t>
            </w:r>
            <w:r w:rsidR="0090319C" w:rsidRPr="00341785">
              <w:rPr>
                <w:sz w:val="24"/>
                <w:szCs w:val="24"/>
              </w:rPr>
              <w:t xml:space="preserve"> </w:t>
            </w:r>
            <w:r w:rsidR="0090319C">
              <w:rPr>
                <w:sz w:val="24"/>
                <w:szCs w:val="24"/>
                <w:lang w:val="ru-RU"/>
              </w:rPr>
              <w:t xml:space="preserve">и судейская практика </w:t>
            </w:r>
          </w:p>
        </w:tc>
        <w:tc>
          <w:tcPr>
            <w:tcW w:w="851" w:type="dxa"/>
            <w:tcBorders>
              <w:right w:val="single" w:sz="4" w:space="0" w:color="auto"/>
            </w:tcBorders>
            <w:vAlign w:val="center"/>
          </w:tcPr>
          <w:p w14:paraId="4412A19E" w14:textId="091D813F" w:rsidR="0090319C" w:rsidRPr="00911A94" w:rsidRDefault="0090319C" w:rsidP="0090319C">
            <w:pPr>
              <w:pStyle w:val="TableParagraph"/>
              <w:contextualSpacing/>
              <w:jc w:val="center"/>
              <w:rPr>
                <w:sz w:val="24"/>
                <w:szCs w:val="24"/>
                <w:lang w:val="ru-RU"/>
              </w:rPr>
            </w:pPr>
            <w:r>
              <w:rPr>
                <w:sz w:val="24"/>
                <w:szCs w:val="24"/>
                <w:lang w:val="ru-RU"/>
              </w:rPr>
              <w:t>-</w:t>
            </w:r>
          </w:p>
        </w:tc>
        <w:tc>
          <w:tcPr>
            <w:tcW w:w="850" w:type="dxa"/>
            <w:tcBorders>
              <w:left w:val="single" w:sz="4" w:space="0" w:color="auto"/>
            </w:tcBorders>
            <w:vAlign w:val="center"/>
          </w:tcPr>
          <w:p w14:paraId="19CF0A62" w14:textId="4BF4033C" w:rsidR="0090319C" w:rsidRPr="0090319C" w:rsidRDefault="0090319C" w:rsidP="0090319C">
            <w:pPr>
              <w:pStyle w:val="TableParagraph"/>
              <w:contextualSpacing/>
              <w:jc w:val="center"/>
              <w:rPr>
                <w:sz w:val="24"/>
                <w:szCs w:val="24"/>
                <w:lang w:val="ru-RU"/>
              </w:rPr>
            </w:pPr>
            <w:r>
              <w:rPr>
                <w:sz w:val="24"/>
                <w:szCs w:val="24"/>
                <w:lang w:val="ru-RU"/>
              </w:rPr>
              <w:t>-</w:t>
            </w:r>
          </w:p>
        </w:tc>
        <w:tc>
          <w:tcPr>
            <w:tcW w:w="851" w:type="dxa"/>
            <w:vAlign w:val="center"/>
          </w:tcPr>
          <w:p w14:paraId="1C90D4CE" w14:textId="411CBFA3" w:rsidR="0090319C" w:rsidRPr="00911A94" w:rsidRDefault="0090319C" w:rsidP="0090319C">
            <w:pPr>
              <w:pStyle w:val="TableParagraph"/>
              <w:contextualSpacing/>
              <w:jc w:val="center"/>
              <w:rPr>
                <w:sz w:val="24"/>
                <w:szCs w:val="24"/>
                <w:lang w:val="ru-RU"/>
              </w:rPr>
            </w:pPr>
            <w:r>
              <w:rPr>
                <w:sz w:val="24"/>
                <w:szCs w:val="24"/>
                <w:lang w:val="ru-RU"/>
              </w:rPr>
              <w:t>1-2</w:t>
            </w:r>
          </w:p>
        </w:tc>
        <w:tc>
          <w:tcPr>
            <w:tcW w:w="992" w:type="dxa"/>
            <w:vAlign w:val="center"/>
          </w:tcPr>
          <w:p w14:paraId="20D56ED1" w14:textId="34B31E98" w:rsidR="0090319C" w:rsidRPr="0090319C" w:rsidRDefault="0090319C" w:rsidP="0090319C">
            <w:pPr>
              <w:pStyle w:val="TableParagraph"/>
              <w:contextualSpacing/>
              <w:jc w:val="center"/>
              <w:rPr>
                <w:sz w:val="24"/>
                <w:szCs w:val="24"/>
                <w:lang w:val="ru-RU"/>
              </w:rPr>
            </w:pPr>
            <w:r>
              <w:rPr>
                <w:sz w:val="24"/>
                <w:szCs w:val="24"/>
                <w:lang w:val="ru-RU"/>
              </w:rPr>
              <w:t>1-3</w:t>
            </w:r>
          </w:p>
        </w:tc>
        <w:tc>
          <w:tcPr>
            <w:tcW w:w="1276" w:type="dxa"/>
            <w:vAlign w:val="center"/>
          </w:tcPr>
          <w:p w14:paraId="70593C4D" w14:textId="6571AF47" w:rsidR="0090319C" w:rsidRPr="00911A94" w:rsidRDefault="0090319C" w:rsidP="0090319C">
            <w:pPr>
              <w:pStyle w:val="TableParagraph"/>
              <w:contextualSpacing/>
              <w:jc w:val="center"/>
              <w:rPr>
                <w:sz w:val="24"/>
                <w:szCs w:val="24"/>
                <w:lang w:val="ru-RU"/>
              </w:rPr>
            </w:pPr>
            <w:r>
              <w:rPr>
                <w:sz w:val="24"/>
                <w:szCs w:val="24"/>
                <w:lang w:val="ru-RU"/>
              </w:rPr>
              <w:t>2-4</w:t>
            </w:r>
          </w:p>
        </w:tc>
        <w:tc>
          <w:tcPr>
            <w:tcW w:w="1134" w:type="dxa"/>
            <w:vAlign w:val="center"/>
          </w:tcPr>
          <w:p w14:paraId="70438BC8" w14:textId="1C3A302A" w:rsidR="0090319C" w:rsidRPr="0090319C" w:rsidRDefault="0090319C" w:rsidP="0090319C">
            <w:pPr>
              <w:pStyle w:val="TableParagraph"/>
              <w:contextualSpacing/>
              <w:jc w:val="center"/>
              <w:rPr>
                <w:sz w:val="24"/>
                <w:szCs w:val="24"/>
                <w:lang w:val="ru-RU"/>
              </w:rPr>
            </w:pPr>
            <w:r>
              <w:rPr>
                <w:sz w:val="24"/>
                <w:szCs w:val="24"/>
                <w:lang w:val="ru-RU"/>
              </w:rPr>
              <w:t>2-4</w:t>
            </w:r>
          </w:p>
        </w:tc>
        <w:tc>
          <w:tcPr>
            <w:tcW w:w="1134" w:type="dxa"/>
            <w:vAlign w:val="center"/>
          </w:tcPr>
          <w:p w14:paraId="11F927FB" w14:textId="2391B7D6" w:rsidR="0090319C" w:rsidRPr="00911A94" w:rsidRDefault="0090319C" w:rsidP="0090319C">
            <w:pPr>
              <w:pStyle w:val="TableParagraph"/>
              <w:contextualSpacing/>
              <w:jc w:val="center"/>
              <w:rPr>
                <w:sz w:val="24"/>
                <w:szCs w:val="24"/>
                <w:lang w:val="ru-RU"/>
              </w:rPr>
            </w:pPr>
            <w:r>
              <w:rPr>
                <w:sz w:val="24"/>
                <w:szCs w:val="24"/>
                <w:lang w:val="ru-RU"/>
              </w:rPr>
              <w:t>2-4</w:t>
            </w:r>
          </w:p>
        </w:tc>
      </w:tr>
      <w:tr w:rsidR="0090319C" w:rsidRPr="00341785" w14:paraId="3809D18C" w14:textId="77777777" w:rsidTr="00D01D32">
        <w:trPr>
          <w:trHeight w:val="368"/>
        </w:trPr>
        <w:tc>
          <w:tcPr>
            <w:tcW w:w="709" w:type="dxa"/>
            <w:vAlign w:val="center"/>
          </w:tcPr>
          <w:p w14:paraId="3238CE15" w14:textId="1581A28B" w:rsidR="0090319C" w:rsidRPr="00341785" w:rsidRDefault="0090319C" w:rsidP="0090319C">
            <w:pPr>
              <w:pStyle w:val="TableParagraph"/>
              <w:ind w:left="40" w:hanging="40"/>
              <w:contextualSpacing/>
              <w:jc w:val="center"/>
              <w:rPr>
                <w:sz w:val="24"/>
                <w:szCs w:val="24"/>
                <w:lang w:val="ru-RU"/>
              </w:rPr>
            </w:pPr>
            <w:r>
              <w:rPr>
                <w:sz w:val="24"/>
                <w:szCs w:val="24"/>
                <w:lang w:val="ru-RU"/>
              </w:rPr>
              <w:t>7</w:t>
            </w:r>
            <w:r w:rsidRPr="00341785">
              <w:rPr>
                <w:sz w:val="24"/>
                <w:szCs w:val="24"/>
                <w:lang w:val="ru-RU"/>
              </w:rPr>
              <w:t>.</w:t>
            </w:r>
          </w:p>
        </w:tc>
        <w:tc>
          <w:tcPr>
            <w:tcW w:w="2390" w:type="dxa"/>
            <w:vAlign w:val="center"/>
          </w:tcPr>
          <w:p w14:paraId="4846D89D" w14:textId="2151E3C7" w:rsidR="0090319C" w:rsidRPr="00341785" w:rsidRDefault="0090319C" w:rsidP="0090319C">
            <w:pPr>
              <w:pStyle w:val="TableParagraph"/>
              <w:ind w:left="40"/>
              <w:contextualSpacing/>
              <w:rPr>
                <w:sz w:val="24"/>
                <w:szCs w:val="24"/>
                <w:lang w:val="ru-RU"/>
              </w:rPr>
            </w:pPr>
            <w:r w:rsidRPr="00341785">
              <w:rPr>
                <w:sz w:val="24"/>
                <w:szCs w:val="24"/>
                <w:lang w:val="ru-RU"/>
              </w:rPr>
              <w:t>Медицинские, медико-биологические</w:t>
            </w:r>
            <w:r>
              <w:rPr>
                <w:sz w:val="24"/>
                <w:szCs w:val="24"/>
                <w:lang w:val="ru-RU"/>
              </w:rPr>
              <w:t xml:space="preserve">, восстановительные </w:t>
            </w:r>
            <w:r w:rsidRPr="00341785">
              <w:rPr>
                <w:sz w:val="24"/>
                <w:szCs w:val="24"/>
                <w:lang w:val="ru-RU"/>
              </w:rPr>
              <w:t>мероприятия</w:t>
            </w:r>
            <w:r>
              <w:rPr>
                <w:sz w:val="24"/>
                <w:szCs w:val="24"/>
                <w:lang w:val="ru-RU"/>
              </w:rPr>
              <w:t>, тестирование и контроль</w:t>
            </w:r>
          </w:p>
        </w:tc>
        <w:tc>
          <w:tcPr>
            <w:tcW w:w="851" w:type="dxa"/>
            <w:tcBorders>
              <w:right w:val="single" w:sz="4" w:space="0" w:color="auto"/>
            </w:tcBorders>
            <w:vAlign w:val="center"/>
          </w:tcPr>
          <w:p w14:paraId="15211F81" w14:textId="1F018E84" w:rsidR="0090319C" w:rsidRPr="00911A94" w:rsidRDefault="0090319C" w:rsidP="0090319C">
            <w:pPr>
              <w:pStyle w:val="TableParagraph"/>
              <w:contextualSpacing/>
              <w:jc w:val="center"/>
              <w:rPr>
                <w:sz w:val="24"/>
                <w:szCs w:val="24"/>
                <w:lang w:val="ru-RU"/>
              </w:rPr>
            </w:pPr>
            <w:r>
              <w:rPr>
                <w:sz w:val="24"/>
                <w:szCs w:val="24"/>
                <w:lang w:val="ru-RU"/>
              </w:rPr>
              <w:t>1-3</w:t>
            </w:r>
          </w:p>
        </w:tc>
        <w:tc>
          <w:tcPr>
            <w:tcW w:w="1701" w:type="dxa"/>
            <w:gridSpan w:val="2"/>
            <w:tcBorders>
              <w:left w:val="single" w:sz="4" w:space="0" w:color="auto"/>
            </w:tcBorders>
            <w:vAlign w:val="center"/>
          </w:tcPr>
          <w:p w14:paraId="00EEE775" w14:textId="5E885572" w:rsidR="0090319C" w:rsidRPr="0090319C" w:rsidRDefault="0090319C" w:rsidP="0090319C">
            <w:pPr>
              <w:pStyle w:val="TableParagraph"/>
              <w:contextualSpacing/>
              <w:jc w:val="center"/>
              <w:rPr>
                <w:sz w:val="24"/>
                <w:szCs w:val="24"/>
                <w:lang w:val="ru-RU"/>
              </w:rPr>
            </w:pPr>
            <w:r>
              <w:rPr>
                <w:sz w:val="24"/>
                <w:szCs w:val="24"/>
                <w:lang w:val="ru-RU"/>
              </w:rPr>
              <w:t>1-3</w:t>
            </w:r>
          </w:p>
        </w:tc>
        <w:tc>
          <w:tcPr>
            <w:tcW w:w="992" w:type="dxa"/>
            <w:vAlign w:val="center"/>
          </w:tcPr>
          <w:p w14:paraId="35B62787" w14:textId="1F96B222" w:rsidR="0090319C" w:rsidRPr="0090319C" w:rsidRDefault="0090319C" w:rsidP="0090319C">
            <w:pPr>
              <w:pStyle w:val="TableParagraph"/>
              <w:contextualSpacing/>
              <w:jc w:val="center"/>
              <w:rPr>
                <w:sz w:val="24"/>
                <w:szCs w:val="24"/>
                <w:lang w:val="ru-RU"/>
              </w:rPr>
            </w:pPr>
            <w:r>
              <w:rPr>
                <w:sz w:val="24"/>
                <w:szCs w:val="24"/>
                <w:lang w:val="ru-RU"/>
              </w:rPr>
              <w:t>2-4</w:t>
            </w:r>
          </w:p>
        </w:tc>
        <w:tc>
          <w:tcPr>
            <w:tcW w:w="1276" w:type="dxa"/>
            <w:vAlign w:val="center"/>
          </w:tcPr>
          <w:p w14:paraId="1D8AA354" w14:textId="4518B174" w:rsidR="0090319C" w:rsidRPr="00911A94" w:rsidRDefault="0090319C" w:rsidP="0090319C">
            <w:pPr>
              <w:pStyle w:val="TableParagraph"/>
              <w:contextualSpacing/>
              <w:jc w:val="center"/>
              <w:rPr>
                <w:sz w:val="24"/>
                <w:szCs w:val="24"/>
                <w:lang w:val="ru-RU"/>
              </w:rPr>
            </w:pPr>
            <w:r>
              <w:rPr>
                <w:sz w:val="24"/>
                <w:szCs w:val="24"/>
                <w:lang w:val="ru-RU"/>
              </w:rPr>
              <w:t>2-4</w:t>
            </w:r>
          </w:p>
        </w:tc>
        <w:tc>
          <w:tcPr>
            <w:tcW w:w="1134" w:type="dxa"/>
            <w:vAlign w:val="center"/>
          </w:tcPr>
          <w:p w14:paraId="61A7F10F" w14:textId="2471F6DD" w:rsidR="0090319C" w:rsidRPr="0090319C" w:rsidRDefault="0090319C" w:rsidP="0090319C">
            <w:pPr>
              <w:pStyle w:val="TableParagraph"/>
              <w:contextualSpacing/>
              <w:jc w:val="center"/>
              <w:rPr>
                <w:sz w:val="24"/>
                <w:szCs w:val="24"/>
                <w:lang w:val="ru-RU"/>
              </w:rPr>
            </w:pPr>
            <w:r>
              <w:rPr>
                <w:sz w:val="24"/>
                <w:szCs w:val="24"/>
                <w:lang w:val="ru-RU"/>
              </w:rPr>
              <w:t>4-6</w:t>
            </w:r>
          </w:p>
        </w:tc>
        <w:tc>
          <w:tcPr>
            <w:tcW w:w="1134" w:type="dxa"/>
            <w:vAlign w:val="center"/>
          </w:tcPr>
          <w:p w14:paraId="28469D35" w14:textId="7B3B4828" w:rsidR="0090319C" w:rsidRPr="0090319C" w:rsidRDefault="0090319C" w:rsidP="0090319C">
            <w:pPr>
              <w:pStyle w:val="TableParagraph"/>
              <w:contextualSpacing/>
              <w:jc w:val="center"/>
              <w:rPr>
                <w:sz w:val="24"/>
                <w:szCs w:val="24"/>
                <w:lang w:val="ru-RU"/>
              </w:rPr>
            </w:pPr>
            <w:r>
              <w:rPr>
                <w:sz w:val="24"/>
                <w:szCs w:val="24"/>
                <w:lang w:val="ru-RU"/>
              </w:rPr>
              <w:t>8-10</w:t>
            </w:r>
          </w:p>
        </w:tc>
      </w:tr>
    </w:tbl>
    <w:p w14:paraId="14B497F8" w14:textId="77777777" w:rsidR="0090319C" w:rsidRDefault="0090319C" w:rsidP="0090319C">
      <w:pPr>
        <w:tabs>
          <w:tab w:val="left" w:pos="1276"/>
        </w:tabs>
        <w:spacing w:after="0" w:line="240" w:lineRule="auto"/>
        <w:jc w:val="center"/>
        <w:rPr>
          <w:rFonts w:ascii="Times New Roman" w:hAnsi="Times New Roman" w:cs="Times New Roman"/>
          <w:b/>
          <w:bCs/>
          <w:sz w:val="28"/>
          <w:szCs w:val="28"/>
        </w:rPr>
      </w:pPr>
    </w:p>
    <w:p w14:paraId="6CCD817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7BB087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BA9383B"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BA10FA6"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1629748"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E156BD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FD7E27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4E7C24D"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48F1ED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C52EC38"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4A3FFC5"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207C34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321392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8B1252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0E6B026"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C9EB51C"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96E84C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4DEBA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1DFA75BF"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B299703"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C0D690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5ADDF27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C1998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E994929"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E021297"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E2B2831"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5FD70D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D9CDA9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4DA560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646533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5D8A875"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D8E0437"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C0B3097"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43F8ABC"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3AAA32F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1F753F4C"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sectPr w:rsidR="00A2426F" w:rsidSect="00A2426F">
          <w:footerReference w:type="default" r:id="rId8"/>
          <w:pgSz w:w="11906" w:h="16838"/>
          <w:pgMar w:top="981" w:right="567" w:bottom="1134" w:left="1418" w:header="703" w:footer="539" w:gutter="0"/>
          <w:pgNumType w:start="1"/>
          <w:cols w:space="720"/>
          <w:formProt w:val="0"/>
          <w:titlePg/>
          <w:docGrid w:linePitch="299" w:charSpace="4096"/>
        </w:sectPr>
      </w:pPr>
    </w:p>
    <w:p w14:paraId="145383C8" w14:textId="07F3C66F" w:rsidR="008F22C6" w:rsidRPr="00B05A4C" w:rsidRDefault="00A2426F" w:rsidP="00B05A4C">
      <w:pPr>
        <w:spacing w:after="0" w:line="240" w:lineRule="auto"/>
        <w:ind w:left="720" w:right="-284" w:firstLine="709"/>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Годовой </w:t>
      </w:r>
      <w:r>
        <w:rPr>
          <w:rFonts w:ascii="Times New Roman" w:hAnsi="Times New Roman" w:cs="Times New Roman"/>
          <w:b/>
          <w:sz w:val="28"/>
          <w:szCs w:val="28"/>
        </w:rPr>
        <w:t xml:space="preserve">учебно-тренировочный план </w:t>
      </w:r>
    </w:p>
    <w:p w14:paraId="4ED3B5BA" w14:textId="77777777" w:rsidR="00A2426F" w:rsidRPr="00341785" w:rsidRDefault="00A2426F" w:rsidP="00A2426F">
      <w:pPr>
        <w:pStyle w:val="af7"/>
        <w:jc w:val="right"/>
        <w:rPr>
          <w:rFonts w:ascii="Times New Roman" w:hAnsi="Times New Roman" w:cs="Times New Roman"/>
          <w:sz w:val="20"/>
          <w:szCs w:val="20"/>
        </w:rPr>
      </w:pPr>
    </w:p>
    <w:tbl>
      <w:tblPr>
        <w:tblStyle w:val="TableNormal"/>
        <w:tblW w:w="152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107"/>
        <w:gridCol w:w="850"/>
        <w:gridCol w:w="709"/>
        <w:gridCol w:w="709"/>
        <w:gridCol w:w="850"/>
        <w:gridCol w:w="709"/>
        <w:gridCol w:w="709"/>
        <w:gridCol w:w="708"/>
        <w:gridCol w:w="709"/>
        <w:gridCol w:w="567"/>
        <w:gridCol w:w="709"/>
        <w:gridCol w:w="709"/>
        <w:gridCol w:w="708"/>
        <w:gridCol w:w="1276"/>
        <w:gridCol w:w="992"/>
        <w:gridCol w:w="851"/>
        <w:gridCol w:w="709"/>
      </w:tblGrid>
      <w:tr w:rsidR="00E053C8" w:rsidRPr="00341785" w14:paraId="34C259DD" w14:textId="77777777" w:rsidTr="00E053C8">
        <w:trPr>
          <w:trHeight w:val="262"/>
        </w:trPr>
        <w:tc>
          <w:tcPr>
            <w:tcW w:w="709" w:type="dxa"/>
            <w:vMerge w:val="restart"/>
            <w:vAlign w:val="center"/>
          </w:tcPr>
          <w:p w14:paraId="2AEF7551" w14:textId="77777777" w:rsidR="00E053C8" w:rsidRPr="00341785" w:rsidRDefault="00E053C8" w:rsidP="00B03711">
            <w:pPr>
              <w:pStyle w:val="TableParagraph"/>
              <w:ind w:left="40" w:right="182" w:hanging="40"/>
              <w:contextualSpacing/>
              <w:jc w:val="center"/>
              <w:rPr>
                <w:bCs/>
                <w:sz w:val="24"/>
                <w:szCs w:val="24"/>
              </w:rPr>
            </w:pPr>
            <w:r w:rsidRPr="00341785">
              <w:rPr>
                <w:bCs/>
                <w:sz w:val="24"/>
                <w:szCs w:val="24"/>
              </w:rPr>
              <w:t>№</w:t>
            </w:r>
            <w:r w:rsidRPr="00341785">
              <w:rPr>
                <w:bCs/>
                <w:spacing w:val="-57"/>
                <w:sz w:val="24"/>
                <w:szCs w:val="24"/>
              </w:rPr>
              <w:t xml:space="preserve"> </w:t>
            </w:r>
            <w:r w:rsidRPr="00341785">
              <w:rPr>
                <w:bCs/>
                <w:sz w:val="24"/>
                <w:szCs w:val="24"/>
              </w:rPr>
              <w:t>п/п</w:t>
            </w:r>
          </w:p>
        </w:tc>
        <w:tc>
          <w:tcPr>
            <w:tcW w:w="2107" w:type="dxa"/>
            <w:vMerge w:val="restart"/>
            <w:tcBorders>
              <w:right w:val="single" w:sz="4" w:space="0" w:color="auto"/>
            </w:tcBorders>
            <w:vAlign w:val="center"/>
          </w:tcPr>
          <w:p w14:paraId="3F74689C" w14:textId="77777777" w:rsidR="00E053C8" w:rsidRPr="008E2393" w:rsidRDefault="00E053C8" w:rsidP="00B03711">
            <w:pPr>
              <w:pStyle w:val="TableParagraph"/>
              <w:ind w:left="40"/>
              <w:contextualSpacing/>
              <w:jc w:val="center"/>
              <w:rPr>
                <w:bCs/>
                <w:sz w:val="24"/>
                <w:szCs w:val="24"/>
                <w:lang w:val="ru-RU"/>
              </w:rPr>
            </w:pPr>
            <w:r w:rsidRPr="00341785">
              <w:rPr>
                <w:bCs/>
                <w:spacing w:val="-4"/>
                <w:sz w:val="24"/>
                <w:szCs w:val="24"/>
                <w:lang w:val="ru-RU"/>
              </w:rPr>
              <w:t>Виды</w:t>
            </w:r>
            <w:r w:rsidRPr="008E2393">
              <w:rPr>
                <w:bCs/>
                <w:spacing w:val="-4"/>
                <w:sz w:val="24"/>
                <w:szCs w:val="24"/>
                <w:lang w:val="ru-RU"/>
              </w:rPr>
              <w:t xml:space="preserve"> </w:t>
            </w:r>
            <w:r w:rsidRPr="008E2393">
              <w:rPr>
                <w:bCs/>
                <w:sz w:val="24"/>
                <w:szCs w:val="24"/>
                <w:lang w:val="ru-RU"/>
              </w:rPr>
              <w:t>подготовки</w:t>
            </w:r>
            <w:r>
              <w:rPr>
                <w:bCs/>
                <w:sz w:val="24"/>
                <w:szCs w:val="24"/>
                <w:lang w:val="ru-RU"/>
              </w:rPr>
              <w:t xml:space="preserve"> и иные мероприятия</w:t>
            </w:r>
          </w:p>
        </w:tc>
        <w:tc>
          <w:tcPr>
            <w:tcW w:w="12474" w:type="dxa"/>
            <w:gridSpan w:val="16"/>
            <w:tcBorders>
              <w:left w:val="single" w:sz="4" w:space="0" w:color="auto"/>
            </w:tcBorders>
            <w:vAlign w:val="center"/>
          </w:tcPr>
          <w:p w14:paraId="6FDE0DBF" w14:textId="77777777" w:rsidR="00E053C8" w:rsidRPr="009E60ED" w:rsidRDefault="00E053C8" w:rsidP="00B03711">
            <w:pPr>
              <w:pStyle w:val="TableParagraph"/>
              <w:contextualSpacing/>
              <w:jc w:val="center"/>
              <w:rPr>
                <w:bCs/>
                <w:sz w:val="24"/>
                <w:szCs w:val="24"/>
                <w:lang w:val="ru-RU"/>
              </w:rPr>
            </w:pPr>
            <w:r>
              <w:rPr>
                <w:bCs/>
                <w:sz w:val="24"/>
                <w:szCs w:val="24"/>
                <w:lang w:val="ru-RU"/>
              </w:rPr>
              <w:t>Этапы</w:t>
            </w:r>
            <w:r w:rsidRPr="00341785">
              <w:rPr>
                <w:bCs/>
                <w:spacing w:val="-2"/>
                <w:sz w:val="24"/>
                <w:szCs w:val="24"/>
              </w:rPr>
              <w:t xml:space="preserve"> </w:t>
            </w:r>
            <w:r w:rsidRPr="00341785">
              <w:rPr>
                <w:bCs/>
                <w:spacing w:val="-2"/>
                <w:sz w:val="24"/>
                <w:szCs w:val="24"/>
                <w:lang w:val="ru-RU"/>
              </w:rPr>
              <w:t xml:space="preserve">и годы </w:t>
            </w:r>
            <w:r>
              <w:rPr>
                <w:bCs/>
                <w:sz w:val="24"/>
                <w:szCs w:val="24"/>
                <w:lang w:val="ru-RU"/>
              </w:rPr>
              <w:t>подготовки</w:t>
            </w:r>
          </w:p>
        </w:tc>
      </w:tr>
      <w:tr w:rsidR="00E053C8" w:rsidRPr="00341785" w14:paraId="15F2D27E" w14:textId="77777777" w:rsidTr="00353535">
        <w:trPr>
          <w:trHeight w:val="717"/>
        </w:trPr>
        <w:tc>
          <w:tcPr>
            <w:tcW w:w="709" w:type="dxa"/>
            <w:vMerge/>
            <w:vAlign w:val="center"/>
          </w:tcPr>
          <w:p w14:paraId="1EFE4855" w14:textId="77777777" w:rsidR="00E053C8" w:rsidRPr="00341785" w:rsidRDefault="00E053C8" w:rsidP="00B03711">
            <w:pPr>
              <w:ind w:left="40" w:hanging="40"/>
              <w:contextualSpacing/>
              <w:jc w:val="center"/>
              <w:rPr>
                <w:rFonts w:ascii="Times New Roman" w:hAnsi="Times New Roman" w:cs="Times New Roman"/>
                <w:sz w:val="24"/>
                <w:szCs w:val="24"/>
              </w:rPr>
            </w:pPr>
          </w:p>
        </w:tc>
        <w:tc>
          <w:tcPr>
            <w:tcW w:w="2107" w:type="dxa"/>
            <w:vMerge/>
            <w:tcBorders>
              <w:right w:val="single" w:sz="4" w:space="0" w:color="auto"/>
            </w:tcBorders>
            <w:vAlign w:val="center"/>
          </w:tcPr>
          <w:p w14:paraId="1C299E94" w14:textId="77777777" w:rsidR="00E053C8" w:rsidRPr="00341785" w:rsidRDefault="00E053C8" w:rsidP="00B03711">
            <w:pPr>
              <w:contextualSpacing/>
              <w:jc w:val="center"/>
              <w:rPr>
                <w:rFonts w:ascii="Times New Roman" w:hAnsi="Times New Roman" w:cs="Times New Roman"/>
                <w:sz w:val="24"/>
                <w:szCs w:val="24"/>
              </w:rPr>
            </w:pPr>
          </w:p>
        </w:tc>
        <w:tc>
          <w:tcPr>
            <w:tcW w:w="4536" w:type="dxa"/>
            <w:gridSpan w:val="6"/>
            <w:tcBorders>
              <w:left w:val="single" w:sz="4" w:space="0" w:color="auto"/>
            </w:tcBorders>
            <w:vAlign w:val="center"/>
          </w:tcPr>
          <w:p w14:paraId="03B54200" w14:textId="77777777" w:rsidR="00E053C8" w:rsidRPr="009E60ED" w:rsidRDefault="00E053C8" w:rsidP="00B03711">
            <w:pPr>
              <w:pStyle w:val="TableParagraph"/>
              <w:ind w:left="139" w:right="29" w:hanging="78"/>
              <w:contextualSpacing/>
              <w:jc w:val="center"/>
              <w:rPr>
                <w:sz w:val="24"/>
                <w:szCs w:val="24"/>
                <w:lang w:val="ru-RU"/>
              </w:rPr>
            </w:pPr>
            <w:r>
              <w:rPr>
                <w:sz w:val="24"/>
                <w:szCs w:val="24"/>
                <w:lang w:val="ru-RU"/>
              </w:rPr>
              <w:t>Этап начальной подготовки</w:t>
            </w:r>
          </w:p>
        </w:tc>
        <w:tc>
          <w:tcPr>
            <w:tcW w:w="4110" w:type="dxa"/>
            <w:gridSpan w:val="6"/>
            <w:vAlign w:val="center"/>
          </w:tcPr>
          <w:p w14:paraId="5BB1B03F" w14:textId="77777777" w:rsidR="00E053C8" w:rsidRPr="00926405" w:rsidRDefault="00E053C8" w:rsidP="00B03711">
            <w:pPr>
              <w:pStyle w:val="TableParagraph"/>
              <w:ind w:left="196" w:right="177" w:firstLine="3"/>
              <w:contextualSpacing/>
              <w:jc w:val="center"/>
              <w:rPr>
                <w:spacing w:val="-58"/>
                <w:sz w:val="24"/>
                <w:szCs w:val="24"/>
                <w:lang w:val="ru-RU"/>
              </w:rPr>
            </w:pPr>
            <w:r w:rsidRPr="00926405">
              <w:rPr>
                <w:sz w:val="24"/>
                <w:szCs w:val="24"/>
                <w:lang w:val="ru-RU"/>
              </w:rPr>
              <w:t>Учебно-тренировочный этап</w:t>
            </w:r>
            <w:r w:rsidRPr="00926405">
              <w:rPr>
                <w:spacing w:val="-58"/>
                <w:sz w:val="24"/>
                <w:szCs w:val="24"/>
                <w:lang w:val="ru-RU"/>
              </w:rPr>
              <w:t xml:space="preserve">   </w:t>
            </w:r>
          </w:p>
          <w:p w14:paraId="4AC34E35" w14:textId="77777777" w:rsidR="00E053C8" w:rsidRPr="00926405" w:rsidRDefault="00E053C8" w:rsidP="00B03711">
            <w:pPr>
              <w:pStyle w:val="TableParagraph"/>
              <w:ind w:left="196" w:right="177" w:firstLine="3"/>
              <w:contextualSpacing/>
              <w:jc w:val="center"/>
              <w:rPr>
                <w:sz w:val="24"/>
                <w:szCs w:val="24"/>
                <w:lang w:val="ru-RU"/>
              </w:rPr>
            </w:pPr>
            <w:r w:rsidRPr="00926405">
              <w:rPr>
                <w:sz w:val="24"/>
                <w:szCs w:val="24"/>
                <w:lang w:val="ru-RU"/>
              </w:rPr>
              <w:t>(этап спортивной</w:t>
            </w:r>
            <w:r w:rsidRPr="00926405">
              <w:rPr>
                <w:spacing w:val="1"/>
                <w:sz w:val="24"/>
                <w:szCs w:val="24"/>
                <w:lang w:val="ru-RU"/>
              </w:rPr>
              <w:t xml:space="preserve"> </w:t>
            </w:r>
            <w:r w:rsidRPr="00926405">
              <w:rPr>
                <w:sz w:val="24"/>
                <w:szCs w:val="24"/>
                <w:lang w:val="ru-RU"/>
              </w:rPr>
              <w:t>специализации)</w:t>
            </w:r>
          </w:p>
        </w:tc>
        <w:tc>
          <w:tcPr>
            <w:tcW w:w="2268" w:type="dxa"/>
            <w:gridSpan w:val="2"/>
            <w:vMerge w:val="restart"/>
            <w:vAlign w:val="center"/>
          </w:tcPr>
          <w:p w14:paraId="419C219E" w14:textId="77777777" w:rsidR="00E053C8" w:rsidRPr="00926405" w:rsidRDefault="00E053C8" w:rsidP="00B03711">
            <w:pPr>
              <w:pStyle w:val="TableParagraph"/>
              <w:ind w:left="59" w:right="47" w:hanging="1"/>
              <w:contextualSpacing/>
              <w:jc w:val="center"/>
              <w:rPr>
                <w:sz w:val="24"/>
                <w:szCs w:val="24"/>
                <w:lang w:val="ru-RU"/>
              </w:rPr>
            </w:pPr>
            <w:r w:rsidRPr="00926405">
              <w:rPr>
                <w:sz w:val="24"/>
                <w:szCs w:val="24"/>
                <w:lang w:val="ru-RU"/>
              </w:rPr>
              <w:t>Этап</w:t>
            </w:r>
            <w:r w:rsidRPr="00926405">
              <w:rPr>
                <w:spacing w:val="1"/>
                <w:sz w:val="24"/>
                <w:szCs w:val="24"/>
                <w:lang w:val="ru-RU"/>
              </w:rPr>
              <w:t xml:space="preserve"> </w:t>
            </w:r>
            <w:r w:rsidRPr="00926405">
              <w:rPr>
                <w:sz w:val="24"/>
                <w:szCs w:val="24"/>
                <w:lang w:val="ru-RU"/>
              </w:rPr>
              <w:t>совершенствования</w:t>
            </w:r>
            <w:r w:rsidRPr="00926405">
              <w:rPr>
                <w:spacing w:val="1"/>
                <w:sz w:val="24"/>
                <w:szCs w:val="24"/>
                <w:lang w:val="ru-RU"/>
              </w:rPr>
              <w:t xml:space="preserve"> </w:t>
            </w:r>
            <w:r w:rsidRPr="00926405">
              <w:rPr>
                <w:sz w:val="24"/>
                <w:szCs w:val="24"/>
                <w:lang w:val="ru-RU"/>
              </w:rPr>
              <w:t>спортивного</w:t>
            </w:r>
            <w:r w:rsidRPr="00926405">
              <w:rPr>
                <w:spacing w:val="1"/>
                <w:sz w:val="24"/>
                <w:szCs w:val="24"/>
                <w:lang w:val="ru-RU"/>
              </w:rPr>
              <w:t xml:space="preserve"> </w:t>
            </w:r>
            <w:r w:rsidRPr="00926405">
              <w:rPr>
                <w:sz w:val="24"/>
                <w:szCs w:val="24"/>
                <w:lang w:val="ru-RU"/>
              </w:rPr>
              <w:t>мастерства</w:t>
            </w:r>
          </w:p>
        </w:tc>
        <w:tc>
          <w:tcPr>
            <w:tcW w:w="1560" w:type="dxa"/>
            <w:gridSpan w:val="2"/>
            <w:vMerge w:val="restart"/>
            <w:vAlign w:val="center"/>
          </w:tcPr>
          <w:p w14:paraId="1DC2867D" w14:textId="77777777" w:rsidR="00E053C8" w:rsidRPr="00926405" w:rsidRDefault="00E053C8" w:rsidP="00B03711">
            <w:pPr>
              <w:pStyle w:val="TableParagraph"/>
              <w:ind w:left="92" w:right="78" w:hanging="1"/>
              <w:contextualSpacing/>
              <w:jc w:val="center"/>
              <w:rPr>
                <w:sz w:val="24"/>
                <w:szCs w:val="24"/>
                <w:lang w:val="ru-RU"/>
              </w:rPr>
            </w:pPr>
            <w:r w:rsidRPr="00926405">
              <w:rPr>
                <w:sz w:val="24"/>
                <w:szCs w:val="24"/>
                <w:lang w:val="ru-RU"/>
              </w:rPr>
              <w:t>Этап</w:t>
            </w:r>
            <w:r w:rsidRPr="00926405">
              <w:rPr>
                <w:spacing w:val="1"/>
                <w:sz w:val="24"/>
                <w:szCs w:val="24"/>
                <w:lang w:val="ru-RU"/>
              </w:rPr>
              <w:t xml:space="preserve"> </w:t>
            </w:r>
            <w:r w:rsidRPr="00926405">
              <w:rPr>
                <w:sz w:val="24"/>
                <w:szCs w:val="24"/>
                <w:lang w:val="ru-RU"/>
              </w:rPr>
              <w:t>высшего</w:t>
            </w:r>
            <w:r w:rsidRPr="00926405">
              <w:rPr>
                <w:spacing w:val="1"/>
                <w:sz w:val="24"/>
                <w:szCs w:val="24"/>
                <w:lang w:val="ru-RU"/>
              </w:rPr>
              <w:t xml:space="preserve"> </w:t>
            </w:r>
            <w:r w:rsidRPr="00926405">
              <w:rPr>
                <w:sz w:val="24"/>
                <w:szCs w:val="24"/>
                <w:lang w:val="ru-RU"/>
              </w:rPr>
              <w:t>спортивного</w:t>
            </w:r>
            <w:r w:rsidRPr="00926405">
              <w:rPr>
                <w:spacing w:val="-57"/>
                <w:sz w:val="24"/>
                <w:szCs w:val="24"/>
                <w:lang w:val="ru-RU"/>
              </w:rPr>
              <w:t xml:space="preserve">   </w:t>
            </w:r>
            <w:r w:rsidRPr="00926405">
              <w:rPr>
                <w:spacing w:val="-57"/>
                <w:sz w:val="24"/>
                <w:szCs w:val="24"/>
                <w:lang w:val="ru-RU"/>
              </w:rPr>
              <w:br/>
            </w:r>
            <w:r w:rsidRPr="00926405">
              <w:rPr>
                <w:sz w:val="24"/>
                <w:szCs w:val="24"/>
                <w:lang w:val="ru-RU"/>
              </w:rPr>
              <w:t>мастерства</w:t>
            </w:r>
          </w:p>
          <w:p w14:paraId="4AAE25F4" w14:textId="77777777" w:rsidR="00E053C8" w:rsidRPr="00926405" w:rsidRDefault="00E053C8" w:rsidP="00B03711">
            <w:pPr>
              <w:pStyle w:val="TableParagraph"/>
              <w:ind w:left="92" w:right="78" w:hanging="1"/>
              <w:contextualSpacing/>
              <w:jc w:val="center"/>
              <w:rPr>
                <w:bCs/>
                <w:sz w:val="24"/>
                <w:szCs w:val="24"/>
                <w:lang w:val="ru-RU"/>
              </w:rPr>
            </w:pPr>
          </w:p>
        </w:tc>
      </w:tr>
      <w:tr w:rsidR="00E053C8" w:rsidRPr="00341785" w14:paraId="115A0339" w14:textId="77777777" w:rsidTr="00353535">
        <w:trPr>
          <w:trHeight w:val="829"/>
        </w:trPr>
        <w:tc>
          <w:tcPr>
            <w:tcW w:w="709" w:type="dxa"/>
            <w:vMerge/>
            <w:vAlign w:val="center"/>
          </w:tcPr>
          <w:p w14:paraId="1F81DEE0"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54500C91" w14:textId="77777777" w:rsidR="00E053C8" w:rsidRPr="00341785" w:rsidRDefault="00E053C8" w:rsidP="00B03711">
            <w:pPr>
              <w:contextualSpacing/>
              <w:jc w:val="center"/>
              <w:rPr>
                <w:rFonts w:ascii="Times New Roman" w:hAnsi="Times New Roman" w:cs="Times New Roman"/>
                <w:sz w:val="24"/>
                <w:szCs w:val="24"/>
                <w:lang w:val="ru-RU"/>
              </w:rPr>
            </w:pPr>
          </w:p>
        </w:tc>
        <w:tc>
          <w:tcPr>
            <w:tcW w:w="1559" w:type="dxa"/>
            <w:gridSpan w:val="2"/>
            <w:tcBorders>
              <w:left w:val="single" w:sz="4" w:space="0" w:color="auto"/>
              <w:bottom w:val="single" w:sz="4" w:space="0" w:color="auto"/>
              <w:right w:val="single" w:sz="4" w:space="0" w:color="auto"/>
            </w:tcBorders>
          </w:tcPr>
          <w:p w14:paraId="1DFF04AC" w14:textId="7128D0ED" w:rsidR="00E053C8" w:rsidRPr="002133C4" w:rsidRDefault="00E053C8" w:rsidP="00B03711">
            <w:pPr>
              <w:pStyle w:val="TableParagraph"/>
              <w:ind w:firstLine="12"/>
              <w:contextualSpacing/>
              <w:jc w:val="center"/>
              <w:rPr>
                <w:sz w:val="24"/>
                <w:szCs w:val="24"/>
                <w:lang w:val="ru-RU"/>
              </w:rPr>
            </w:pPr>
            <w:r>
              <w:rPr>
                <w:lang w:val="ru-RU"/>
              </w:rPr>
              <w:t>До года</w:t>
            </w:r>
          </w:p>
        </w:tc>
        <w:tc>
          <w:tcPr>
            <w:tcW w:w="1559" w:type="dxa"/>
            <w:gridSpan w:val="2"/>
            <w:tcBorders>
              <w:left w:val="single" w:sz="4" w:space="0" w:color="auto"/>
              <w:bottom w:val="single" w:sz="4" w:space="0" w:color="auto"/>
            </w:tcBorders>
          </w:tcPr>
          <w:p w14:paraId="5B6306D6" w14:textId="76BCBB25" w:rsidR="00E053C8" w:rsidRPr="009E26B8" w:rsidRDefault="009E26B8" w:rsidP="00B03711">
            <w:pPr>
              <w:pStyle w:val="TableParagraph"/>
              <w:contextualSpacing/>
              <w:jc w:val="center"/>
              <w:rPr>
                <w:sz w:val="24"/>
                <w:szCs w:val="24"/>
                <w:lang w:val="ru-RU"/>
              </w:rPr>
            </w:pPr>
            <w:r>
              <w:rPr>
                <w:lang w:val="ru-RU"/>
              </w:rPr>
              <w:t>Второй год</w:t>
            </w:r>
          </w:p>
        </w:tc>
        <w:tc>
          <w:tcPr>
            <w:tcW w:w="1418" w:type="dxa"/>
            <w:gridSpan w:val="2"/>
            <w:tcBorders>
              <w:bottom w:val="single" w:sz="4" w:space="0" w:color="auto"/>
            </w:tcBorders>
          </w:tcPr>
          <w:p w14:paraId="010A1D1B" w14:textId="7E186268" w:rsidR="00E053C8" w:rsidRPr="009E26B8" w:rsidRDefault="009E26B8" w:rsidP="00B03711">
            <w:pPr>
              <w:pStyle w:val="TableParagraph"/>
              <w:ind w:left="20"/>
              <w:contextualSpacing/>
              <w:jc w:val="center"/>
              <w:rPr>
                <w:sz w:val="24"/>
                <w:szCs w:val="24"/>
                <w:lang w:val="ru-RU"/>
              </w:rPr>
            </w:pPr>
            <w:r>
              <w:rPr>
                <w:lang w:val="ru-RU"/>
              </w:rPr>
              <w:t xml:space="preserve">Третий год </w:t>
            </w:r>
          </w:p>
        </w:tc>
        <w:tc>
          <w:tcPr>
            <w:tcW w:w="1417" w:type="dxa"/>
            <w:gridSpan w:val="2"/>
            <w:tcBorders>
              <w:bottom w:val="single" w:sz="4" w:space="0" w:color="auto"/>
              <w:right w:val="single" w:sz="4" w:space="0" w:color="auto"/>
            </w:tcBorders>
            <w:vAlign w:val="center"/>
          </w:tcPr>
          <w:p w14:paraId="7C0B54B8" w14:textId="191A87F5" w:rsidR="00E053C8" w:rsidRPr="009E26B8" w:rsidRDefault="009E26B8" w:rsidP="00B03711">
            <w:pPr>
              <w:pStyle w:val="TableParagraph"/>
              <w:ind w:left="302" w:right="116" w:hanging="144"/>
              <w:contextualSpacing/>
              <w:jc w:val="center"/>
              <w:rPr>
                <w:sz w:val="24"/>
                <w:szCs w:val="24"/>
                <w:lang w:val="ru-RU"/>
              </w:rPr>
            </w:pPr>
            <w:r>
              <w:rPr>
                <w:lang w:val="ru-RU"/>
              </w:rPr>
              <w:t>Первый год</w:t>
            </w:r>
          </w:p>
        </w:tc>
        <w:tc>
          <w:tcPr>
            <w:tcW w:w="1276" w:type="dxa"/>
            <w:gridSpan w:val="2"/>
            <w:tcBorders>
              <w:left w:val="single" w:sz="4" w:space="0" w:color="auto"/>
              <w:bottom w:val="single" w:sz="4" w:space="0" w:color="auto"/>
              <w:right w:val="single" w:sz="4" w:space="0" w:color="auto"/>
            </w:tcBorders>
            <w:vAlign w:val="center"/>
          </w:tcPr>
          <w:p w14:paraId="59BE14B9" w14:textId="77777777" w:rsidR="00E053C8" w:rsidRPr="00926405" w:rsidRDefault="00E053C8" w:rsidP="00B03711">
            <w:pPr>
              <w:spacing w:after="0" w:line="240" w:lineRule="auto"/>
              <w:jc w:val="center"/>
              <w:rPr>
                <w:rFonts w:ascii="Times New Roman" w:eastAsia="Times New Roman" w:hAnsi="Times New Roman" w:cs="Times New Roman"/>
                <w:sz w:val="24"/>
                <w:szCs w:val="24"/>
                <w:lang w:val="ru-RU"/>
              </w:rPr>
            </w:pPr>
            <w:r w:rsidRPr="00926405">
              <w:rPr>
                <w:rFonts w:ascii="Times New Roman" w:eastAsia="Times New Roman" w:hAnsi="Times New Roman" w:cs="Times New Roman"/>
                <w:sz w:val="24"/>
                <w:szCs w:val="24"/>
                <w:lang w:val="ru-RU"/>
              </w:rPr>
              <w:t xml:space="preserve">Второй, третий </w:t>
            </w:r>
          </w:p>
          <w:p w14:paraId="6C2DE894" w14:textId="77777777" w:rsidR="00E053C8" w:rsidRPr="00926405" w:rsidRDefault="00E053C8" w:rsidP="00B03711">
            <w:pPr>
              <w:spacing w:after="0" w:line="240" w:lineRule="auto"/>
              <w:jc w:val="center"/>
              <w:rPr>
                <w:rFonts w:ascii="Times New Roman" w:eastAsia="Times New Roman" w:hAnsi="Times New Roman" w:cs="Times New Roman"/>
                <w:sz w:val="24"/>
                <w:szCs w:val="24"/>
                <w:lang w:val="ru-RU"/>
              </w:rPr>
            </w:pPr>
            <w:r w:rsidRPr="00926405">
              <w:rPr>
                <w:rFonts w:ascii="Times New Roman" w:eastAsia="Times New Roman" w:hAnsi="Times New Roman" w:cs="Times New Roman"/>
                <w:sz w:val="24"/>
                <w:szCs w:val="24"/>
                <w:lang w:val="ru-RU"/>
              </w:rPr>
              <w:t>год</w:t>
            </w:r>
          </w:p>
        </w:tc>
        <w:tc>
          <w:tcPr>
            <w:tcW w:w="1417" w:type="dxa"/>
            <w:gridSpan w:val="2"/>
            <w:tcBorders>
              <w:left w:val="single" w:sz="4" w:space="0" w:color="auto"/>
              <w:bottom w:val="single" w:sz="4" w:space="0" w:color="auto"/>
            </w:tcBorders>
            <w:vAlign w:val="center"/>
          </w:tcPr>
          <w:p w14:paraId="38405AC5" w14:textId="77777777" w:rsidR="00E053C8" w:rsidRPr="00926405" w:rsidRDefault="00E053C8" w:rsidP="00B03711">
            <w:pPr>
              <w:pStyle w:val="TableParagraph"/>
              <w:ind w:left="87" w:right="78" w:hanging="5"/>
              <w:contextualSpacing/>
              <w:jc w:val="center"/>
              <w:rPr>
                <w:sz w:val="24"/>
                <w:szCs w:val="24"/>
                <w:lang w:val="ru-RU"/>
              </w:rPr>
            </w:pPr>
            <w:r w:rsidRPr="00926405">
              <w:rPr>
                <w:sz w:val="24"/>
                <w:szCs w:val="24"/>
                <w:lang w:val="ru-RU"/>
              </w:rPr>
              <w:t>Свыше трех</w:t>
            </w:r>
          </w:p>
          <w:p w14:paraId="17E70BB7" w14:textId="77777777" w:rsidR="00E053C8" w:rsidRPr="00926405" w:rsidRDefault="00E053C8" w:rsidP="00B03711">
            <w:pPr>
              <w:pStyle w:val="TableParagraph"/>
              <w:ind w:left="87" w:right="78" w:hanging="5"/>
              <w:contextualSpacing/>
              <w:jc w:val="center"/>
              <w:rPr>
                <w:sz w:val="24"/>
                <w:szCs w:val="24"/>
                <w:lang w:val="ru-RU"/>
              </w:rPr>
            </w:pPr>
            <w:r w:rsidRPr="00926405">
              <w:rPr>
                <w:sz w:val="24"/>
                <w:szCs w:val="24"/>
                <w:lang w:val="ru-RU"/>
              </w:rPr>
              <w:t>лет</w:t>
            </w:r>
          </w:p>
        </w:tc>
        <w:tc>
          <w:tcPr>
            <w:tcW w:w="2268" w:type="dxa"/>
            <w:gridSpan w:val="2"/>
            <w:vMerge/>
            <w:tcBorders>
              <w:bottom w:val="single" w:sz="4" w:space="0" w:color="auto"/>
            </w:tcBorders>
            <w:vAlign w:val="center"/>
          </w:tcPr>
          <w:p w14:paraId="15B91E49" w14:textId="77777777" w:rsidR="00E053C8" w:rsidRPr="00926405" w:rsidRDefault="00E053C8" w:rsidP="00B03711">
            <w:pPr>
              <w:pStyle w:val="TableParagraph"/>
              <w:ind w:left="243" w:right="95" w:hanging="113"/>
              <w:contextualSpacing/>
              <w:jc w:val="center"/>
              <w:rPr>
                <w:sz w:val="24"/>
                <w:szCs w:val="24"/>
                <w:lang w:val="ru-RU"/>
              </w:rPr>
            </w:pPr>
          </w:p>
        </w:tc>
        <w:tc>
          <w:tcPr>
            <w:tcW w:w="1560" w:type="dxa"/>
            <w:gridSpan w:val="2"/>
            <w:vMerge/>
            <w:tcBorders>
              <w:bottom w:val="single" w:sz="4" w:space="0" w:color="auto"/>
            </w:tcBorders>
            <w:vAlign w:val="center"/>
          </w:tcPr>
          <w:p w14:paraId="79CB8FD6" w14:textId="77777777" w:rsidR="00E053C8" w:rsidRPr="00926405" w:rsidRDefault="00E053C8" w:rsidP="00B03711">
            <w:pPr>
              <w:contextualSpacing/>
              <w:jc w:val="center"/>
              <w:rPr>
                <w:rFonts w:ascii="Times New Roman" w:hAnsi="Times New Roman" w:cs="Times New Roman"/>
                <w:sz w:val="24"/>
                <w:szCs w:val="24"/>
                <w:lang w:val="ru-RU"/>
              </w:rPr>
            </w:pPr>
          </w:p>
        </w:tc>
      </w:tr>
      <w:tr w:rsidR="00E053C8" w:rsidRPr="00341785" w14:paraId="319C5CDB" w14:textId="77777777" w:rsidTr="00E053C8">
        <w:trPr>
          <w:trHeight w:val="225"/>
        </w:trPr>
        <w:tc>
          <w:tcPr>
            <w:tcW w:w="709" w:type="dxa"/>
            <w:vMerge/>
            <w:vAlign w:val="center"/>
          </w:tcPr>
          <w:p w14:paraId="453A6C8F"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6D639565" w14:textId="77777777" w:rsidR="00E053C8" w:rsidRPr="00341785" w:rsidRDefault="00E053C8" w:rsidP="00B03711">
            <w:pPr>
              <w:contextualSpacing/>
              <w:jc w:val="center"/>
              <w:rPr>
                <w:rFonts w:ascii="Times New Roman" w:hAnsi="Times New Roman" w:cs="Times New Roman"/>
                <w:sz w:val="24"/>
                <w:szCs w:val="24"/>
                <w:lang w:val="ru-RU"/>
              </w:rPr>
            </w:pPr>
          </w:p>
        </w:tc>
        <w:tc>
          <w:tcPr>
            <w:tcW w:w="12474" w:type="dxa"/>
            <w:gridSpan w:val="16"/>
            <w:tcBorders>
              <w:top w:val="single" w:sz="4" w:space="0" w:color="auto"/>
              <w:left w:val="single" w:sz="4" w:space="0" w:color="auto"/>
              <w:bottom w:val="single" w:sz="4" w:space="0" w:color="auto"/>
            </w:tcBorders>
            <w:vAlign w:val="center"/>
          </w:tcPr>
          <w:p w14:paraId="20672FAA" w14:textId="77777777" w:rsidR="00E053C8" w:rsidRPr="00926405" w:rsidRDefault="00E053C8" w:rsidP="00B03711">
            <w:pPr>
              <w:contextualSpacing/>
              <w:jc w:val="center"/>
              <w:rPr>
                <w:rFonts w:ascii="Times New Roman" w:hAnsi="Times New Roman" w:cs="Times New Roman"/>
                <w:sz w:val="24"/>
                <w:szCs w:val="24"/>
              </w:rPr>
            </w:pPr>
            <w:r w:rsidRPr="00926405">
              <w:rPr>
                <w:rFonts w:ascii="Times New Roman" w:hAnsi="Times New Roman" w:cs="Times New Roman"/>
                <w:bCs/>
                <w:sz w:val="24"/>
                <w:szCs w:val="24"/>
                <w:lang w:val="ru-RU"/>
              </w:rPr>
              <w:t>Недельная нагрузка в часах</w:t>
            </w:r>
          </w:p>
        </w:tc>
      </w:tr>
      <w:tr w:rsidR="00E053C8" w:rsidRPr="00341785" w14:paraId="2ACB5E76" w14:textId="77777777" w:rsidTr="00353535">
        <w:trPr>
          <w:trHeight w:val="240"/>
        </w:trPr>
        <w:tc>
          <w:tcPr>
            <w:tcW w:w="709" w:type="dxa"/>
            <w:vMerge/>
            <w:vAlign w:val="center"/>
          </w:tcPr>
          <w:p w14:paraId="56A31E11"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4AC54A37" w14:textId="77777777" w:rsidR="00E053C8" w:rsidRPr="00341785" w:rsidRDefault="00E053C8" w:rsidP="00B03711">
            <w:pPr>
              <w:contextualSpacing/>
              <w:jc w:val="center"/>
              <w:rPr>
                <w:rFonts w:ascii="Times New Roman" w:hAnsi="Times New Roman" w:cs="Times New Roman"/>
                <w:sz w:val="24"/>
                <w:szCs w:val="24"/>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DBD0A3B" w14:textId="40FA61A9" w:rsidR="00E053C8" w:rsidRPr="00F43D8A" w:rsidRDefault="00B05A4C" w:rsidP="00B03711">
            <w:pPr>
              <w:pStyle w:val="TableParagraph"/>
              <w:ind w:firstLine="12"/>
              <w:contextualSpacing/>
              <w:jc w:val="center"/>
              <w:rPr>
                <w:bCs/>
                <w:sz w:val="24"/>
                <w:szCs w:val="24"/>
                <w:highlight w:val="yellow"/>
                <w:lang w:val="ru-RU"/>
              </w:rPr>
            </w:pPr>
            <w:r>
              <w:rPr>
                <w:bCs/>
                <w:sz w:val="24"/>
                <w:szCs w:val="24"/>
                <w:lang w:val="ru-RU"/>
              </w:rPr>
              <w:t>6</w:t>
            </w:r>
          </w:p>
        </w:tc>
        <w:tc>
          <w:tcPr>
            <w:tcW w:w="1559" w:type="dxa"/>
            <w:gridSpan w:val="2"/>
            <w:tcBorders>
              <w:top w:val="single" w:sz="4" w:space="0" w:color="auto"/>
              <w:left w:val="single" w:sz="4" w:space="0" w:color="auto"/>
              <w:bottom w:val="single" w:sz="4" w:space="0" w:color="auto"/>
            </w:tcBorders>
            <w:vAlign w:val="center"/>
          </w:tcPr>
          <w:p w14:paraId="283E42A4" w14:textId="623C75CB" w:rsidR="00E053C8" w:rsidRPr="00926405" w:rsidRDefault="00B05A4C" w:rsidP="00B03711">
            <w:pPr>
              <w:pStyle w:val="TableParagraph"/>
              <w:contextualSpacing/>
              <w:jc w:val="center"/>
              <w:rPr>
                <w:bCs/>
                <w:sz w:val="24"/>
                <w:szCs w:val="24"/>
                <w:lang w:val="ru-RU"/>
              </w:rPr>
            </w:pPr>
            <w:r>
              <w:rPr>
                <w:bCs/>
                <w:sz w:val="24"/>
                <w:szCs w:val="24"/>
                <w:lang w:val="ru-RU"/>
              </w:rPr>
              <w:t>8</w:t>
            </w:r>
          </w:p>
        </w:tc>
        <w:tc>
          <w:tcPr>
            <w:tcW w:w="1418" w:type="dxa"/>
            <w:gridSpan w:val="2"/>
            <w:tcBorders>
              <w:top w:val="single" w:sz="4" w:space="0" w:color="auto"/>
              <w:bottom w:val="single" w:sz="4" w:space="0" w:color="auto"/>
            </w:tcBorders>
            <w:vAlign w:val="center"/>
          </w:tcPr>
          <w:p w14:paraId="778F52CF" w14:textId="74F23A29" w:rsidR="00E053C8" w:rsidRPr="00926405" w:rsidRDefault="00B05A4C" w:rsidP="00B03711">
            <w:pPr>
              <w:pStyle w:val="TableParagraph"/>
              <w:ind w:left="302" w:right="152" w:hanging="113"/>
              <w:contextualSpacing/>
              <w:jc w:val="center"/>
              <w:rPr>
                <w:bCs/>
                <w:sz w:val="24"/>
                <w:szCs w:val="24"/>
                <w:lang w:val="ru-RU"/>
              </w:rPr>
            </w:pPr>
            <w:r>
              <w:rPr>
                <w:bCs/>
                <w:sz w:val="24"/>
                <w:szCs w:val="24"/>
                <w:lang w:val="ru-RU"/>
              </w:rPr>
              <w:t>8</w:t>
            </w:r>
          </w:p>
        </w:tc>
        <w:tc>
          <w:tcPr>
            <w:tcW w:w="1417" w:type="dxa"/>
            <w:gridSpan w:val="2"/>
            <w:tcBorders>
              <w:top w:val="single" w:sz="4" w:space="0" w:color="auto"/>
              <w:bottom w:val="single" w:sz="4" w:space="0" w:color="auto"/>
              <w:right w:val="single" w:sz="4" w:space="0" w:color="auto"/>
            </w:tcBorders>
            <w:vAlign w:val="center"/>
          </w:tcPr>
          <w:p w14:paraId="5068C91B" w14:textId="77777777" w:rsidR="00E053C8" w:rsidRPr="00926405" w:rsidRDefault="00E053C8" w:rsidP="00B03711">
            <w:pPr>
              <w:pStyle w:val="TableParagraph"/>
              <w:ind w:left="302" w:right="116" w:hanging="144"/>
              <w:contextualSpacing/>
              <w:jc w:val="center"/>
              <w:rPr>
                <w:bCs/>
                <w:sz w:val="24"/>
                <w:szCs w:val="24"/>
                <w:lang w:val="ru-RU"/>
              </w:rPr>
            </w:pPr>
            <w:r w:rsidRPr="00926405">
              <w:rPr>
                <w:bCs/>
                <w:sz w:val="24"/>
                <w:szCs w:val="24"/>
                <w:lang w:val="ru-RU"/>
              </w:rPr>
              <w:t>12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F7FF07" w14:textId="77777777" w:rsidR="00E053C8" w:rsidRPr="00926405" w:rsidRDefault="00E053C8" w:rsidP="00B03711">
            <w:pPr>
              <w:pStyle w:val="TableParagraph"/>
              <w:ind w:left="302" w:right="116" w:hanging="144"/>
              <w:contextualSpacing/>
              <w:jc w:val="center"/>
              <w:rPr>
                <w:bCs/>
                <w:sz w:val="24"/>
                <w:szCs w:val="24"/>
              </w:rPr>
            </w:pPr>
            <w:r w:rsidRPr="00926405">
              <w:rPr>
                <w:bCs/>
                <w:sz w:val="24"/>
                <w:szCs w:val="24"/>
                <w:lang w:val="ru-RU"/>
              </w:rPr>
              <w:t>14</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FF90CC" w14:textId="77777777" w:rsidR="00E053C8" w:rsidRPr="00926405" w:rsidRDefault="00E053C8" w:rsidP="00B03711">
            <w:pPr>
              <w:pStyle w:val="TableParagraph"/>
              <w:ind w:right="230"/>
              <w:contextualSpacing/>
              <w:jc w:val="center"/>
              <w:rPr>
                <w:bCs/>
                <w:sz w:val="24"/>
                <w:szCs w:val="24"/>
                <w:lang w:val="ru-RU"/>
              </w:rPr>
            </w:pPr>
            <w:r w:rsidRPr="00926405">
              <w:rPr>
                <w:bCs/>
                <w:sz w:val="24"/>
                <w:szCs w:val="24"/>
                <w:lang w:val="ru-RU"/>
              </w:rPr>
              <w:t>16</w:t>
            </w:r>
          </w:p>
        </w:tc>
        <w:tc>
          <w:tcPr>
            <w:tcW w:w="2268" w:type="dxa"/>
            <w:gridSpan w:val="2"/>
            <w:tcBorders>
              <w:top w:val="single" w:sz="4" w:space="0" w:color="auto"/>
              <w:left w:val="single" w:sz="4" w:space="0" w:color="auto"/>
              <w:bottom w:val="single" w:sz="4" w:space="0" w:color="auto"/>
            </w:tcBorders>
            <w:vAlign w:val="center"/>
          </w:tcPr>
          <w:p w14:paraId="6962D978" w14:textId="77777777" w:rsidR="00E053C8" w:rsidRPr="00926405" w:rsidRDefault="00E053C8" w:rsidP="00B03711">
            <w:pPr>
              <w:pStyle w:val="TableParagraph"/>
              <w:ind w:left="124" w:right="90" w:firstLine="12"/>
              <w:contextualSpacing/>
              <w:jc w:val="center"/>
              <w:rPr>
                <w:bCs/>
                <w:sz w:val="24"/>
                <w:szCs w:val="24"/>
                <w:lang w:val="ru-RU"/>
              </w:rPr>
            </w:pPr>
            <w:r w:rsidRPr="00926405">
              <w:rPr>
                <w:bCs/>
                <w:sz w:val="24"/>
                <w:szCs w:val="24"/>
                <w:lang w:val="ru-RU"/>
              </w:rPr>
              <w:t>20</w:t>
            </w:r>
          </w:p>
        </w:tc>
        <w:tc>
          <w:tcPr>
            <w:tcW w:w="1560" w:type="dxa"/>
            <w:gridSpan w:val="2"/>
            <w:tcBorders>
              <w:top w:val="single" w:sz="4" w:space="0" w:color="auto"/>
              <w:bottom w:val="single" w:sz="4" w:space="0" w:color="auto"/>
            </w:tcBorders>
            <w:vAlign w:val="center"/>
          </w:tcPr>
          <w:p w14:paraId="103DB813" w14:textId="77777777" w:rsidR="00E053C8" w:rsidRPr="00926405" w:rsidRDefault="00E053C8" w:rsidP="00B03711">
            <w:pPr>
              <w:contextualSpacing/>
              <w:jc w:val="center"/>
              <w:rPr>
                <w:rFonts w:ascii="Times New Roman" w:hAnsi="Times New Roman" w:cs="Times New Roman"/>
                <w:bCs/>
                <w:sz w:val="24"/>
                <w:szCs w:val="24"/>
                <w:lang w:val="ru-RU"/>
              </w:rPr>
            </w:pPr>
            <w:r w:rsidRPr="00926405">
              <w:rPr>
                <w:rFonts w:ascii="Times New Roman" w:hAnsi="Times New Roman" w:cs="Times New Roman"/>
                <w:bCs/>
                <w:sz w:val="24"/>
                <w:szCs w:val="24"/>
                <w:lang w:val="ru-RU"/>
              </w:rPr>
              <w:t>24</w:t>
            </w:r>
          </w:p>
        </w:tc>
      </w:tr>
      <w:tr w:rsidR="00E053C8" w:rsidRPr="00341785" w14:paraId="2EC1D2BD" w14:textId="77777777" w:rsidTr="00E053C8">
        <w:trPr>
          <w:trHeight w:val="390"/>
        </w:trPr>
        <w:tc>
          <w:tcPr>
            <w:tcW w:w="709" w:type="dxa"/>
            <w:vMerge/>
            <w:vAlign w:val="center"/>
          </w:tcPr>
          <w:p w14:paraId="56F39920"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5A464CAC" w14:textId="77777777" w:rsidR="00E053C8" w:rsidRPr="00341785" w:rsidRDefault="00E053C8" w:rsidP="00B03711">
            <w:pPr>
              <w:contextualSpacing/>
              <w:jc w:val="center"/>
              <w:rPr>
                <w:rFonts w:ascii="Times New Roman" w:hAnsi="Times New Roman" w:cs="Times New Roman"/>
                <w:sz w:val="24"/>
                <w:szCs w:val="24"/>
                <w:lang w:val="ru-RU"/>
              </w:rPr>
            </w:pPr>
          </w:p>
        </w:tc>
        <w:tc>
          <w:tcPr>
            <w:tcW w:w="12474" w:type="dxa"/>
            <w:gridSpan w:val="16"/>
            <w:tcBorders>
              <w:top w:val="single" w:sz="4" w:space="0" w:color="auto"/>
              <w:left w:val="single" w:sz="4" w:space="0" w:color="auto"/>
              <w:bottom w:val="single" w:sz="4" w:space="0" w:color="auto"/>
            </w:tcBorders>
            <w:vAlign w:val="center"/>
          </w:tcPr>
          <w:p w14:paraId="55F8397A" w14:textId="77777777" w:rsidR="00E053C8" w:rsidRPr="00926405" w:rsidRDefault="00E053C8" w:rsidP="00B03711">
            <w:pPr>
              <w:contextualSpacing/>
              <w:jc w:val="center"/>
              <w:rPr>
                <w:rFonts w:ascii="Times New Roman" w:hAnsi="Times New Roman" w:cs="Times New Roman"/>
                <w:bCs/>
                <w:sz w:val="24"/>
                <w:szCs w:val="24"/>
                <w:lang w:val="ru-RU"/>
              </w:rPr>
            </w:pPr>
            <w:r w:rsidRPr="00926405">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E053C8" w:rsidRPr="00341785" w14:paraId="1DB7984C" w14:textId="77777777" w:rsidTr="00353535">
        <w:trPr>
          <w:trHeight w:val="240"/>
        </w:trPr>
        <w:tc>
          <w:tcPr>
            <w:tcW w:w="709" w:type="dxa"/>
            <w:vMerge/>
            <w:vAlign w:val="center"/>
          </w:tcPr>
          <w:p w14:paraId="5CBE7932"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123C5985" w14:textId="77777777" w:rsidR="00E053C8" w:rsidRPr="00341785" w:rsidRDefault="00E053C8" w:rsidP="00B03711">
            <w:pPr>
              <w:contextualSpacing/>
              <w:jc w:val="center"/>
              <w:rPr>
                <w:rFonts w:ascii="Times New Roman" w:hAnsi="Times New Roman" w:cs="Times New Roman"/>
                <w:sz w:val="24"/>
                <w:szCs w:val="24"/>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42FB70" w14:textId="77777777" w:rsidR="00E053C8" w:rsidRPr="00341785" w:rsidRDefault="00E053C8" w:rsidP="00B03711">
            <w:pPr>
              <w:pStyle w:val="TableParagraph"/>
              <w:ind w:firstLine="12"/>
              <w:contextualSpacing/>
              <w:jc w:val="center"/>
              <w:rPr>
                <w:bCs/>
                <w:sz w:val="24"/>
                <w:szCs w:val="24"/>
                <w:lang w:val="ru-RU"/>
              </w:rPr>
            </w:pPr>
            <w:r w:rsidRPr="00644F77">
              <w:rPr>
                <w:bCs/>
                <w:lang w:val="ru-RU"/>
              </w:rPr>
              <w:t>2</w:t>
            </w:r>
          </w:p>
        </w:tc>
        <w:tc>
          <w:tcPr>
            <w:tcW w:w="1559" w:type="dxa"/>
            <w:gridSpan w:val="2"/>
            <w:tcBorders>
              <w:top w:val="single" w:sz="4" w:space="0" w:color="auto"/>
              <w:left w:val="single" w:sz="4" w:space="0" w:color="auto"/>
              <w:bottom w:val="single" w:sz="4" w:space="0" w:color="auto"/>
            </w:tcBorders>
            <w:vAlign w:val="center"/>
          </w:tcPr>
          <w:p w14:paraId="14B4D367" w14:textId="77777777" w:rsidR="00E053C8" w:rsidRPr="00926405" w:rsidRDefault="00E053C8" w:rsidP="00B03711">
            <w:pPr>
              <w:pStyle w:val="TableParagraph"/>
              <w:contextualSpacing/>
              <w:jc w:val="center"/>
              <w:rPr>
                <w:bCs/>
                <w:sz w:val="24"/>
                <w:szCs w:val="24"/>
                <w:lang w:val="ru-RU"/>
              </w:rPr>
            </w:pPr>
            <w:r w:rsidRPr="00926405">
              <w:rPr>
                <w:bCs/>
                <w:sz w:val="24"/>
                <w:szCs w:val="24"/>
                <w:lang w:val="ru-RU"/>
              </w:rPr>
              <w:t>2</w:t>
            </w:r>
          </w:p>
        </w:tc>
        <w:tc>
          <w:tcPr>
            <w:tcW w:w="1418" w:type="dxa"/>
            <w:gridSpan w:val="2"/>
            <w:tcBorders>
              <w:top w:val="single" w:sz="4" w:space="0" w:color="auto"/>
              <w:bottom w:val="single" w:sz="4" w:space="0" w:color="auto"/>
            </w:tcBorders>
            <w:vAlign w:val="center"/>
          </w:tcPr>
          <w:p w14:paraId="781ED67B" w14:textId="77777777" w:rsidR="00E053C8" w:rsidRPr="00926405" w:rsidRDefault="00E053C8" w:rsidP="00B03711">
            <w:pPr>
              <w:pStyle w:val="TableParagraph"/>
              <w:ind w:left="302" w:right="152" w:hanging="113"/>
              <w:contextualSpacing/>
              <w:jc w:val="center"/>
              <w:rPr>
                <w:bCs/>
                <w:sz w:val="24"/>
                <w:szCs w:val="24"/>
                <w:lang w:val="ru-RU"/>
              </w:rPr>
            </w:pPr>
            <w:r w:rsidRPr="00926405">
              <w:rPr>
                <w:bCs/>
                <w:lang w:val="ru-RU"/>
              </w:rPr>
              <w:t>2</w:t>
            </w:r>
          </w:p>
        </w:tc>
        <w:tc>
          <w:tcPr>
            <w:tcW w:w="1417" w:type="dxa"/>
            <w:gridSpan w:val="2"/>
            <w:tcBorders>
              <w:top w:val="single" w:sz="4" w:space="0" w:color="auto"/>
              <w:bottom w:val="single" w:sz="4" w:space="0" w:color="auto"/>
              <w:right w:val="single" w:sz="4" w:space="0" w:color="auto"/>
            </w:tcBorders>
            <w:vAlign w:val="center"/>
          </w:tcPr>
          <w:p w14:paraId="52171223" w14:textId="77777777" w:rsidR="00E053C8" w:rsidRPr="00926405" w:rsidRDefault="00E053C8" w:rsidP="00B03711">
            <w:pPr>
              <w:pStyle w:val="TableParagraph"/>
              <w:ind w:left="302" w:right="116" w:hanging="144"/>
              <w:contextualSpacing/>
              <w:jc w:val="center"/>
              <w:rPr>
                <w:bCs/>
                <w:sz w:val="24"/>
                <w:szCs w:val="24"/>
                <w:lang w:val="ru-RU"/>
              </w:rPr>
            </w:pPr>
            <w:r w:rsidRPr="00926405">
              <w:rPr>
                <w:bCs/>
                <w:lang w:val="ru-RU"/>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1FA074" w14:textId="77777777" w:rsidR="00E053C8" w:rsidRPr="00926405" w:rsidRDefault="00E053C8" w:rsidP="00B03711">
            <w:pPr>
              <w:pStyle w:val="TableParagraph"/>
              <w:ind w:right="116"/>
              <w:contextualSpacing/>
              <w:jc w:val="center"/>
              <w:rPr>
                <w:bCs/>
                <w:sz w:val="24"/>
                <w:szCs w:val="24"/>
                <w:lang w:val="ru-RU"/>
              </w:rPr>
            </w:pPr>
            <w:r w:rsidRPr="00926405">
              <w:rPr>
                <w:bCs/>
                <w:sz w:val="24"/>
                <w:szCs w:val="24"/>
                <w:lang w:val="ru-RU"/>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5B76E2" w14:textId="77777777" w:rsidR="00E053C8" w:rsidRPr="00926405" w:rsidRDefault="00E053C8" w:rsidP="00B03711">
            <w:pPr>
              <w:pStyle w:val="TableParagraph"/>
              <w:ind w:right="230"/>
              <w:contextualSpacing/>
              <w:jc w:val="center"/>
              <w:rPr>
                <w:bCs/>
                <w:sz w:val="24"/>
                <w:szCs w:val="24"/>
                <w:lang w:val="ru-RU"/>
              </w:rPr>
            </w:pPr>
            <w:r w:rsidRPr="00926405">
              <w:rPr>
                <w:bCs/>
                <w:lang w:val="ru-RU"/>
              </w:rPr>
              <w:t>3</w:t>
            </w:r>
          </w:p>
        </w:tc>
        <w:tc>
          <w:tcPr>
            <w:tcW w:w="2268" w:type="dxa"/>
            <w:gridSpan w:val="2"/>
            <w:tcBorders>
              <w:top w:val="single" w:sz="4" w:space="0" w:color="auto"/>
              <w:left w:val="single" w:sz="4" w:space="0" w:color="auto"/>
              <w:bottom w:val="single" w:sz="4" w:space="0" w:color="auto"/>
            </w:tcBorders>
            <w:vAlign w:val="center"/>
          </w:tcPr>
          <w:p w14:paraId="71EC6F6D" w14:textId="77777777" w:rsidR="00E053C8" w:rsidRPr="00926405" w:rsidRDefault="00E053C8" w:rsidP="00B03711">
            <w:pPr>
              <w:pStyle w:val="TableParagraph"/>
              <w:ind w:left="124" w:right="90" w:firstLine="12"/>
              <w:contextualSpacing/>
              <w:jc w:val="center"/>
              <w:rPr>
                <w:bCs/>
                <w:sz w:val="24"/>
                <w:szCs w:val="24"/>
                <w:lang w:val="ru-RU"/>
              </w:rPr>
            </w:pPr>
            <w:r w:rsidRPr="00926405">
              <w:rPr>
                <w:bCs/>
                <w:lang w:val="ru-RU"/>
              </w:rPr>
              <w:t>4</w:t>
            </w:r>
          </w:p>
        </w:tc>
        <w:tc>
          <w:tcPr>
            <w:tcW w:w="1560" w:type="dxa"/>
            <w:gridSpan w:val="2"/>
            <w:tcBorders>
              <w:top w:val="single" w:sz="4" w:space="0" w:color="auto"/>
              <w:bottom w:val="single" w:sz="4" w:space="0" w:color="auto"/>
            </w:tcBorders>
            <w:vAlign w:val="center"/>
          </w:tcPr>
          <w:p w14:paraId="167B92B3" w14:textId="77777777" w:rsidR="00E053C8" w:rsidRPr="00926405" w:rsidRDefault="00E053C8" w:rsidP="00B03711">
            <w:pPr>
              <w:contextualSpacing/>
              <w:jc w:val="center"/>
              <w:rPr>
                <w:rFonts w:ascii="Times New Roman" w:hAnsi="Times New Roman" w:cs="Times New Roman"/>
                <w:bCs/>
                <w:sz w:val="24"/>
                <w:szCs w:val="24"/>
                <w:lang w:val="ru-RU"/>
              </w:rPr>
            </w:pPr>
            <w:r w:rsidRPr="00926405">
              <w:rPr>
                <w:rFonts w:ascii="Times New Roman" w:eastAsia="Calibri" w:hAnsi="Times New Roman" w:cs="Times New Roman"/>
                <w:bCs/>
                <w:lang w:val="ru-RU"/>
              </w:rPr>
              <w:t>4</w:t>
            </w:r>
          </w:p>
        </w:tc>
      </w:tr>
      <w:tr w:rsidR="00E053C8" w:rsidRPr="00341785" w14:paraId="584CAD63" w14:textId="77777777" w:rsidTr="00E053C8">
        <w:trPr>
          <w:trHeight w:val="240"/>
        </w:trPr>
        <w:tc>
          <w:tcPr>
            <w:tcW w:w="709" w:type="dxa"/>
            <w:vMerge/>
            <w:vAlign w:val="center"/>
          </w:tcPr>
          <w:p w14:paraId="275A6916" w14:textId="77777777" w:rsidR="00E053C8" w:rsidRPr="00341785" w:rsidRDefault="00E053C8" w:rsidP="00B03711">
            <w:pPr>
              <w:ind w:left="40" w:hanging="40"/>
              <w:contextualSpacing/>
              <w:jc w:val="center"/>
              <w:rPr>
                <w:rFonts w:ascii="Times New Roman" w:hAnsi="Times New Roman" w:cs="Times New Roman"/>
                <w:sz w:val="24"/>
                <w:szCs w:val="24"/>
                <w:lang w:val="ru-RU"/>
              </w:rPr>
            </w:pPr>
          </w:p>
        </w:tc>
        <w:tc>
          <w:tcPr>
            <w:tcW w:w="2107" w:type="dxa"/>
            <w:vMerge/>
            <w:tcBorders>
              <w:right w:val="single" w:sz="4" w:space="0" w:color="auto"/>
            </w:tcBorders>
            <w:vAlign w:val="center"/>
          </w:tcPr>
          <w:p w14:paraId="527E43CA" w14:textId="77777777" w:rsidR="00E053C8" w:rsidRPr="00341785" w:rsidRDefault="00E053C8" w:rsidP="00B03711">
            <w:pPr>
              <w:contextualSpacing/>
              <w:jc w:val="center"/>
              <w:rPr>
                <w:rFonts w:ascii="Times New Roman" w:hAnsi="Times New Roman" w:cs="Times New Roman"/>
                <w:sz w:val="24"/>
                <w:szCs w:val="24"/>
                <w:lang w:val="ru-RU"/>
              </w:rPr>
            </w:pPr>
          </w:p>
        </w:tc>
        <w:tc>
          <w:tcPr>
            <w:tcW w:w="12474" w:type="dxa"/>
            <w:gridSpan w:val="16"/>
            <w:tcBorders>
              <w:top w:val="single" w:sz="4" w:space="0" w:color="auto"/>
              <w:left w:val="single" w:sz="4" w:space="0" w:color="auto"/>
              <w:bottom w:val="single" w:sz="4" w:space="0" w:color="auto"/>
            </w:tcBorders>
            <w:vAlign w:val="center"/>
          </w:tcPr>
          <w:p w14:paraId="50FB6B35" w14:textId="77777777" w:rsidR="00E053C8" w:rsidRPr="00926405" w:rsidRDefault="00E053C8" w:rsidP="00B03711">
            <w:pPr>
              <w:contextualSpacing/>
              <w:jc w:val="center"/>
              <w:rPr>
                <w:rFonts w:ascii="Times New Roman" w:hAnsi="Times New Roman" w:cs="Times New Roman"/>
                <w:bCs/>
                <w:sz w:val="24"/>
                <w:szCs w:val="24"/>
              </w:rPr>
            </w:pPr>
            <w:r w:rsidRPr="00926405">
              <w:rPr>
                <w:rFonts w:ascii="Times New Roman" w:hAnsi="Times New Roman" w:cs="Times New Roman"/>
                <w:bCs/>
                <w:sz w:val="24"/>
                <w:szCs w:val="24"/>
                <w:lang w:val="ru-RU"/>
              </w:rPr>
              <w:t>Наполняемость групп (человек)</w:t>
            </w:r>
          </w:p>
        </w:tc>
      </w:tr>
      <w:tr w:rsidR="00E053C8" w:rsidRPr="00341785" w14:paraId="0B6941FF" w14:textId="77777777" w:rsidTr="00353535">
        <w:trPr>
          <w:trHeight w:val="240"/>
        </w:trPr>
        <w:tc>
          <w:tcPr>
            <w:tcW w:w="709" w:type="dxa"/>
            <w:vMerge/>
            <w:vAlign w:val="center"/>
          </w:tcPr>
          <w:p w14:paraId="10A4A6B4" w14:textId="77777777" w:rsidR="00E053C8" w:rsidRPr="00341785" w:rsidRDefault="00E053C8" w:rsidP="00B03711">
            <w:pPr>
              <w:ind w:left="40" w:hanging="40"/>
              <w:contextualSpacing/>
              <w:jc w:val="center"/>
              <w:rPr>
                <w:rFonts w:ascii="Times New Roman" w:hAnsi="Times New Roman" w:cs="Times New Roman"/>
                <w:sz w:val="24"/>
                <w:szCs w:val="24"/>
              </w:rPr>
            </w:pPr>
          </w:p>
        </w:tc>
        <w:tc>
          <w:tcPr>
            <w:tcW w:w="2107" w:type="dxa"/>
            <w:vMerge/>
            <w:tcBorders>
              <w:right w:val="single" w:sz="4" w:space="0" w:color="auto"/>
            </w:tcBorders>
            <w:vAlign w:val="center"/>
          </w:tcPr>
          <w:p w14:paraId="179C04E9" w14:textId="77777777" w:rsidR="00E053C8" w:rsidRPr="00341785" w:rsidRDefault="00E053C8" w:rsidP="00B03711">
            <w:pPr>
              <w:contextualSpacing/>
              <w:jc w:val="center"/>
              <w:rPr>
                <w:rFonts w:ascii="Times New Roman" w:hAnsi="Times New Roman" w:cs="Times New Roman"/>
                <w:sz w:val="24"/>
                <w:szCs w:val="24"/>
              </w:rPr>
            </w:pPr>
          </w:p>
        </w:tc>
        <w:tc>
          <w:tcPr>
            <w:tcW w:w="4536" w:type="dxa"/>
            <w:gridSpan w:val="6"/>
            <w:tcBorders>
              <w:top w:val="single" w:sz="4" w:space="0" w:color="auto"/>
              <w:left w:val="single" w:sz="4" w:space="0" w:color="auto"/>
              <w:bottom w:val="single" w:sz="4" w:space="0" w:color="auto"/>
            </w:tcBorders>
            <w:vAlign w:val="center"/>
          </w:tcPr>
          <w:p w14:paraId="577516FD" w14:textId="77777777" w:rsidR="00E053C8" w:rsidRPr="00926405" w:rsidRDefault="00E053C8" w:rsidP="00B03711">
            <w:pPr>
              <w:pStyle w:val="TableParagraph"/>
              <w:ind w:left="302" w:right="152" w:hanging="113"/>
              <w:contextualSpacing/>
              <w:jc w:val="center"/>
              <w:rPr>
                <w:bCs/>
                <w:sz w:val="24"/>
                <w:szCs w:val="24"/>
              </w:rPr>
            </w:pPr>
            <w:r w:rsidRPr="00926405">
              <w:rPr>
                <w:bCs/>
                <w:sz w:val="24"/>
                <w:szCs w:val="24"/>
                <w:lang w:val="ru-RU"/>
              </w:rPr>
              <w:t>8-16</w:t>
            </w:r>
          </w:p>
        </w:tc>
        <w:tc>
          <w:tcPr>
            <w:tcW w:w="4110" w:type="dxa"/>
            <w:gridSpan w:val="6"/>
            <w:tcBorders>
              <w:top w:val="single" w:sz="4" w:space="0" w:color="auto"/>
              <w:bottom w:val="single" w:sz="4" w:space="0" w:color="auto"/>
              <w:right w:val="single" w:sz="4" w:space="0" w:color="auto"/>
            </w:tcBorders>
            <w:vAlign w:val="center"/>
          </w:tcPr>
          <w:p w14:paraId="41FFD887" w14:textId="77777777" w:rsidR="00E053C8" w:rsidRPr="00926405" w:rsidRDefault="00E053C8" w:rsidP="00B03711">
            <w:pPr>
              <w:pStyle w:val="TableParagraph"/>
              <w:ind w:right="230"/>
              <w:contextualSpacing/>
              <w:jc w:val="center"/>
              <w:rPr>
                <w:bCs/>
                <w:sz w:val="24"/>
                <w:szCs w:val="24"/>
              </w:rPr>
            </w:pPr>
            <w:r w:rsidRPr="00926405">
              <w:rPr>
                <w:bCs/>
                <w:sz w:val="24"/>
                <w:szCs w:val="24"/>
                <w:lang w:val="ru-RU"/>
              </w:rPr>
              <w:t>6-12</w:t>
            </w:r>
          </w:p>
        </w:tc>
        <w:tc>
          <w:tcPr>
            <w:tcW w:w="2268" w:type="dxa"/>
            <w:gridSpan w:val="2"/>
            <w:tcBorders>
              <w:top w:val="single" w:sz="4" w:space="0" w:color="auto"/>
              <w:left w:val="single" w:sz="4" w:space="0" w:color="auto"/>
              <w:bottom w:val="single" w:sz="4" w:space="0" w:color="auto"/>
            </w:tcBorders>
            <w:vAlign w:val="center"/>
          </w:tcPr>
          <w:p w14:paraId="0F228D1C" w14:textId="77777777" w:rsidR="00E053C8" w:rsidRPr="00926405" w:rsidRDefault="00E053C8" w:rsidP="00B03711">
            <w:pPr>
              <w:pStyle w:val="TableParagraph"/>
              <w:ind w:left="124" w:right="90" w:firstLine="12"/>
              <w:contextualSpacing/>
              <w:jc w:val="center"/>
              <w:rPr>
                <w:bCs/>
                <w:sz w:val="24"/>
                <w:szCs w:val="24"/>
                <w:lang w:val="ru-RU"/>
              </w:rPr>
            </w:pPr>
            <w:r w:rsidRPr="00926405">
              <w:rPr>
                <w:bCs/>
                <w:sz w:val="24"/>
                <w:szCs w:val="24"/>
                <w:lang w:val="ru-RU"/>
              </w:rPr>
              <w:t>2-4</w:t>
            </w:r>
          </w:p>
        </w:tc>
        <w:tc>
          <w:tcPr>
            <w:tcW w:w="1560" w:type="dxa"/>
            <w:gridSpan w:val="2"/>
            <w:tcBorders>
              <w:top w:val="single" w:sz="4" w:space="0" w:color="auto"/>
              <w:bottom w:val="single" w:sz="4" w:space="0" w:color="auto"/>
            </w:tcBorders>
            <w:vAlign w:val="center"/>
          </w:tcPr>
          <w:p w14:paraId="3B8C2B63" w14:textId="77777777" w:rsidR="00E053C8" w:rsidRPr="00926405" w:rsidRDefault="00E053C8" w:rsidP="00B03711">
            <w:pPr>
              <w:contextualSpacing/>
              <w:jc w:val="center"/>
              <w:rPr>
                <w:rFonts w:ascii="Times New Roman" w:hAnsi="Times New Roman" w:cs="Times New Roman"/>
                <w:bCs/>
                <w:sz w:val="24"/>
                <w:szCs w:val="24"/>
                <w:lang w:val="ru-RU"/>
              </w:rPr>
            </w:pPr>
            <w:r w:rsidRPr="00926405">
              <w:rPr>
                <w:rFonts w:ascii="Times New Roman" w:hAnsi="Times New Roman" w:cs="Times New Roman"/>
                <w:bCs/>
                <w:sz w:val="24"/>
                <w:szCs w:val="24"/>
                <w:lang w:val="ru-RU"/>
              </w:rPr>
              <w:t>1-2</w:t>
            </w:r>
          </w:p>
        </w:tc>
      </w:tr>
      <w:tr w:rsidR="00E053C8" w:rsidRPr="00341785" w14:paraId="0A63EB4E" w14:textId="2CA77F02" w:rsidTr="001F6500">
        <w:trPr>
          <w:trHeight w:val="329"/>
        </w:trPr>
        <w:tc>
          <w:tcPr>
            <w:tcW w:w="709" w:type="dxa"/>
            <w:vMerge/>
            <w:vAlign w:val="center"/>
          </w:tcPr>
          <w:p w14:paraId="60157C9F" w14:textId="33FB292F" w:rsidR="00E053C8" w:rsidRPr="00341785" w:rsidRDefault="00E053C8" w:rsidP="002133C4">
            <w:pPr>
              <w:pStyle w:val="TableParagraph"/>
              <w:ind w:left="40" w:hanging="40"/>
              <w:contextualSpacing/>
              <w:jc w:val="center"/>
              <w:rPr>
                <w:sz w:val="24"/>
                <w:szCs w:val="24"/>
              </w:rPr>
            </w:pPr>
          </w:p>
        </w:tc>
        <w:tc>
          <w:tcPr>
            <w:tcW w:w="2107" w:type="dxa"/>
            <w:vMerge/>
            <w:tcBorders>
              <w:right w:val="single" w:sz="4" w:space="0" w:color="auto"/>
            </w:tcBorders>
            <w:vAlign w:val="center"/>
          </w:tcPr>
          <w:p w14:paraId="335AC750" w14:textId="1EB57FF9" w:rsidR="00E053C8" w:rsidRPr="00341785" w:rsidRDefault="00E053C8" w:rsidP="002133C4">
            <w:pPr>
              <w:pStyle w:val="TableParagraph"/>
              <w:ind w:left="40"/>
              <w:contextualSpacing/>
              <w:rPr>
                <w:sz w:val="24"/>
                <w:szCs w:val="24"/>
              </w:rPr>
            </w:pPr>
          </w:p>
        </w:tc>
        <w:tc>
          <w:tcPr>
            <w:tcW w:w="850" w:type="dxa"/>
            <w:tcBorders>
              <w:left w:val="single" w:sz="4" w:space="0" w:color="auto"/>
              <w:right w:val="single" w:sz="4" w:space="0" w:color="auto"/>
            </w:tcBorders>
          </w:tcPr>
          <w:p w14:paraId="7352AAC7" w14:textId="7F4B7957" w:rsidR="00E053C8" w:rsidRPr="00341785" w:rsidRDefault="00E053C8" w:rsidP="002133C4">
            <w:pPr>
              <w:pStyle w:val="TableParagraph"/>
              <w:contextualSpacing/>
              <w:jc w:val="center"/>
              <w:rPr>
                <w:sz w:val="24"/>
                <w:szCs w:val="24"/>
              </w:rPr>
            </w:pPr>
            <w:r w:rsidRPr="001525B1">
              <w:rPr>
                <w:sz w:val="20"/>
                <w:szCs w:val="20"/>
              </w:rPr>
              <w:t>ТП (час)</w:t>
            </w:r>
          </w:p>
        </w:tc>
        <w:tc>
          <w:tcPr>
            <w:tcW w:w="709" w:type="dxa"/>
            <w:tcBorders>
              <w:left w:val="single" w:sz="4" w:space="0" w:color="auto"/>
              <w:right w:val="single" w:sz="4" w:space="0" w:color="auto"/>
            </w:tcBorders>
          </w:tcPr>
          <w:p w14:paraId="029582BD" w14:textId="0D7B0DB9" w:rsidR="00E053C8" w:rsidRPr="00341785" w:rsidRDefault="00E053C8" w:rsidP="002133C4">
            <w:pPr>
              <w:pStyle w:val="TableParagraph"/>
              <w:contextualSpacing/>
              <w:jc w:val="center"/>
              <w:rPr>
                <w:sz w:val="24"/>
                <w:szCs w:val="24"/>
              </w:rPr>
            </w:pPr>
            <w:r w:rsidRPr="001525B1">
              <w:rPr>
                <w:sz w:val="20"/>
                <w:szCs w:val="20"/>
              </w:rPr>
              <w:t>Объем (%)</w:t>
            </w:r>
          </w:p>
        </w:tc>
        <w:tc>
          <w:tcPr>
            <w:tcW w:w="709" w:type="dxa"/>
            <w:tcBorders>
              <w:left w:val="single" w:sz="4" w:space="0" w:color="auto"/>
              <w:right w:val="single" w:sz="4" w:space="0" w:color="auto"/>
            </w:tcBorders>
          </w:tcPr>
          <w:p w14:paraId="3B4CC007" w14:textId="3FCB8FC3" w:rsidR="00E053C8" w:rsidRPr="00926405" w:rsidRDefault="00E053C8" w:rsidP="002133C4">
            <w:pPr>
              <w:pStyle w:val="TableParagraph"/>
              <w:contextualSpacing/>
              <w:jc w:val="center"/>
              <w:rPr>
                <w:sz w:val="24"/>
                <w:szCs w:val="24"/>
              </w:rPr>
            </w:pPr>
            <w:r w:rsidRPr="001525B1">
              <w:rPr>
                <w:sz w:val="20"/>
                <w:szCs w:val="20"/>
              </w:rPr>
              <w:t>ТП (час)</w:t>
            </w:r>
          </w:p>
        </w:tc>
        <w:tc>
          <w:tcPr>
            <w:tcW w:w="850" w:type="dxa"/>
            <w:tcBorders>
              <w:left w:val="single" w:sz="4" w:space="0" w:color="auto"/>
            </w:tcBorders>
          </w:tcPr>
          <w:p w14:paraId="17606FBB" w14:textId="7F56FF15" w:rsidR="00E053C8" w:rsidRPr="00926405" w:rsidRDefault="00E053C8" w:rsidP="002133C4">
            <w:pPr>
              <w:pStyle w:val="TableParagraph"/>
              <w:contextualSpacing/>
              <w:jc w:val="center"/>
              <w:rPr>
                <w:sz w:val="24"/>
                <w:szCs w:val="24"/>
              </w:rPr>
            </w:pPr>
            <w:r w:rsidRPr="001525B1">
              <w:rPr>
                <w:sz w:val="20"/>
                <w:szCs w:val="20"/>
              </w:rPr>
              <w:t>Объем (%)</w:t>
            </w:r>
          </w:p>
        </w:tc>
        <w:tc>
          <w:tcPr>
            <w:tcW w:w="709" w:type="dxa"/>
            <w:tcBorders>
              <w:right w:val="single" w:sz="4" w:space="0" w:color="auto"/>
            </w:tcBorders>
          </w:tcPr>
          <w:p w14:paraId="759A0E70" w14:textId="4784C143" w:rsidR="00E053C8" w:rsidRPr="00926405" w:rsidRDefault="00E053C8" w:rsidP="002133C4">
            <w:pPr>
              <w:pStyle w:val="TableParagraph"/>
              <w:contextualSpacing/>
              <w:jc w:val="center"/>
              <w:rPr>
                <w:sz w:val="24"/>
                <w:szCs w:val="24"/>
              </w:rPr>
            </w:pPr>
            <w:r w:rsidRPr="001525B1">
              <w:rPr>
                <w:sz w:val="20"/>
                <w:szCs w:val="20"/>
              </w:rPr>
              <w:t>ТП (час)</w:t>
            </w:r>
          </w:p>
        </w:tc>
        <w:tc>
          <w:tcPr>
            <w:tcW w:w="709" w:type="dxa"/>
            <w:tcBorders>
              <w:left w:val="single" w:sz="4" w:space="0" w:color="auto"/>
            </w:tcBorders>
          </w:tcPr>
          <w:p w14:paraId="6D99619F" w14:textId="4AF71243" w:rsidR="00E053C8" w:rsidRPr="00926405" w:rsidRDefault="00E053C8" w:rsidP="002133C4">
            <w:pPr>
              <w:pStyle w:val="TableParagraph"/>
              <w:contextualSpacing/>
              <w:jc w:val="center"/>
              <w:rPr>
                <w:sz w:val="24"/>
                <w:szCs w:val="24"/>
              </w:rPr>
            </w:pPr>
            <w:r w:rsidRPr="001525B1">
              <w:rPr>
                <w:sz w:val="20"/>
                <w:szCs w:val="20"/>
              </w:rPr>
              <w:t>Объем (%)</w:t>
            </w:r>
          </w:p>
        </w:tc>
        <w:tc>
          <w:tcPr>
            <w:tcW w:w="708" w:type="dxa"/>
            <w:tcBorders>
              <w:right w:val="single" w:sz="4" w:space="0" w:color="auto"/>
            </w:tcBorders>
          </w:tcPr>
          <w:p w14:paraId="64468AA5" w14:textId="038475E7" w:rsidR="00E053C8" w:rsidRPr="00926405" w:rsidRDefault="00E053C8" w:rsidP="002133C4">
            <w:pPr>
              <w:pStyle w:val="TableParagraph"/>
              <w:contextualSpacing/>
              <w:jc w:val="center"/>
              <w:rPr>
                <w:sz w:val="24"/>
                <w:szCs w:val="24"/>
              </w:rPr>
            </w:pPr>
            <w:r w:rsidRPr="001525B1">
              <w:rPr>
                <w:sz w:val="20"/>
                <w:szCs w:val="20"/>
              </w:rPr>
              <w:t>ТП (час)</w:t>
            </w:r>
          </w:p>
        </w:tc>
        <w:tc>
          <w:tcPr>
            <w:tcW w:w="709" w:type="dxa"/>
            <w:tcBorders>
              <w:left w:val="single" w:sz="4" w:space="0" w:color="auto"/>
              <w:right w:val="single" w:sz="4" w:space="0" w:color="auto"/>
            </w:tcBorders>
          </w:tcPr>
          <w:p w14:paraId="7811A26C" w14:textId="0BABBF11" w:rsidR="00E053C8" w:rsidRPr="00926405" w:rsidRDefault="00E053C8" w:rsidP="002133C4">
            <w:pPr>
              <w:pStyle w:val="TableParagraph"/>
              <w:contextualSpacing/>
              <w:jc w:val="center"/>
              <w:rPr>
                <w:sz w:val="24"/>
                <w:szCs w:val="24"/>
              </w:rPr>
            </w:pPr>
            <w:r w:rsidRPr="001525B1">
              <w:rPr>
                <w:sz w:val="20"/>
                <w:szCs w:val="20"/>
              </w:rPr>
              <w:t>Объем (%)</w:t>
            </w:r>
          </w:p>
        </w:tc>
        <w:tc>
          <w:tcPr>
            <w:tcW w:w="567" w:type="dxa"/>
            <w:tcBorders>
              <w:left w:val="single" w:sz="4" w:space="0" w:color="auto"/>
              <w:right w:val="single" w:sz="4" w:space="0" w:color="auto"/>
            </w:tcBorders>
          </w:tcPr>
          <w:p w14:paraId="553FF947" w14:textId="56CD9FBA" w:rsidR="00E053C8" w:rsidRPr="00926405" w:rsidRDefault="00E053C8" w:rsidP="002133C4">
            <w:pPr>
              <w:pStyle w:val="TableParagraph"/>
              <w:contextualSpacing/>
              <w:jc w:val="center"/>
              <w:rPr>
                <w:sz w:val="24"/>
                <w:szCs w:val="24"/>
              </w:rPr>
            </w:pPr>
            <w:r w:rsidRPr="001525B1">
              <w:rPr>
                <w:sz w:val="20"/>
                <w:szCs w:val="20"/>
              </w:rPr>
              <w:t>ТП (час)</w:t>
            </w:r>
          </w:p>
        </w:tc>
        <w:tc>
          <w:tcPr>
            <w:tcW w:w="709" w:type="dxa"/>
            <w:tcBorders>
              <w:left w:val="single" w:sz="4" w:space="0" w:color="auto"/>
            </w:tcBorders>
          </w:tcPr>
          <w:p w14:paraId="5076A878" w14:textId="29759763" w:rsidR="00E053C8" w:rsidRPr="00926405" w:rsidRDefault="00E053C8" w:rsidP="002133C4">
            <w:pPr>
              <w:pStyle w:val="TableParagraph"/>
              <w:contextualSpacing/>
              <w:jc w:val="center"/>
              <w:rPr>
                <w:sz w:val="24"/>
                <w:szCs w:val="24"/>
              </w:rPr>
            </w:pPr>
            <w:r w:rsidRPr="001525B1">
              <w:rPr>
                <w:sz w:val="20"/>
                <w:szCs w:val="20"/>
              </w:rPr>
              <w:t>Объем (%)</w:t>
            </w:r>
          </w:p>
        </w:tc>
        <w:tc>
          <w:tcPr>
            <w:tcW w:w="709" w:type="dxa"/>
            <w:tcBorders>
              <w:right w:val="single" w:sz="4" w:space="0" w:color="auto"/>
            </w:tcBorders>
          </w:tcPr>
          <w:p w14:paraId="62AF5270" w14:textId="1F3D6B43" w:rsidR="00E053C8" w:rsidRPr="00926405" w:rsidRDefault="00E053C8" w:rsidP="002133C4">
            <w:pPr>
              <w:pStyle w:val="TableParagraph"/>
              <w:contextualSpacing/>
              <w:jc w:val="center"/>
              <w:rPr>
                <w:sz w:val="24"/>
                <w:szCs w:val="24"/>
              </w:rPr>
            </w:pPr>
            <w:r w:rsidRPr="001525B1">
              <w:rPr>
                <w:sz w:val="20"/>
                <w:szCs w:val="20"/>
              </w:rPr>
              <w:t>ТП (час)</w:t>
            </w:r>
          </w:p>
        </w:tc>
        <w:tc>
          <w:tcPr>
            <w:tcW w:w="708" w:type="dxa"/>
            <w:tcBorders>
              <w:left w:val="single" w:sz="4" w:space="0" w:color="auto"/>
            </w:tcBorders>
          </w:tcPr>
          <w:p w14:paraId="1E372D51" w14:textId="1248A8F5" w:rsidR="00E053C8" w:rsidRPr="00926405" w:rsidRDefault="00E053C8" w:rsidP="002133C4">
            <w:pPr>
              <w:pStyle w:val="TableParagraph"/>
              <w:contextualSpacing/>
              <w:jc w:val="center"/>
              <w:rPr>
                <w:sz w:val="24"/>
                <w:szCs w:val="24"/>
              </w:rPr>
            </w:pPr>
            <w:r w:rsidRPr="001525B1">
              <w:rPr>
                <w:sz w:val="20"/>
                <w:szCs w:val="20"/>
              </w:rPr>
              <w:t>Объем (%)</w:t>
            </w:r>
          </w:p>
        </w:tc>
        <w:tc>
          <w:tcPr>
            <w:tcW w:w="1276" w:type="dxa"/>
            <w:tcBorders>
              <w:right w:val="single" w:sz="4" w:space="0" w:color="auto"/>
            </w:tcBorders>
          </w:tcPr>
          <w:p w14:paraId="794C8D39" w14:textId="08867AA7" w:rsidR="00E053C8" w:rsidRPr="00926405" w:rsidRDefault="00E053C8" w:rsidP="002133C4">
            <w:pPr>
              <w:pStyle w:val="TableParagraph"/>
              <w:contextualSpacing/>
              <w:jc w:val="center"/>
              <w:rPr>
                <w:sz w:val="24"/>
                <w:szCs w:val="24"/>
              </w:rPr>
            </w:pPr>
            <w:r w:rsidRPr="001525B1">
              <w:rPr>
                <w:sz w:val="20"/>
                <w:szCs w:val="20"/>
              </w:rPr>
              <w:t>ТП (час)</w:t>
            </w:r>
          </w:p>
        </w:tc>
        <w:tc>
          <w:tcPr>
            <w:tcW w:w="992" w:type="dxa"/>
            <w:tcBorders>
              <w:left w:val="single" w:sz="4" w:space="0" w:color="auto"/>
            </w:tcBorders>
          </w:tcPr>
          <w:p w14:paraId="6EB8652F" w14:textId="2A1BFC43" w:rsidR="00E053C8" w:rsidRPr="00926405" w:rsidRDefault="00E053C8" w:rsidP="002133C4">
            <w:pPr>
              <w:pStyle w:val="TableParagraph"/>
              <w:contextualSpacing/>
              <w:jc w:val="center"/>
              <w:rPr>
                <w:sz w:val="24"/>
                <w:szCs w:val="24"/>
              </w:rPr>
            </w:pPr>
            <w:r w:rsidRPr="001525B1">
              <w:rPr>
                <w:sz w:val="20"/>
                <w:szCs w:val="20"/>
              </w:rPr>
              <w:t>Объем (%)</w:t>
            </w:r>
          </w:p>
        </w:tc>
        <w:tc>
          <w:tcPr>
            <w:tcW w:w="851" w:type="dxa"/>
            <w:tcBorders>
              <w:right w:val="single" w:sz="4" w:space="0" w:color="auto"/>
            </w:tcBorders>
          </w:tcPr>
          <w:p w14:paraId="741DAFB5" w14:textId="77777777" w:rsidR="00E053C8" w:rsidRDefault="00E053C8" w:rsidP="002133C4">
            <w:pPr>
              <w:pStyle w:val="TableParagraph"/>
              <w:contextualSpacing/>
              <w:jc w:val="center"/>
              <w:rPr>
                <w:sz w:val="20"/>
                <w:szCs w:val="20"/>
              </w:rPr>
            </w:pPr>
            <w:r w:rsidRPr="001525B1">
              <w:rPr>
                <w:sz w:val="20"/>
                <w:szCs w:val="20"/>
              </w:rPr>
              <w:t xml:space="preserve">ТП </w:t>
            </w:r>
          </w:p>
          <w:p w14:paraId="1645AF54" w14:textId="1157E5F5" w:rsidR="00E053C8" w:rsidRPr="00926405" w:rsidRDefault="00E053C8" w:rsidP="002133C4">
            <w:pPr>
              <w:pStyle w:val="TableParagraph"/>
              <w:contextualSpacing/>
              <w:jc w:val="center"/>
              <w:rPr>
                <w:sz w:val="24"/>
                <w:szCs w:val="24"/>
              </w:rPr>
            </w:pPr>
            <w:r w:rsidRPr="001525B1">
              <w:rPr>
                <w:sz w:val="20"/>
                <w:szCs w:val="20"/>
              </w:rPr>
              <w:t>(час)</w:t>
            </w:r>
          </w:p>
        </w:tc>
        <w:tc>
          <w:tcPr>
            <w:tcW w:w="709" w:type="dxa"/>
            <w:tcBorders>
              <w:left w:val="single" w:sz="4" w:space="0" w:color="auto"/>
            </w:tcBorders>
          </w:tcPr>
          <w:p w14:paraId="12E61DEE" w14:textId="77777777" w:rsidR="00E053C8" w:rsidRDefault="00E053C8" w:rsidP="002133C4">
            <w:pPr>
              <w:pStyle w:val="TableParagraph"/>
              <w:contextualSpacing/>
              <w:jc w:val="center"/>
              <w:rPr>
                <w:sz w:val="20"/>
                <w:szCs w:val="20"/>
              </w:rPr>
            </w:pPr>
            <w:r w:rsidRPr="001525B1">
              <w:rPr>
                <w:sz w:val="20"/>
                <w:szCs w:val="20"/>
              </w:rPr>
              <w:t xml:space="preserve">Объем </w:t>
            </w:r>
          </w:p>
          <w:p w14:paraId="30C03629" w14:textId="31EAAC70" w:rsidR="00E053C8" w:rsidRPr="00926405" w:rsidRDefault="00E053C8" w:rsidP="002133C4">
            <w:pPr>
              <w:pStyle w:val="TableParagraph"/>
              <w:contextualSpacing/>
              <w:jc w:val="center"/>
              <w:rPr>
                <w:sz w:val="24"/>
                <w:szCs w:val="24"/>
              </w:rPr>
            </w:pPr>
            <w:r w:rsidRPr="001525B1">
              <w:rPr>
                <w:sz w:val="20"/>
                <w:szCs w:val="20"/>
              </w:rPr>
              <w:t>(%)</w:t>
            </w:r>
          </w:p>
        </w:tc>
      </w:tr>
      <w:tr w:rsidR="00E053C8" w:rsidRPr="00341785" w14:paraId="667EA0FD" w14:textId="77777777" w:rsidTr="001F6500">
        <w:trPr>
          <w:trHeight w:val="329"/>
        </w:trPr>
        <w:tc>
          <w:tcPr>
            <w:tcW w:w="709" w:type="dxa"/>
          </w:tcPr>
          <w:p w14:paraId="23607CB4" w14:textId="6A2D82E0" w:rsidR="00E053C8" w:rsidRPr="00341785" w:rsidRDefault="00E053C8" w:rsidP="00E053C8">
            <w:pPr>
              <w:pStyle w:val="TableParagraph"/>
              <w:ind w:left="40" w:hanging="40"/>
              <w:contextualSpacing/>
              <w:jc w:val="center"/>
              <w:rPr>
                <w:sz w:val="24"/>
                <w:szCs w:val="24"/>
              </w:rPr>
            </w:pPr>
            <w:r w:rsidRPr="001525B1">
              <w:rPr>
                <w:sz w:val="24"/>
                <w:szCs w:val="24"/>
              </w:rPr>
              <w:t>1</w:t>
            </w:r>
          </w:p>
        </w:tc>
        <w:tc>
          <w:tcPr>
            <w:tcW w:w="2107" w:type="dxa"/>
          </w:tcPr>
          <w:p w14:paraId="479CD2CB" w14:textId="5C7D029A" w:rsidR="00E053C8" w:rsidRPr="008F22C6" w:rsidRDefault="008F22C6" w:rsidP="00E053C8">
            <w:pPr>
              <w:pStyle w:val="TableParagraph"/>
              <w:ind w:left="40"/>
              <w:contextualSpacing/>
              <w:rPr>
                <w:sz w:val="24"/>
                <w:szCs w:val="24"/>
                <w:lang w:val="ru-RU"/>
              </w:rPr>
            </w:pPr>
            <w:r>
              <w:rPr>
                <w:lang w:val="ru-RU"/>
              </w:rPr>
              <w:t>Общая физическая подготовка</w:t>
            </w:r>
          </w:p>
        </w:tc>
        <w:tc>
          <w:tcPr>
            <w:tcW w:w="850" w:type="dxa"/>
            <w:tcBorders>
              <w:right w:val="single" w:sz="4" w:space="0" w:color="auto"/>
            </w:tcBorders>
          </w:tcPr>
          <w:p w14:paraId="664F8192" w14:textId="35DA58CB" w:rsidR="00E053C8" w:rsidRPr="00516317" w:rsidRDefault="003A260E" w:rsidP="00E053C8">
            <w:pPr>
              <w:pStyle w:val="TableParagraph"/>
              <w:contextualSpacing/>
              <w:jc w:val="center"/>
              <w:rPr>
                <w:sz w:val="20"/>
                <w:szCs w:val="20"/>
                <w:lang w:val="ru-RU"/>
              </w:rPr>
            </w:pPr>
            <w:r>
              <w:rPr>
                <w:sz w:val="20"/>
                <w:szCs w:val="20"/>
                <w:lang w:val="ru-RU"/>
              </w:rPr>
              <w:t>116</w:t>
            </w:r>
          </w:p>
        </w:tc>
        <w:tc>
          <w:tcPr>
            <w:tcW w:w="709" w:type="dxa"/>
            <w:tcBorders>
              <w:left w:val="single" w:sz="4" w:space="0" w:color="auto"/>
              <w:right w:val="single" w:sz="4" w:space="0" w:color="auto"/>
            </w:tcBorders>
          </w:tcPr>
          <w:p w14:paraId="132AB75A" w14:textId="76E9F9E8" w:rsidR="00E053C8" w:rsidRPr="00EF154E" w:rsidRDefault="00EF154E" w:rsidP="00E053C8">
            <w:pPr>
              <w:pStyle w:val="TableParagraph"/>
              <w:contextualSpacing/>
              <w:jc w:val="center"/>
              <w:rPr>
                <w:b/>
                <w:bCs/>
                <w:sz w:val="20"/>
                <w:szCs w:val="20"/>
                <w:lang w:val="ru-RU"/>
              </w:rPr>
            </w:pPr>
            <w:r w:rsidRPr="00EF154E">
              <w:rPr>
                <w:b/>
                <w:bCs/>
                <w:sz w:val="20"/>
                <w:szCs w:val="20"/>
                <w:lang w:val="ru-RU"/>
              </w:rPr>
              <w:t>37</w:t>
            </w:r>
          </w:p>
        </w:tc>
        <w:tc>
          <w:tcPr>
            <w:tcW w:w="709" w:type="dxa"/>
            <w:tcBorders>
              <w:left w:val="single" w:sz="4" w:space="0" w:color="auto"/>
              <w:right w:val="single" w:sz="4" w:space="0" w:color="auto"/>
            </w:tcBorders>
          </w:tcPr>
          <w:p w14:paraId="68C8AE17" w14:textId="0F9FE3CF" w:rsidR="00E053C8" w:rsidRPr="00AE2880" w:rsidRDefault="009D415B" w:rsidP="00E053C8">
            <w:pPr>
              <w:pStyle w:val="TableParagraph"/>
              <w:contextualSpacing/>
              <w:jc w:val="center"/>
              <w:rPr>
                <w:sz w:val="20"/>
                <w:szCs w:val="20"/>
                <w:lang w:val="ru-RU"/>
              </w:rPr>
            </w:pPr>
            <w:r>
              <w:rPr>
                <w:sz w:val="20"/>
                <w:szCs w:val="20"/>
                <w:lang w:val="ru-RU"/>
              </w:rPr>
              <w:t>137</w:t>
            </w:r>
          </w:p>
        </w:tc>
        <w:tc>
          <w:tcPr>
            <w:tcW w:w="850" w:type="dxa"/>
            <w:tcBorders>
              <w:left w:val="single" w:sz="4" w:space="0" w:color="auto"/>
            </w:tcBorders>
          </w:tcPr>
          <w:p w14:paraId="75CBA39C" w14:textId="22036A87" w:rsidR="00E053C8" w:rsidRPr="00BB66B5" w:rsidRDefault="00BB66B5" w:rsidP="00E053C8">
            <w:pPr>
              <w:pStyle w:val="TableParagraph"/>
              <w:contextualSpacing/>
              <w:jc w:val="center"/>
              <w:rPr>
                <w:b/>
                <w:bCs/>
                <w:sz w:val="20"/>
                <w:szCs w:val="20"/>
                <w:lang w:val="ru-RU"/>
              </w:rPr>
            </w:pPr>
            <w:r>
              <w:rPr>
                <w:b/>
                <w:bCs/>
                <w:sz w:val="20"/>
                <w:szCs w:val="20"/>
                <w:lang w:val="ru-RU"/>
              </w:rPr>
              <w:t>33</w:t>
            </w:r>
          </w:p>
        </w:tc>
        <w:tc>
          <w:tcPr>
            <w:tcW w:w="709" w:type="dxa"/>
            <w:tcBorders>
              <w:right w:val="single" w:sz="4" w:space="0" w:color="auto"/>
            </w:tcBorders>
          </w:tcPr>
          <w:p w14:paraId="20509029" w14:textId="3A40E3BD" w:rsidR="00E053C8" w:rsidRPr="003712E4" w:rsidRDefault="007E25B7" w:rsidP="00E053C8">
            <w:pPr>
              <w:pStyle w:val="TableParagraph"/>
              <w:contextualSpacing/>
              <w:jc w:val="center"/>
              <w:rPr>
                <w:sz w:val="20"/>
                <w:szCs w:val="20"/>
                <w:lang w:val="ru-RU"/>
              </w:rPr>
            </w:pPr>
            <w:r>
              <w:rPr>
                <w:sz w:val="20"/>
                <w:szCs w:val="20"/>
                <w:lang w:val="ru-RU"/>
              </w:rPr>
              <w:t>132</w:t>
            </w:r>
          </w:p>
        </w:tc>
        <w:tc>
          <w:tcPr>
            <w:tcW w:w="709" w:type="dxa"/>
            <w:tcBorders>
              <w:left w:val="single" w:sz="4" w:space="0" w:color="auto"/>
            </w:tcBorders>
          </w:tcPr>
          <w:p w14:paraId="4DB72B5E" w14:textId="7B0590CC" w:rsidR="00E053C8" w:rsidRPr="00BB66B5" w:rsidRDefault="00BB66B5" w:rsidP="00E053C8">
            <w:pPr>
              <w:pStyle w:val="TableParagraph"/>
              <w:contextualSpacing/>
              <w:jc w:val="center"/>
              <w:rPr>
                <w:b/>
                <w:bCs/>
                <w:sz w:val="20"/>
                <w:szCs w:val="20"/>
                <w:lang w:val="ru-RU"/>
              </w:rPr>
            </w:pPr>
            <w:r>
              <w:rPr>
                <w:b/>
                <w:bCs/>
                <w:sz w:val="20"/>
                <w:szCs w:val="20"/>
                <w:lang w:val="ru-RU"/>
              </w:rPr>
              <w:t>3</w:t>
            </w:r>
            <w:r w:rsidR="00AC3EDB">
              <w:rPr>
                <w:b/>
                <w:bCs/>
                <w:sz w:val="20"/>
                <w:szCs w:val="20"/>
                <w:lang w:val="ru-RU"/>
              </w:rPr>
              <w:t>2</w:t>
            </w:r>
          </w:p>
        </w:tc>
        <w:tc>
          <w:tcPr>
            <w:tcW w:w="708" w:type="dxa"/>
            <w:tcBorders>
              <w:right w:val="single" w:sz="4" w:space="0" w:color="auto"/>
            </w:tcBorders>
          </w:tcPr>
          <w:p w14:paraId="07079104" w14:textId="2F94EDCD" w:rsidR="00E053C8" w:rsidRPr="001E51B7" w:rsidRDefault="001E51B7" w:rsidP="00E053C8">
            <w:pPr>
              <w:pStyle w:val="TableParagraph"/>
              <w:contextualSpacing/>
              <w:jc w:val="center"/>
              <w:rPr>
                <w:sz w:val="20"/>
                <w:szCs w:val="20"/>
                <w:lang w:val="ru-RU"/>
              </w:rPr>
            </w:pPr>
            <w:r>
              <w:rPr>
                <w:sz w:val="20"/>
                <w:szCs w:val="20"/>
                <w:lang w:val="ru-RU"/>
              </w:rPr>
              <w:t>107</w:t>
            </w:r>
          </w:p>
        </w:tc>
        <w:tc>
          <w:tcPr>
            <w:tcW w:w="709" w:type="dxa"/>
            <w:tcBorders>
              <w:left w:val="single" w:sz="4" w:space="0" w:color="auto"/>
              <w:right w:val="single" w:sz="4" w:space="0" w:color="auto"/>
            </w:tcBorders>
          </w:tcPr>
          <w:p w14:paraId="4852EE17" w14:textId="64832B87" w:rsidR="00E053C8" w:rsidRPr="0027492F" w:rsidRDefault="0027492F" w:rsidP="00E053C8">
            <w:pPr>
              <w:pStyle w:val="TableParagraph"/>
              <w:contextualSpacing/>
              <w:jc w:val="center"/>
              <w:rPr>
                <w:b/>
                <w:bCs/>
                <w:sz w:val="20"/>
                <w:szCs w:val="20"/>
                <w:lang w:val="ru-RU"/>
              </w:rPr>
            </w:pPr>
            <w:r>
              <w:rPr>
                <w:b/>
                <w:bCs/>
                <w:sz w:val="20"/>
                <w:szCs w:val="20"/>
                <w:lang w:val="ru-RU"/>
              </w:rPr>
              <w:t>17</w:t>
            </w:r>
          </w:p>
        </w:tc>
        <w:tc>
          <w:tcPr>
            <w:tcW w:w="567" w:type="dxa"/>
            <w:tcBorders>
              <w:left w:val="single" w:sz="4" w:space="0" w:color="auto"/>
              <w:right w:val="single" w:sz="4" w:space="0" w:color="auto"/>
            </w:tcBorders>
          </w:tcPr>
          <w:p w14:paraId="3084C591" w14:textId="118CADB4" w:rsidR="00E053C8" w:rsidRPr="0040189D" w:rsidRDefault="00BB3BDC" w:rsidP="00E053C8">
            <w:pPr>
              <w:pStyle w:val="TableParagraph"/>
              <w:contextualSpacing/>
              <w:jc w:val="center"/>
              <w:rPr>
                <w:sz w:val="20"/>
                <w:szCs w:val="20"/>
                <w:lang w:val="ru-RU"/>
              </w:rPr>
            </w:pPr>
            <w:r w:rsidRPr="0040189D">
              <w:rPr>
                <w:sz w:val="20"/>
                <w:szCs w:val="20"/>
                <w:lang w:val="ru-RU"/>
              </w:rPr>
              <w:t>11</w:t>
            </w:r>
            <w:r w:rsidR="0040189D" w:rsidRPr="0040189D">
              <w:rPr>
                <w:sz w:val="20"/>
                <w:szCs w:val="20"/>
                <w:lang w:val="ru-RU"/>
              </w:rPr>
              <w:t>5</w:t>
            </w:r>
          </w:p>
        </w:tc>
        <w:tc>
          <w:tcPr>
            <w:tcW w:w="709" w:type="dxa"/>
            <w:tcBorders>
              <w:left w:val="single" w:sz="4" w:space="0" w:color="auto"/>
            </w:tcBorders>
          </w:tcPr>
          <w:p w14:paraId="709C2403" w14:textId="471DD98D" w:rsidR="00E053C8" w:rsidRPr="0040189D" w:rsidRDefault="009E26B8" w:rsidP="00E053C8">
            <w:pPr>
              <w:pStyle w:val="TableParagraph"/>
              <w:contextualSpacing/>
              <w:jc w:val="center"/>
              <w:rPr>
                <w:b/>
                <w:bCs/>
                <w:sz w:val="20"/>
                <w:szCs w:val="20"/>
                <w:lang w:val="ru-RU"/>
              </w:rPr>
            </w:pPr>
            <w:r w:rsidRPr="0040189D">
              <w:rPr>
                <w:b/>
                <w:bCs/>
                <w:sz w:val="20"/>
                <w:szCs w:val="20"/>
                <w:lang w:val="ru-RU"/>
              </w:rPr>
              <w:t>16</w:t>
            </w:r>
          </w:p>
        </w:tc>
        <w:tc>
          <w:tcPr>
            <w:tcW w:w="709" w:type="dxa"/>
            <w:tcBorders>
              <w:right w:val="single" w:sz="4" w:space="0" w:color="auto"/>
            </w:tcBorders>
          </w:tcPr>
          <w:p w14:paraId="311E8D36" w14:textId="469894F8" w:rsidR="00E053C8" w:rsidRPr="0077211E" w:rsidRDefault="0077211E" w:rsidP="00E053C8">
            <w:pPr>
              <w:pStyle w:val="TableParagraph"/>
              <w:contextualSpacing/>
              <w:jc w:val="center"/>
              <w:rPr>
                <w:sz w:val="20"/>
                <w:szCs w:val="20"/>
                <w:lang w:val="ru-RU"/>
              </w:rPr>
            </w:pPr>
            <w:r>
              <w:rPr>
                <w:sz w:val="20"/>
                <w:szCs w:val="20"/>
                <w:lang w:val="ru-RU"/>
              </w:rPr>
              <w:t>116</w:t>
            </w:r>
          </w:p>
        </w:tc>
        <w:tc>
          <w:tcPr>
            <w:tcW w:w="708" w:type="dxa"/>
            <w:tcBorders>
              <w:left w:val="single" w:sz="4" w:space="0" w:color="auto"/>
            </w:tcBorders>
          </w:tcPr>
          <w:p w14:paraId="7C1C2FD9" w14:textId="27F181CE" w:rsidR="00E053C8" w:rsidRPr="005268AA" w:rsidRDefault="005268AA" w:rsidP="00E053C8">
            <w:pPr>
              <w:pStyle w:val="TableParagraph"/>
              <w:contextualSpacing/>
              <w:jc w:val="center"/>
              <w:rPr>
                <w:b/>
                <w:bCs/>
                <w:sz w:val="20"/>
                <w:szCs w:val="20"/>
                <w:lang w:val="ru-RU"/>
              </w:rPr>
            </w:pPr>
            <w:r>
              <w:rPr>
                <w:b/>
                <w:bCs/>
                <w:sz w:val="20"/>
                <w:szCs w:val="20"/>
                <w:lang w:val="ru-RU"/>
              </w:rPr>
              <w:t>14</w:t>
            </w:r>
          </w:p>
        </w:tc>
        <w:tc>
          <w:tcPr>
            <w:tcW w:w="1276" w:type="dxa"/>
            <w:tcBorders>
              <w:right w:val="single" w:sz="4" w:space="0" w:color="auto"/>
            </w:tcBorders>
          </w:tcPr>
          <w:p w14:paraId="606492DD" w14:textId="6207B829" w:rsidR="00E053C8" w:rsidRPr="008E6292" w:rsidRDefault="008E6292" w:rsidP="00E053C8">
            <w:pPr>
              <w:pStyle w:val="TableParagraph"/>
              <w:contextualSpacing/>
              <w:jc w:val="center"/>
              <w:rPr>
                <w:sz w:val="20"/>
                <w:szCs w:val="20"/>
                <w:lang w:val="ru-RU"/>
              </w:rPr>
            </w:pPr>
            <w:r>
              <w:rPr>
                <w:sz w:val="20"/>
                <w:szCs w:val="20"/>
                <w:lang w:val="ru-RU"/>
              </w:rPr>
              <w:t>136</w:t>
            </w:r>
          </w:p>
        </w:tc>
        <w:tc>
          <w:tcPr>
            <w:tcW w:w="992" w:type="dxa"/>
            <w:tcBorders>
              <w:left w:val="single" w:sz="4" w:space="0" w:color="auto"/>
            </w:tcBorders>
          </w:tcPr>
          <w:p w14:paraId="0D630C05" w14:textId="1CA0A446" w:rsidR="00E053C8" w:rsidRPr="005268AA" w:rsidRDefault="005268AA" w:rsidP="00E053C8">
            <w:pPr>
              <w:pStyle w:val="TableParagraph"/>
              <w:contextualSpacing/>
              <w:jc w:val="center"/>
              <w:rPr>
                <w:b/>
                <w:bCs/>
                <w:sz w:val="20"/>
                <w:szCs w:val="20"/>
                <w:lang w:val="ru-RU"/>
              </w:rPr>
            </w:pPr>
            <w:r w:rsidRPr="005268AA">
              <w:rPr>
                <w:b/>
                <w:bCs/>
                <w:sz w:val="20"/>
                <w:szCs w:val="20"/>
                <w:lang w:val="ru-RU"/>
              </w:rPr>
              <w:t>13</w:t>
            </w:r>
          </w:p>
        </w:tc>
        <w:tc>
          <w:tcPr>
            <w:tcW w:w="851" w:type="dxa"/>
            <w:tcBorders>
              <w:right w:val="single" w:sz="4" w:space="0" w:color="auto"/>
            </w:tcBorders>
          </w:tcPr>
          <w:p w14:paraId="2BD0C63A" w14:textId="28D66B53" w:rsidR="00E053C8" w:rsidRPr="001E6253" w:rsidRDefault="001E6253" w:rsidP="00E053C8">
            <w:pPr>
              <w:pStyle w:val="TableParagraph"/>
              <w:contextualSpacing/>
              <w:jc w:val="center"/>
              <w:rPr>
                <w:sz w:val="20"/>
                <w:szCs w:val="20"/>
                <w:lang w:val="ru-RU"/>
              </w:rPr>
            </w:pPr>
            <w:r>
              <w:rPr>
                <w:sz w:val="20"/>
                <w:szCs w:val="20"/>
                <w:lang w:val="ru-RU"/>
              </w:rPr>
              <w:t>12</w:t>
            </w:r>
            <w:r w:rsidR="0077211E">
              <w:rPr>
                <w:sz w:val="20"/>
                <w:szCs w:val="20"/>
                <w:lang w:val="ru-RU"/>
              </w:rPr>
              <w:t>4</w:t>
            </w:r>
          </w:p>
        </w:tc>
        <w:tc>
          <w:tcPr>
            <w:tcW w:w="709" w:type="dxa"/>
            <w:tcBorders>
              <w:left w:val="single" w:sz="4" w:space="0" w:color="auto"/>
            </w:tcBorders>
          </w:tcPr>
          <w:p w14:paraId="03517192" w14:textId="4D12EF92" w:rsidR="00E053C8" w:rsidRPr="00342C4D" w:rsidRDefault="00342C4D" w:rsidP="00E053C8">
            <w:pPr>
              <w:pStyle w:val="TableParagraph"/>
              <w:contextualSpacing/>
              <w:jc w:val="center"/>
              <w:rPr>
                <w:b/>
                <w:bCs/>
                <w:sz w:val="20"/>
                <w:szCs w:val="20"/>
                <w:lang w:val="ru-RU"/>
              </w:rPr>
            </w:pPr>
            <w:r>
              <w:rPr>
                <w:b/>
                <w:bCs/>
                <w:sz w:val="20"/>
                <w:szCs w:val="20"/>
                <w:lang w:val="ru-RU"/>
              </w:rPr>
              <w:t>10</w:t>
            </w:r>
          </w:p>
        </w:tc>
      </w:tr>
      <w:tr w:rsidR="00E053C8" w:rsidRPr="00341785" w14:paraId="4D69BCA8" w14:textId="77777777" w:rsidTr="001F6500">
        <w:trPr>
          <w:trHeight w:val="329"/>
        </w:trPr>
        <w:tc>
          <w:tcPr>
            <w:tcW w:w="709" w:type="dxa"/>
          </w:tcPr>
          <w:p w14:paraId="483D58EF" w14:textId="7F0CB6B4" w:rsidR="00E053C8" w:rsidRPr="00341785" w:rsidRDefault="00E053C8" w:rsidP="00E053C8">
            <w:pPr>
              <w:pStyle w:val="TableParagraph"/>
              <w:ind w:left="40" w:hanging="40"/>
              <w:contextualSpacing/>
              <w:jc w:val="center"/>
              <w:rPr>
                <w:sz w:val="24"/>
                <w:szCs w:val="24"/>
              </w:rPr>
            </w:pPr>
            <w:r w:rsidRPr="001525B1">
              <w:rPr>
                <w:sz w:val="24"/>
                <w:szCs w:val="24"/>
              </w:rPr>
              <w:t>2</w:t>
            </w:r>
          </w:p>
        </w:tc>
        <w:tc>
          <w:tcPr>
            <w:tcW w:w="2107" w:type="dxa"/>
          </w:tcPr>
          <w:p w14:paraId="7489AF79" w14:textId="71EB5E9B" w:rsidR="00E053C8" w:rsidRPr="00B05A4C" w:rsidRDefault="00B05A4C" w:rsidP="00E053C8">
            <w:pPr>
              <w:pStyle w:val="TableParagraph"/>
              <w:ind w:left="40"/>
              <w:contextualSpacing/>
              <w:rPr>
                <w:sz w:val="24"/>
                <w:szCs w:val="24"/>
                <w:lang w:val="ru-RU"/>
              </w:rPr>
            </w:pPr>
            <w:r>
              <w:rPr>
                <w:lang w:val="ru-RU"/>
              </w:rPr>
              <w:t>Специальная физическая подготовка</w:t>
            </w:r>
          </w:p>
        </w:tc>
        <w:tc>
          <w:tcPr>
            <w:tcW w:w="850" w:type="dxa"/>
            <w:tcBorders>
              <w:right w:val="single" w:sz="4" w:space="0" w:color="auto"/>
            </w:tcBorders>
          </w:tcPr>
          <w:p w14:paraId="611DAF50" w14:textId="7A2EECD0" w:rsidR="00E053C8" w:rsidRPr="00516317" w:rsidRDefault="003A260E" w:rsidP="00E053C8">
            <w:pPr>
              <w:pStyle w:val="TableParagraph"/>
              <w:contextualSpacing/>
              <w:jc w:val="center"/>
              <w:rPr>
                <w:sz w:val="20"/>
                <w:szCs w:val="20"/>
                <w:lang w:val="ru-RU"/>
              </w:rPr>
            </w:pPr>
            <w:r>
              <w:rPr>
                <w:sz w:val="20"/>
                <w:szCs w:val="20"/>
                <w:lang w:val="ru-RU"/>
              </w:rPr>
              <w:t>6</w:t>
            </w:r>
            <w:r w:rsidR="009D415B">
              <w:rPr>
                <w:sz w:val="20"/>
                <w:szCs w:val="20"/>
                <w:lang w:val="ru-RU"/>
              </w:rPr>
              <w:t>3</w:t>
            </w:r>
          </w:p>
        </w:tc>
        <w:tc>
          <w:tcPr>
            <w:tcW w:w="709" w:type="dxa"/>
            <w:tcBorders>
              <w:left w:val="single" w:sz="4" w:space="0" w:color="auto"/>
              <w:right w:val="single" w:sz="4" w:space="0" w:color="auto"/>
            </w:tcBorders>
          </w:tcPr>
          <w:p w14:paraId="4ADB81BA" w14:textId="731E272C" w:rsidR="00E053C8" w:rsidRPr="00EF154E" w:rsidRDefault="00EF154E" w:rsidP="00E053C8">
            <w:pPr>
              <w:pStyle w:val="TableParagraph"/>
              <w:contextualSpacing/>
              <w:jc w:val="center"/>
              <w:rPr>
                <w:b/>
                <w:bCs/>
                <w:sz w:val="20"/>
                <w:szCs w:val="20"/>
                <w:lang w:val="ru-RU"/>
              </w:rPr>
            </w:pPr>
            <w:r w:rsidRPr="00EF154E">
              <w:rPr>
                <w:b/>
                <w:bCs/>
                <w:sz w:val="20"/>
                <w:szCs w:val="20"/>
                <w:lang w:val="ru-RU"/>
              </w:rPr>
              <w:t>20</w:t>
            </w:r>
          </w:p>
        </w:tc>
        <w:tc>
          <w:tcPr>
            <w:tcW w:w="709" w:type="dxa"/>
            <w:tcBorders>
              <w:left w:val="single" w:sz="4" w:space="0" w:color="auto"/>
              <w:right w:val="single" w:sz="4" w:space="0" w:color="auto"/>
            </w:tcBorders>
          </w:tcPr>
          <w:p w14:paraId="620CAB76" w14:textId="21F1E31C" w:rsidR="00E053C8" w:rsidRPr="00AE2880" w:rsidRDefault="009D415B" w:rsidP="00E053C8">
            <w:pPr>
              <w:pStyle w:val="TableParagraph"/>
              <w:contextualSpacing/>
              <w:jc w:val="center"/>
              <w:rPr>
                <w:sz w:val="20"/>
                <w:szCs w:val="20"/>
                <w:lang w:val="ru-RU"/>
              </w:rPr>
            </w:pPr>
            <w:r>
              <w:rPr>
                <w:sz w:val="20"/>
                <w:szCs w:val="20"/>
                <w:lang w:val="ru-RU"/>
              </w:rPr>
              <w:t>91</w:t>
            </w:r>
          </w:p>
        </w:tc>
        <w:tc>
          <w:tcPr>
            <w:tcW w:w="850" w:type="dxa"/>
            <w:tcBorders>
              <w:left w:val="single" w:sz="4" w:space="0" w:color="auto"/>
            </w:tcBorders>
          </w:tcPr>
          <w:p w14:paraId="1B1AC77A" w14:textId="13CA1E71" w:rsidR="00E053C8" w:rsidRPr="00BB66B5" w:rsidRDefault="00BB66B5" w:rsidP="00E053C8">
            <w:pPr>
              <w:pStyle w:val="TableParagraph"/>
              <w:contextualSpacing/>
              <w:jc w:val="center"/>
              <w:rPr>
                <w:b/>
                <w:bCs/>
                <w:sz w:val="20"/>
                <w:szCs w:val="20"/>
                <w:lang w:val="ru-RU"/>
              </w:rPr>
            </w:pPr>
            <w:r>
              <w:rPr>
                <w:b/>
                <w:bCs/>
                <w:sz w:val="20"/>
                <w:szCs w:val="20"/>
                <w:lang w:val="ru-RU"/>
              </w:rPr>
              <w:t>22</w:t>
            </w:r>
          </w:p>
        </w:tc>
        <w:tc>
          <w:tcPr>
            <w:tcW w:w="709" w:type="dxa"/>
            <w:tcBorders>
              <w:right w:val="single" w:sz="4" w:space="0" w:color="auto"/>
            </w:tcBorders>
          </w:tcPr>
          <w:p w14:paraId="6D636597" w14:textId="3C8383C9" w:rsidR="00E053C8" w:rsidRPr="00AE2880" w:rsidRDefault="009D415B" w:rsidP="00E053C8">
            <w:pPr>
              <w:pStyle w:val="TableParagraph"/>
              <w:contextualSpacing/>
              <w:jc w:val="center"/>
              <w:rPr>
                <w:sz w:val="20"/>
                <w:szCs w:val="20"/>
                <w:lang w:val="ru-RU"/>
              </w:rPr>
            </w:pPr>
            <w:r>
              <w:rPr>
                <w:sz w:val="20"/>
                <w:szCs w:val="20"/>
                <w:lang w:val="ru-RU"/>
              </w:rPr>
              <w:t>91</w:t>
            </w:r>
          </w:p>
        </w:tc>
        <w:tc>
          <w:tcPr>
            <w:tcW w:w="709" w:type="dxa"/>
            <w:tcBorders>
              <w:left w:val="single" w:sz="4" w:space="0" w:color="auto"/>
            </w:tcBorders>
          </w:tcPr>
          <w:p w14:paraId="193D3CA2" w14:textId="1BE3333D" w:rsidR="00E053C8" w:rsidRPr="00AC3EDB" w:rsidRDefault="00AC3EDB" w:rsidP="00E053C8">
            <w:pPr>
              <w:pStyle w:val="TableParagraph"/>
              <w:contextualSpacing/>
              <w:jc w:val="center"/>
              <w:rPr>
                <w:b/>
                <w:bCs/>
                <w:sz w:val="20"/>
                <w:szCs w:val="20"/>
                <w:lang w:val="ru-RU"/>
              </w:rPr>
            </w:pPr>
            <w:r>
              <w:rPr>
                <w:b/>
                <w:bCs/>
                <w:sz w:val="20"/>
                <w:szCs w:val="20"/>
                <w:lang w:val="ru-RU"/>
              </w:rPr>
              <w:t>22</w:t>
            </w:r>
          </w:p>
        </w:tc>
        <w:tc>
          <w:tcPr>
            <w:tcW w:w="708" w:type="dxa"/>
            <w:tcBorders>
              <w:right w:val="single" w:sz="4" w:space="0" w:color="auto"/>
            </w:tcBorders>
          </w:tcPr>
          <w:p w14:paraId="5D4BC02F" w14:textId="60A821B5" w:rsidR="00E053C8" w:rsidRPr="001E51B7" w:rsidRDefault="001E51B7" w:rsidP="00E053C8">
            <w:pPr>
              <w:pStyle w:val="TableParagraph"/>
              <w:contextualSpacing/>
              <w:jc w:val="center"/>
              <w:rPr>
                <w:sz w:val="20"/>
                <w:szCs w:val="20"/>
                <w:lang w:val="ru-RU"/>
              </w:rPr>
            </w:pPr>
            <w:r>
              <w:rPr>
                <w:sz w:val="20"/>
                <w:szCs w:val="20"/>
                <w:lang w:val="ru-RU"/>
              </w:rPr>
              <w:t>144</w:t>
            </w:r>
          </w:p>
        </w:tc>
        <w:tc>
          <w:tcPr>
            <w:tcW w:w="709" w:type="dxa"/>
            <w:tcBorders>
              <w:left w:val="single" w:sz="4" w:space="0" w:color="auto"/>
              <w:right w:val="single" w:sz="4" w:space="0" w:color="auto"/>
            </w:tcBorders>
          </w:tcPr>
          <w:p w14:paraId="3E18A0CB" w14:textId="3617458A" w:rsidR="00E053C8" w:rsidRPr="0027492F" w:rsidRDefault="0027492F" w:rsidP="00E053C8">
            <w:pPr>
              <w:pStyle w:val="TableParagraph"/>
              <w:contextualSpacing/>
              <w:jc w:val="center"/>
              <w:rPr>
                <w:b/>
                <w:bCs/>
                <w:sz w:val="20"/>
                <w:szCs w:val="20"/>
                <w:lang w:val="ru-RU"/>
              </w:rPr>
            </w:pPr>
            <w:r>
              <w:rPr>
                <w:b/>
                <w:bCs/>
                <w:sz w:val="20"/>
                <w:szCs w:val="20"/>
                <w:lang w:val="ru-RU"/>
              </w:rPr>
              <w:t>23</w:t>
            </w:r>
          </w:p>
        </w:tc>
        <w:tc>
          <w:tcPr>
            <w:tcW w:w="567" w:type="dxa"/>
            <w:tcBorders>
              <w:left w:val="single" w:sz="4" w:space="0" w:color="auto"/>
              <w:right w:val="single" w:sz="4" w:space="0" w:color="auto"/>
            </w:tcBorders>
          </w:tcPr>
          <w:p w14:paraId="51DD5DCB" w14:textId="4797B98B" w:rsidR="00E053C8" w:rsidRPr="0040189D" w:rsidRDefault="00BB3BDC" w:rsidP="00E053C8">
            <w:pPr>
              <w:pStyle w:val="TableParagraph"/>
              <w:contextualSpacing/>
              <w:jc w:val="center"/>
              <w:rPr>
                <w:sz w:val="20"/>
                <w:szCs w:val="20"/>
                <w:lang w:val="ru-RU"/>
              </w:rPr>
            </w:pPr>
            <w:r w:rsidRPr="0040189D">
              <w:rPr>
                <w:sz w:val="20"/>
                <w:szCs w:val="20"/>
                <w:lang w:val="ru-RU"/>
              </w:rPr>
              <w:t>168</w:t>
            </w:r>
          </w:p>
        </w:tc>
        <w:tc>
          <w:tcPr>
            <w:tcW w:w="709" w:type="dxa"/>
            <w:tcBorders>
              <w:left w:val="single" w:sz="4" w:space="0" w:color="auto"/>
            </w:tcBorders>
          </w:tcPr>
          <w:p w14:paraId="34640A9D" w14:textId="46C3F934" w:rsidR="00E053C8" w:rsidRPr="0040189D" w:rsidRDefault="009E26B8" w:rsidP="00E053C8">
            <w:pPr>
              <w:pStyle w:val="TableParagraph"/>
              <w:contextualSpacing/>
              <w:jc w:val="center"/>
              <w:rPr>
                <w:b/>
                <w:bCs/>
                <w:sz w:val="20"/>
                <w:szCs w:val="20"/>
                <w:lang w:val="ru-RU"/>
              </w:rPr>
            </w:pPr>
            <w:r w:rsidRPr="0040189D">
              <w:rPr>
                <w:b/>
                <w:bCs/>
                <w:sz w:val="20"/>
                <w:szCs w:val="20"/>
                <w:lang w:val="ru-RU"/>
              </w:rPr>
              <w:t>23</w:t>
            </w:r>
          </w:p>
        </w:tc>
        <w:tc>
          <w:tcPr>
            <w:tcW w:w="709" w:type="dxa"/>
            <w:tcBorders>
              <w:right w:val="single" w:sz="4" w:space="0" w:color="auto"/>
            </w:tcBorders>
          </w:tcPr>
          <w:p w14:paraId="7CF80904" w14:textId="11CE4B6F" w:rsidR="00E053C8" w:rsidRPr="0077211E" w:rsidRDefault="00577EE1" w:rsidP="00E053C8">
            <w:pPr>
              <w:pStyle w:val="TableParagraph"/>
              <w:contextualSpacing/>
              <w:jc w:val="center"/>
              <w:rPr>
                <w:sz w:val="20"/>
                <w:szCs w:val="20"/>
                <w:lang w:val="ru-RU"/>
              </w:rPr>
            </w:pPr>
            <w:r>
              <w:rPr>
                <w:sz w:val="20"/>
                <w:szCs w:val="20"/>
                <w:lang w:val="ru-RU"/>
              </w:rPr>
              <w:t>199</w:t>
            </w:r>
          </w:p>
        </w:tc>
        <w:tc>
          <w:tcPr>
            <w:tcW w:w="708" w:type="dxa"/>
            <w:tcBorders>
              <w:left w:val="single" w:sz="4" w:space="0" w:color="auto"/>
            </w:tcBorders>
          </w:tcPr>
          <w:p w14:paraId="527ED271" w14:textId="5F731943" w:rsidR="00E053C8" w:rsidRPr="005268AA" w:rsidRDefault="005268AA" w:rsidP="00E053C8">
            <w:pPr>
              <w:pStyle w:val="TableParagraph"/>
              <w:contextualSpacing/>
              <w:jc w:val="center"/>
              <w:rPr>
                <w:b/>
                <w:bCs/>
                <w:sz w:val="20"/>
                <w:szCs w:val="20"/>
                <w:lang w:val="ru-RU"/>
              </w:rPr>
            </w:pPr>
            <w:r>
              <w:rPr>
                <w:b/>
                <w:bCs/>
                <w:sz w:val="20"/>
                <w:szCs w:val="20"/>
                <w:lang w:val="ru-RU"/>
              </w:rPr>
              <w:t>24</w:t>
            </w:r>
          </w:p>
        </w:tc>
        <w:tc>
          <w:tcPr>
            <w:tcW w:w="1276" w:type="dxa"/>
            <w:tcBorders>
              <w:right w:val="single" w:sz="4" w:space="0" w:color="auto"/>
            </w:tcBorders>
          </w:tcPr>
          <w:p w14:paraId="665C19C8" w14:textId="485215D6" w:rsidR="00E053C8" w:rsidRPr="008E6292" w:rsidRDefault="008E6292" w:rsidP="00E053C8">
            <w:pPr>
              <w:pStyle w:val="TableParagraph"/>
              <w:contextualSpacing/>
              <w:jc w:val="center"/>
              <w:rPr>
                <w:sz w:val="20"/>
                <w:szCs w:val="20"/>
                <w:lang w:val="ru-RU"/>
              </w:rPr>
            </w:pPr>
            <w:r>
              <w:rPr>
                <w:sz w:val="20"/>
                <w:szCs w:val="20"/>
                <w:lang w:val="ru-RU"/>
              </w:rPr>
              <w:t>198</w:t>
            </w:r>
          </w:p>
        </w:tc>
        <w:tc>
          <w:tcPr>
            <w:tcW w:w="992" w:type="dxa"/>
            <w:tcBorders>
              <w:left w:val="single" w:sz="4" w:space="0" w:color="auto"/>
            </w:tcBorders>
          </w:tcPr>
          <w:p w14:paraId="7655FA99" w14:textId="38C2D6B6" w:rsidR="00E053C8" w:rsidRPr="005268AA" w:rsidRDefault="00342C4D" w:rsidP="00E053C8">
            <w:pPr>
              <w:pStyle w:val="TableParagraph"/>
              <w:contextualSpacing/>
              <w:jc w:val="center"/>
              <w:rPr>
                <w:b/>
                <w:bCs/>
                <w:sz w:val="20"/>
                <w:szCs w:val="20"/>
                <w:lang w:val="ru-RU"/>
              </w:rPr>
            </w:pPr>
            <w:r>
              <w:rPr>
                <w:b/>
                <w:bCs/>
                <w:sz w:val="20"/>
                <w:szCs w:val="20"/>
                <w:lang w:val="ru-RU"/>
              </w:rPr>
              <w:t>19</w:t>
            </w:r>
          </w:p>
        </w:tc>
        <w:tc>
          <w:tcPr>
            <w:tcW w:w="851" w:type="dxa"/>
            <w:tcBorders>
              <w:right w:val="single" w:sz="4" w:space="0" w:color="auto"/>
            </w:tcBorders>
          </w:tcPr>
          <w:p w14:paraId="5B7BC3D4" w14:textId="46BEAF6C" w:rsidR="00E053C8" w:rsidRPr="00135369" w:rsidRDefault="00135369" w:rsidP="00E053C8">
            <w:pPr>
              <w:pStyle w:val="TableParagraph"/>
              <w:contextualSpacing/>
              <w:jc w:val="center"/>
              <w:rPr>
                <w:sz w:val="20"/>
                <w:szCs w:val="20"/>
                <w:lang w:val="ru-RU"/>
              </w:rPr>
            </w:pPr>
            <w:r>
              <w:rPr>
                <w:sz w:val="20"/>
                <w:szCs w:val="20"/>
                <w:lang w:val="ru-RU"/>
              </w:rPr>
              <w:t>27</w:t>
            </w:r>
            <w:r w:rsidR="0077211E">
              <w:rPr>
                <w:sz w:val="20"/>
                <w:szCs w:val="20"/>
                <w:lang w:val="ru-RU"/>
              </w:rPr>
              <w:t>5</w:t>
            </w:r>
          </w:p>
        </w:tc>
        <w:tc>
          <w:tcPr>
            <w:tcW w:w="709" w:type="dxa"/>
            <w:tcBorders>
              <w:left w:val="single" w:sz="4" w:space="0" w:color="auto"/>
            </w:tcBorders>
          </w:tcPr>
          <w:p w14:paraId="36148CC9" w14:textId="6BDE77BF" w:rsidR="00E053C8" w:rsidRPr="00342C4D" w:rsidRDefault="00342C4D" w:rsidP="00E053C8">
            <w:pPr>
              <w:pStyle w:val="TableParagraph"/>
              <w:contextualSpacing/>
              <w:jc w:val="center"/>
              <w:rPr>
                <w:b/>
                <w:bCs/>
                <w:sz w:val="20"/>
                <w:szCs w:val="20"/>
                <w:lang w:val="ru-RU"/>
              </w:rPr>
            </w:pPr>
            <w:r>
              <w:rPr>
                <w:b/>
                <w:bCs/>
                <w:sz w:val="20"/>
                <w:szCs w:val="20"/>
                <w:lang w:val="ru-RU"/>
              </w:rPr>
              <w:t>22</w:t>
            </w:r>
          </w:p>
        </w:tc>
      </w:tr>
      <w:tr w:rsidR="00E053C8" w:rsidRPr="00341785" w14:paraId="17D02153" w14:textId="77777777" w:rsidTr="001F6500">
        <w:trPr>
          <w:trHeight w:val="329"/>
        </w:trPr>
        <w:tc>
          <w:tcPr>
            <w:tcW w:w="709" w:type="dxa"/>
          </w:tcPr>
          <w:p w14:paraId="449A9668" w14:textId="3B715E47" w:rsidR="00E053C8" w:rsidRPr="001525B1" w:rsidRDefault="00E053C8" w:rsidP="00E053C8">
            <w:pPr>
              <w:pStyle w:val="TableParagraph"/>
              <w:ind w:left="40" w:hanging="40"/>
              <w:contextualSpacing/>
              <w:jc w:val="center"/>
              <w:rPr>
                <w:sz w:val="24"/>
                <w:szCs w:val="24"/>
              </w:rPr>
            </w:pPr>
            <w:r w:rsidRPr="001525B1">
              <w:rPr>
                <w:sz w:val="24"/>
                <w:szCs w:val="24"/>
              </w:rPr>
              <w:t>3</w:t>
            </w:r>
          </w:p>
        </w:tc>
        <w:tc>
          <w:tcPr>
            <w:tcW w:w="2107" w:type="dxa"/>
          </w:tcPr>
          <w:p w14:paraId="7988E261" w14:textId="394561E6" w:rsidR="00E053C8" w:rsidRPr="002731E6" w:rsidRDefault="002731E6" w:rsidP="00E053C8">
            <w:pPr>
              <w:pStyle w:val="TableParagraph"/>
              <w:ind w:left="40"/>
              <w:contextualSpacing/>
              <w:rPr>
                <w:lang w:val="ru-RU"/>
              </w:rPr>
            </w:pPr>
            <w:r>
              <w:rPr>
                <w:lang w:val="ru-RU"/>
              </w:rPr>
              <w:t>Участие в спортивных соревнованиях</w:t>
            </w:r>
          </w:p>
        </w:tc>
        <w:tc>
          <w:tcPr>
            <w:tcW w:w="850" w:type="dxa"/>
            <w:tcBorders>
              <w:right w:val="single" w:sz="4" w:space="0" w:color="auto"/>
            </w:tcBorders>
          </w:tcPr>
          <w:p w14:paraId="136191D6" w14:textId="444D33AD" w:rsidR="00E053C8" w:rsidRPr="00EF154E" w:rsidRDefault="00EF154E" w:rsidP="00E053C8">
            <w:pPr>
              <w:pStyle w:val="TableParagraph"/>
              <w:contextualSpacing/>
              <w:jc w:val="center"/>
              <w:rPr>
                <w:sz w:val="20"/>
                <w:szCs w:val="20"/>
                <w:lang w:val="ru-RU"/>
              </w:rPr>
            </w:pPr>
            <w:r>
              <w:rPr>
                <w:sz w:val="20"/>
                <w:szCs w:val="20"/>
                <w:lang w:val="ru-RU"/>
              </w:rPr>
              <w:t>-</w:t>
            </w:r>
          </w:p>
        </w:tc>
        <w:tc>
          <w:tcPr>
            <w:tcW w:w="709" w:type="dxa"/>
            <w:tcBorders>
              <w:left w:val="single" w:sz="4" w:space="0" w:color="auto"/>
              <w:right w:val="single" w:sz="4" w:space="0" w:color="auto"/>
            </w:tcBorders>
          </w:tcPr>
          <w:p w14:paraId="2124761E" w14:textId="60C44AD6" w:rsidR="00E053C8" w:rsidRPr="00EF154E" w:rsidRDefault="00EF154E" w:rsidP="00E053C8">
            <w:pPr>
              <w:pStyle w:val="TableParagraph"/>
              <w:contextualSpacing/>
              <w:jc w:val="center"/>
              <w:rPr>
                <w:b/>
                <w:bCs/>
                <w:sz w:val="20"/>
                <w:szCs w:val="20"/>
                <w:lang w:val="ru-RU"/>
              </w:rPr>
            </w:pPr>
            <w:r w:rsidRPr="00EF154E">
              <w:rPr>
                <w:b/>
                <w:bCs/>
                <w:sz w:val="20"/>
                <w:szCs w:val="20"/>
                <w:lang w:val="ru-RU"/>
              </w:rPr>
              <w:t>-</w:t>
            </w:r>
          </w:p>
        </w:tc>
        <w:tc>
          <w:tcPr>
            <w:tcW w:w="709" w:type="dxa"/>
            <w:tcBorders>
              <w:left w:val="single" w:sz="4" w:space="0" w:color="auto"/>
              <w:right w:val="single" w:sz="4" w:space="0" w:color="auto"/>
            </w:tcBorders>
          </w:tcPr>
          <w:p w14:paraId="0ED4194B" w14:textId="4BFE95DD" w:rsidR="00E053C8" w:rsidRPr="00BB66B5" w:rsidRDefault="00BB66B5" w:rsidP="00E053C8">
            <w:pPr>
              <w:pStyle w:val="TableParagraph"/>
              <w:contextualSpacing/>
              <w:jc w:val="center"/>
              <w:rPr>
                <w:sz w:val="20"/>
                <w:szCs w:val="20"/>
                <w:lang w:val="ru-RU"/>
              </w:rPr>
            </w:pPr>
            <w:r>
              <w:rPr>
                <w:sz w:val="20"/>
                <w:szCs w:val="20"/>
                <w:lang w:val="ru-RU"/>
              </w:rPr>
              <w:t>-</w:t>
            </w:r>
          </w:p>
        </w:tc>
        <w:tc>
          <w:tcPr>
            <w:tcW w:w="850" w:type="dxa"/>
            <w:tcBorders>
              <w:left w:val="single" w:sz="4" w:space="0" w:color="auto"/>
            </w:tcBorders>
          </w:tcPr>
          <w:p w14:paraId="79DB1527" w14:textId="00C81DB3" w:rsidR="00E053C8" w:rsidRPr="00BB66B5" w:rsidRDefault="00BB66B5" w:rsidP="00E053C8">
            <w:pPr>
              <w:pStyle w:val="TableParagraph"/>
              <w:contextualSpacing/>
              <w:jc w:val="center"/>
              <w:rPr>
                <w:b/>
                <w:bCs/>
                <w:sz w:val="20"/>
                <w:szCs w:val="20"/>
                <w:lang w:val="ru-RU"/>
              </w:rPr>
            </w:pPr>
            <w:r>
              <w:rPr>
                <w:b/>
                <w:bCs/>
                <w:sz w:val="20"/>
                <w:szCs w:val="20"/>
                <w:lang w:val="ru-RU"/>
              </w:rPr>
              <w:t>-</w:t>
            </w:r>
          </w:p>
        </w:tc>
        <w:tc>
          <w:tcPr>
            <w:tcW w:w="709" w:type="dxa"/>
            <w:tcBorders>
              <w:right w:val="single" w:sz="4" w:space="0" w:color="auto"/>
            </w:tcBorders>
          </w:tcPr>
          <w:p w14:paraId="64C7813C" w14:textId="274002E9" w:rsidR="00E053C8" w:rsidRPr="00BB66B5" w:rsidRDefault="009D415B" w:rsidP="00E053C8">
            <w:pPr>
              <w:pStyle w:val="TableParagraph"/>
              <w:contextualSpacing/>
              <w:jc w:val="center"/>
              <w:rPr>
                <w:sz w:val="20"/>
                <w:szCs w:val="20"/>
                <w:lang w:val="ru-RU"/>
              </w:rPr>
            </w:pPr>
            <w:r>
              <w:rPr>
                <w:sz w:val="20"/>
                <w:szCs w:val="20"/>
                <w:lang w:val="ru-RU"/>
              </w:rPr>
              <w:t>8</w:t>
            </w:r>
          </w:p>
        </w:tc>
        <w:tc>
          <w:tcPr>
            <w:tcW w:w="709" w:type="dxa"/>
            <w:tcBorders>
              <w:left w:val="single" w:sz="4" w:space="0" w:color="auto"/>
            </w:tcBorders>
          </w:tcPr>
          <w:p w14:paraId="54B5D59A" w14:textId="76316D65" w:rsidR="00E053C8" w:rsidRPr="00BB66B5" w:rsidRDefault="00AC3EDB" w:rsidP="00E053C8">
            <w:pPr>
              <w:pStyle w:val="TableParagraph"/>
              <w:contextualSpacing/>
              <w:jc w:val="center"/>
              <w:rPr>
                <w:b/>
                <w:bCs/>
                <w:sz w:val="20"/>
                <w:szCs w:val="20"/>
                <w:lang w:val="ru-RU"/>
              </w:rPr>
            </w:pPr>
            <w:r>
              <w:rPr>
                <w:b/>
                <w:bCs/>
                <w:sz w:val="20"/>
                <w:szCs w:val="20"/>
                <w:lang w:val="ru-RU"/>
              </w:rPr>
              <w:t>2</w:t>
            </w:r>
          </w:p>
        </w:tc>
        <w:tc>
          <w:tcPr>
            <w:tcW w:w="708" w:type="dxa"/>
            <w:tcBorders>
              <w:right w:val="single" w:sz="4" w:space="0" w:color="auto"/>
            </w:tcBorders>
          </w:tcPr>
          <w:p w14:paraId="5ED069FB" w14:textId="0EDFA305" w:rsidR="00E053C8" w:rsidRPr="001E51B7" w:rsidRDefault="001E51B7" w:rsidP="00E053C8">
            <w:pPr>
              <w:pStyle w:val="TableParagraph"/>
              <w:contextualSpacing/>
              <w:jc w:val="center"/>
              <w:rPr>
                <w:sz w:val="20"/>
                <w:szCs w:val="20"/>
                <w:lang w:val="ru-RU"/>
              </w:rPr>
            </w:pPr>
            <w:r>
              <w:rPr>
                <w:sz w:val="20"/>
                <w:szCs w:val="20"/>
                <w:lang w:val="ru-RU"/>
              </w:rPr>
              <w:t>25</w:t>
            </w:r>
          </w:p>
        </w:tc>
        <w:tc>
          <w:tcPr>
            <w:tcW w:w="709" w:type="dxa"/>
            <w:tcBorders>
              <w:left w:val="single" w:sz="4" w:space="0" w:color="auto"/>
              <w:right w:val="single" w:sz="4" w:space="0" w:color="auto"/>
            </w:tcBorders>
          </w:tcPr>
          <w:p w14:paraId="7C7EB7BE" w14:textId="50E2CBF8" w:rsidR="00E053C8" w:rsidRPr="0027492F" w:rsidRDefault="0027492F" w:rsidP="00E053C8">
            <w:pPr>
              <w:pStyle w:val="TableParagraph"/>
              <w:contextualSpacing/>
              <w:jc w:val="center"/>
              <w:rPr>
                <w:b/>
                <w:bCs/>
                <w:sz w:val="20"/>
                <w:szCs w:val="20"/>
                <w:lang w:val="ru-RU"/>
              </w:rPr>
            </w:pPr>
            <w:r>
              <w:rPr>
                <w:b/>
                <w:bCs/>
                <w:sz w:val="20"/>
                <w:szCs w:val="20"/>
                <w:lang w:val="ru-RU"/>
              </w:rPr>
              <w:t>4</w:t>
            </w:r>
          </w:p>
        </w:tc>
        <w:tc>
          <w:tcPr>
            <w:tcW w:w="567" w:type="dxa"/>
            <w:tcBorders>
              <w:left w:val="single" w:sz="4" w:space="0" w:color="auto"/>
              <w:right w:val="single" w:sz="4" w:space="0" w:color="auto"/>
            </w:tcBorders>
          </w:tcPr>
          <w:p w14:paraId="245BF401" w14:textId="34FFC73D" w:rsidR="00E053C8" w:rsidRPr="0040189D" w:rsidRDefault="00BB3BDC" w:rsidP="00E053C8">
            <w:pPr>
              <w:pStyle w:val="TableParagraph"/>
              <w:contextualSpacing/>
              <w:jc w:val="center"/>
              <w:rPr>
                <w:sz w:val="20"/>
                <w:szCs w:val="20"/>
                <w:lang w:val="ru-RU"/>
              </w:rPr>
            </w:pPr>
            <w:r w:rsidRPr="0040189D">
              <w:rPr>
                <w:sz w:val="20"/>
                <w:szCs w:val="20"/>
                <w:lang w:val="ru-RU"/>
              </w:rPr>
              <w:t>29</w:t>
            </w:r>
          </w:p>
        </w:tc>
        <w:tc>
          <w:tcPr>
            <w:tcW w:w="709" w:type="dxa"/>
            <w:tcBorders>
              <w:left w:val="single" w:sz="4" w:space="0" w:color="auto"/>
            </w:tcBorders>
          </w:tcPr>
          <w:p w14:paraId="76AC8721" w14:textId="673C0E6A" w:rsidR="00E053C8" w:rsidRPr="0040189D" w:rsidRDefault="009E26B8" w:rsidP="00E053C8">
            <w:pPr>
              <w:pStyle w:val="TableParagraph"/>
              <w:contextualSpacing/>
              <w:jc w:val="center"/>
              <w:rPr>
                <w:b/>
                <w:bCs/>
                <w:sz w:val="20"/>
                <w:szCs w:val="20"/>
                <w:lang w:val="ru-RU"/>
              </w:rPr>
            </w:pPr>
            <w:r w:rsidRPr="0040189D">
              <w:rPr>
                <w:b/>
                <w:bCs/>
                <w:sz w:val="20"/>
                <w:szCs w:val="20"/>
                <w:lang w:val="ru-RU"/>
              </w:rPr>
              <w:t>4</w:t>
            </w:r>
          </w:p>
        </w:tc>
        <w:tc>
          <w:tcPr>
            <w:tcW w:w="709" w:type="dxa"/>
            <w:tcBorders>
              <w:right w:val="single" w:sz="4" w:space="0" w:color="auto"/>
            </w:tcBorders>
          </w:tcPr>
          <w:p w14:paraId="53C8E2BD" w14:textId="659C277D" w:rsidR="00E053C8" w:rsidRPr="0077211E" w:rsidRDefault="0077211E" w:rsidP="00E053C8">
            <w:pPr>
              <w:pStyle w:val="TableParagraph"/>
              <w:contextualSpacing/>
              <w:jc w:val="center"/>
              <w:rPr>
                <w:sz w:val="20"/>
                <w:szCs w:val="20"/>
                <w:lang w:val="ru-RU"/>
              </w:rPr>
            </w:pPr>
            <w:r>
              <w:rPr>
                <w:sz w:val="20"/>
                <w:szCs w:val="20"/>
                <w:lang w:val="ru-RU"/>
              </w:rPr>
              <w:t>40</w:t>
            </w:r>
          </w:p>
        </w:tc>
        <w:tc>
          <w:tcPr>
            <w:tcW w:w="708" w:type="dxa"/>
            <w:tcBorders>
              <w:left w:val="single" w:sz="4" w:space="0" w:color="auto"/>
            </w:tcBorders>
          </w:tcPr>
          <w:p w14:paraId="5CAF6046" w14:textId="5C34620C" w:rsidR="00E053C8" w:rsidRPr="005268AA" w:rsidRDefault="005268AA" w:rsidP="00E053C8">
            <w:pPr>
              <w:pStyle w:val="TableParagraph"/>
              <w:contextualSpacing/>
              <w:jc w:val="center"/>
              <w:rPr>
                <w:b/>
                <w:bCs/>
                <w:sz w:val="20"/>
                <w:szCs w:val="20"/>
                <w:lang w:val="ru-RU"/>
              </w:rPr>
            </w:pPr>
            <w:r>
              <w:rPr>
                <w:b/>
                <w:bCs/>
                <w:sz w:val="20"/>
                <w:szCs w:val="20"/>
                <w:lang w:val="ru-RU"/>
              </w:rPr>
              <w:t>5</w:t>
            </w:r>
          </w:p>
        </w:tc>
        <w:tc>
          <w:tcPr>
            <w:tcW w:w="1276" w:type="dxa"/>
            <w:tcBorders>
              <w:right w:val="single" w:sz="4" w:space="0" w:color="auto"/>
            </w:tcBorders>
          </w:tcPr>
          <w:p w14:paraId="4F0D41AF" w14:textId="2C9C5F36" w:rsidR="00E053C8" w:rsidRPr="008E6292" w:rsidRDefault="00135369" w:rsidP="00E053C8">
            <w:pPr>
              <w:pStyle w:val="TableParagraph"/>
              <w:contextualSpacing/>
              <w:jc w:val="center"/>
              <w:rPr>
                <w:sz w:val="20"/>
                <w:szCs w:val="20"/>
                <w:lang w:val="ru-RU"/>
              </w:rPr>
            </w:pPr>
            <w:r>
              <w:rPr>
                <w:sz w:val="20"/>
                <w:szCs w:val="20"/>
                <w:lang w:val="ru-RU"/>
              </w:rPr>
              <w:t>83</w:t>
            </w:r>
          </w:p>
        </w:tc>
        <w:tc>
          <w:tcPr>
            <w:tcW w:w="992" w:type="dxa"/>
            <w:tcBorders>
              <w:left w:val="single" w:sz="4" w:space="0" w:color="auto"/>
            </w:tcBorders>
          </w:tcPr>
          <w:p w14:paraId="4A9DB1C3" w14:textId="7A9F8C22" w:rsidR="00E053C8" w:rsidRPr="005268AA" w:rsidRDefault="005268AA" w:rsidP="00E053C8">
            <w:pPr>
              <w:pStyle w:val="TableParagraph"/>
              <w:contextualSpacing/>
              <w:jc w:val="center"/>
              <w:rPr>
                <w:b/>
                <w:bCs/>
                <w:sz w:val="20"/>
                <w:szCs w:val="20"/>
                <w:lang w:val="ru-RU"/>
              </w:rPr>
            </w:pPr>
            <w:r>
              <w:rPr>
                <w:b/>
                <w:bCs/>
                <w:sz w:val="20"/>
                <w:szCs w:val="20"/>
                <w:lang w:val="ru-RU"/>
              </w:rPr>
              <w:t>8</w:t>
            </w:r>
          </w:p>
        </w:tc>
        <w:tc>
          <w:tcPr>
            <w:tcW w:w="851" w:type="dxa"/>
            <w:tcBorders>
              <w:right w:val="single" w:sz="4" w:space="0" w:color="auto"/>
            </w:tcBorders>
          </w:tcPr>
          <w:p w14:paraId="1EB961DB" w14:textId="6483619C" w:rsidR="00E053C8" w:rsidRPr="001E6253" w:rsidRDefault="001E6253" w:rsidP="00E053C8">
            <w:pPr>
              <w:pStyle w:val="TableParagraph"/>
              <w:contextualSpacing/>
              <w:jc w:val="center"/>
              <w:rPr>
                <w:sz w:val="20"/>
                <w:szCs w:val="20"/>
                <w:lang w:val="ru-RU"/>
              </w:rPr>
            </w:pPr>
            <w:r>
              <w:rPr>
                <w:sz w:val="20"/>
                <w:szCs w:val="20"/>
                <w:lang w:val="ru-RU"/>
              </w:rPr>
              <w:t>12</w:t>
            </w:r>
            <w:r w:rsidR="0077211E">
              <w:rPr>
                <w:sz w:val="20"/>
                <w:szCs w:val="20"/>
                <w:lang w:val="ru-RU"/>
              </w:rPr>
              <w:t>4</w:t>
            </w:r>
          </w:p>
        </w:tc>
        <w:tc>
          <w:tcPr>
            <w:tcW w:w="709" w:type="dxa"/>
            <w:tcBorders>
              <w:left w:val="single" w:sz="4" w:space="0" w:color="auto"/>
            </w:tcBorders>
          </w:tcPr>
          <w:p w14:paraId="48EBC422" w14:textId="5DBC1789" w:rsidR="00E053C8" w:rsidRPr="00342C4D" w:rsidRDefault="00342C4D" w:rsidP="00E053C8">
            <w:pPr>
              <w:pStyle w:val="TableParagraph"/>
              <w:contextualSpacing/>
              <w:jc w:val="center"/>
              <w:rPr>
                <w:b/>
                <w:bCs/>
                <w:sz w:val="20"/>
                <w:szCs w:val="20"/>
                <w:lang w:val="ru-RU"/>
              </w:rPr>
            </w:pPr>
            <w:r>
              <w:rPr>
                <w:b/>
                <w:bCs/>
                <w:sz w:val="20"/>
                <w:szCs w:val="20"/>
                <w:lang w:val="ru-RU"/>
              </w:rPr>
              <w:t>10</w:t>
            </w:r>
          </w:p>
        </w:tc>
      </w:tr>
      <w:tr w:rsidR="00E053C8" w:rsidRPr="00341785" w14:paraId="4DC2D471" w14:textId="77777777" w:rsidTr="001F6500">
        <w:trPr>
          <w:trHeight w:val="329"/>
        </w:trPr>
        <w:tc>
          <w:tcPr>
            <w:tcW w:w="709" w:type="dxa"/>
          </w:tcPr>
          <w:p w14:paraId="0FFB2B00" w14:textId="6FC10E3A" w:rsidR="00E053C8" w:rsidRPr="001525B1" w:rsidRDefault="00E053C8" w:rsidP="00E053C8">
            <w:pPr>
              <w:pStyle w:val="TableParagraph"/>
              <w:ind w:left="40" w:hanging="40"/>
              <w:contextualSpacing/>
              <w:jc w:val="center"/>
              <w:rPr>
                <w:sz w:val="24"/>
                <w:szCs w:val="24"/>
              </w:rPr>
            </w:pPr>
            <w:r w:rsidRPr="001525B1">
              <w:rPr>
                <w:sz w:val="24"/>
                <w:szCs w:val="24"/>
              </w:rPr>
              <w:t>4</w:t>
            </w:r>
          </w:p>
        </w:tc>
        <w:tc>
          <w:tcPr>
            <w:tcW w:w="2107" w:type="dxa"/>
          </w:tcPr>
          <w:p w14:paraId="31AD6210" w14:textId="4D5E9813" w:rsidR="00E053C8" w:rsidRPr="002731E6" w:rsidRDefault="002731E6" w:rsidP="00E053C8">
            <w:pPr>
              <w:pStyle w:val="TableParagraph"/>
              <w:ind w:left="40"/>
              <w:contextualSpacing/>
              <w:rPr>
                <w:lang w:val="ru-RU"/>
              </w:rPr>
            </w:pPr>
            <w:r>
              <w:rPr>
                <w:lang w:val="ru-RU"/>
              </w:rPr>
              <w:t>Техническая подготовка</w:t>
            </w:r>
          </w:p>
        </w:tc>
        <w:tc>
          <w:tcPr>
            <w:tcW w:w="850" w:type="dxa"/>
            <w:tcBorders>
              <w:right w:val="single" w:sz="4" w:space="0" w:color="auto"/>
            </w:tcBorders>
          </w:tcPr>
          <w:p w14:paraId="6397C917" w14:textId="30D60E80" w:rsidR="00E053C8" w:rsidRPr="00516317" w:rsidRDefault="003A260E" w:rsidP="00E053C8">
            <w:pPr>
              <w:pStyle w:val="TableParagraph"/>
              <w:contextualSpacing/>
              <w:jc w:val="center"/>
              <w:rPr>
                <w:sz w:val="20"/>
                <w:szCs w:val="20"/>
                <w:lang w:val="ru-RU"/>
              </w:rPr>
            </w:pPr>
            <w:r>
              <w:rPr>
                <w:sz w:val="20"/>
                <w:szCs w:val="20"/>
                <w:lang w:val="ru-RU"/>
              </w:rPr>
              <w:t>8</w:t>
            </w:r>
            <w:r w:rsidR="009D415B">
              <w:rPr>
                <w:sz w:val="20"/>
                <w:szCs w:val="20"/>
                <w:lang w:val="ru-RU"/>
              </w:rPr>
              <w:t>8</w:t>
            </w:r>
          </w:p>
        </w:tc>
        <w:tc>
          <w:tcPr>
            <w:tcW w:w="709" w:type="dxa"/>
            <w:tcBorders>
              <w:left w:val="single" w:sz="4" w:space="0" w:color="auto"/>
              <w:right w:val="single" w:sz="4" w:space="0" w:color="auto"/>
            </w:tcBorders>
          </w:tcPr>
          <w:p w14:paraId="510A69EC" w14:textId="452CC437" w:rsidR="00E053C8" w:rsidRPr="00EF154E" w:rsidRDefault="00EF154E" w:rsidP="00E053C8">
            <w:pPr>
              <w:pStyle w:val="TableParagraph"/>
              <w:contextualSpacing/>
              <w:jc w:val="center"/>
              <w:rPr>
                <w:b/>
                <w:bCs/>
                <w:sz w:val="20"/>
                <w:szCs w:val="20"/>
                <w:lang w:val="ru-RU"/>
              </w:rPr>
            </w:pPr>
            <w:r w:rsidRPr="00EF154E">
              <w:rPr>
                <w:b/>
                <w:bCs/>
                <w:sz w:val="20"/>
                <w:szCs w:val="20"/>
                <w:lang w:val="ru-RU"/>
              </w:rPr>
              <w:t>28</w:t>
            </w:r>
          </w:p>
        </w:tc>
        <w:tc>
          <w:tcPr>
            <w:tcW w:w="709" w:type="dxa"/>
            <w:tcBorders>
              <w:left w:val="single" w:sz="4" w:space="0" w:color="auto"/>
              <w:right w:val="single" w:sz="4" w:space="0" w:color="auto"/>
            </w:tcBorders>
          </w:tcPr>
          <w:p w14:paraId="178E5229" w14:textId="7AC498E3" w:rsidR="00E053C8" w:rsidRPr="00AE2880" w:rsidRDefault="009D415B" w:rsidP="00E053C8">
            <w:pPr>
              <w:pStyle w:val="TableParagraph"/>
              <w:contextualSpacing/>
              <w:jc w:val="center"/>
              <w:rPr>
                <w:sz w:val="20"/>
                <w:szCs w:val="20"/>
                <w:lang w:val="ru-RU"/>
              </w:rPr>
            </w:pPr>
            <w:r>
              <w:rPr>
                <w:sz w:val="20"/>
                <w:szCs w:val="20"/>
                <w:lang w:val="ru-RU"/>
              </w:rPr>
              <w:t>129</w:t>
            </w:r>
          </w:p>
        </w:tc>
        <w:tc>
          <w:tcPr>
            <w:tcW w:w="850" w:type="dxa"/>
            <w:tcBorders>
              <w:left w:val="single" w:sz="4" w:space="0" w:color="auto"/>
            </w:tcBorders>
          </w:tcPr>
          <w:p w14:paraId="49F2B70D" w14:textId="77E02ACC" w:rsidR="00E053C8" w:rsidRPr="00BB66B5" w:rsidRDefault="00BB66B5" w:rsidP="00E053C8">
            <w:pPr>
              <w:pStyle w:val="TableParagraph"/>
              <w:contextualSpacing/>
              <w:jc w:val="center"/>
              <w:rPr>
                <w:b/>
                <w:bCs/>
                <w:sz w:val="20"/>
                <w:szCs w:val="20"/>
                <w:lang w:val="ru-RU"/>
              </w:rPr>
            </w:pPr>
            <w:r>
              <w:rPr>
                <w:b/>
                <w:bCs/>
                <w:sz w:val="20"/>
                <w:szCs w:val="20"/>
                <w:lang w:val="ru-RU"/>
              </w:rPr>
              <w:t>31</w:t>
            </w:r>
          </w:p>
        </w:tc>
        <w:tc>
          <w:tcPr>
            <w:tcW w:w="709" w:type="dxa"/>
            <w:tcBorders>
              <w:right w:val="single" w:sz="4" w:space="0" w:color="auto"/>
            </w:tcBorders>
          </w:tcPr>
          <w:p w14:paraId="7F65447C" w14:textId="7B601728" w:rsidR="00E053C8" w:rsidRPr="00AE2880" w:rsidRDefault="009D415B" w:rsidP="00E053C8">
            <w:pPr>
              <w:pStyle w:val="TableParagraph"/>
              <w:contextualSpacing/>
              <w:jc w:val="center"/>
              <w:rPr>
                <w:sz w:val="20"/>
                <w:szCs w:val="20"/>
                <w:lang w:val="ru-RU"/>
              </w:rPr>
            </w:pPr>
            <w:r>
              <w:rPr>
                <w:sz w:val="20"/>
                <w:szCs w:val="20"/>
                <w:lang w:val="ru-RU"/>
              </w:rPr>
              <w:t>129</w:t>
            </w:r>
          </w:p>
        </w:tc>
        <w:tc>
          <w:tcPr>
            <w:tcW w:w="709" w:type="dxa"/>
            <w:tcBorders>
              <w:left w:val="single" w:sz="4" w:space="0" w:color="auto"/>
            </w:tcBorders>
          </w:tcPr>
          <w:p w14:paraId="6B015649" w14:textId="3C42AE64" w:rsidR="00E053C8" w:rsidRPr="00AC3EDB" w:rsidRDefault="00AC3EDB" w:rsidP="00E053C8">
            <w:pPr>
              <w:pStyle w:val="TableParagraph"/>
              <w:contextualSpacing/>
              <w:jc w:val="center"/>
              <w:rPr>
                <w:b/>
                <w:bCs/>
                <w:sz w:val="20"/>
                <w:szCs w:val="20"/>
                <w:lang w:val="ru-RU"/>
              </w:rPr>
            </w:pPr>
            <w:r>
              <w:rPr>
                <w:b/>
                <w:bCs/>
                <w:sz w:val="20"/>
                <w:szCs w:val="20"/>
                <w:lang w:val="ru-RU"/>
              </w:rPr>
              <w:t>31</w:t>
            </w:r>
          </w:p>
        </w:tc>
        <w:tc>
          <w:tcPr>
            <w:tcW w:w="708" w:type="dxa"/>
            <w:tcBorders>
              <w:right w:val="single" w:sz="4" w:space="0" w:color="auto"/>
            </w:tcBorders>
          </w:tcPr>
          <w:p w14:paraId="2D58177F" w14:textId="5BA427B9" w:rsidR="00E053C8" w:rsidRPr="003712E4" w:rsidRDefault="003712E4" w:rsidP="00E053C8">
            <w:pPr>
              <w:pStyle w:val="TableParagraph"/>
              <w:contextualSpacing/>
              <w:jc w:val="center"/>
              <w:rPr>
                <w:sz w:val="20"/>
                <w:szCs w:val="20"/>
                <w:lang w:val="ru-RU"/>
              </w:rPr>
            </w:pPr>
            <w:r>
              <w:rPr>
                <w:sz w:val="20"/>
                <w:szCs w:val="20"/>
                <w:lang w:val="ru-RU"/>
              </w:rPr>
              <w:t>219</w:t>
            </w:r>
          </w:p>
        </w:tc>
        <w:tc>
          <w:tcPr>
            <w:tcW w:w="709" w:type="dxa"/>
            <w:tcBorders>
              <w:left w:val="single" w:sz="4" w:space="0" w:color="auto"/>
              <w:right w:val="single" w:sz="4" w:space="0" w:color="auto"/>
            </w:tcBorders>
          </w:tcPr>
          <w:p w14:paraId="278A290C" w14:textId="21E15EC8" w:rsidR="00E053C8" w:rsidRPr="0027492F" w:rsidRDefault="0027492F" w:rsidP="00E053C8">
            <w:pPr>
              <w:pStyle w:val="TableParagraph"/>
              <w:contextualSpacing/>
              <w:jc w:val="center"/>
              <w:rPr>
                <w:b/>
                <w:bCs/>
                <w:sz w:val="20"/>
                <w:szCs w:val="20"/>
                <w:lang w:val="ru-RU"/>
              </w:rPr>
            </w:pPr>
            <w:r>
              <w:rPr>
                <w:b/>
                <w:bCs/>
                <w:sz w:val="20"/>
                <w:szCs w:val="20"/>
                <w:lang w:val="ru-RU"/>
              </w:rPr>
              <w:t>35</w:t>
            </w:r>
          </w:p>
        </w:tc>
        <w:tc>
          <w:tcPr>
            <w:tcW w:w="567" w:type="dxa"/>
            <w:tcBorders>
              <w:left w:val="single" w:sz="4" w:space="0" w:color="auto"/>
              <w:right w:val="single" w:sz="4" w:space="0" w:color="auto"/>
            </w:tcBorders>
          </w:tcPr>
          <w:p w14:paraId="7A5576E4" w14:textId="70480BB6" w:rsidR="00E053C8" w:rsidRPr="0040189D" w:rsidRDefault="00BB3BDC" w:rsidP="00E053C8">
            <w:pPr>
              <w:pStyle w:val="TableParagraph"/>
              <w:contextualSpacing/>
              <w:jc w:val="center"/>
              <w:rPr>
                <w:sz w:val="20"/>
                <w:szCs w:val="20"/>
                <w:lang w:val="ru-RU"/>
              </w:rPr>
            </w:pPr>
            <w:r w:rsidRPr="0040189D">
              <w:rPr>
                <w:sz w:val="20"/>
                <w:szCs w:val="20"/>
                <w:lang w:val="ru-RU"/>
              </w:rPr>
              <w:t>270</w:t>
            </w:r>
          </w:p>
        </w:tc>
        <w:tc>
          <w:tcPr>
            <w:tcW w:w="709" w:type="dxa"/>
            <w:tcBorders>
              <w:left w:val="single" w:sz="4" w:space="0" w:color="auto"/>
            </w:tcBorders>
          </w:tcPr>
          <w:p w14:paraId="3BBEF83F" w14:textId="22A9D96D" w:rsidR="00E053C8" w:rsidRPr="0040189D" w:rsidRDefault="009E26B8" w:rsidP="00E053C8">
            <w:pPr>
              <w:pStyle w:val="TableParagraph"/>
              <w:contextualSpacing/>
              <w:jc w:val="center"/>
              <w:rPr>
                <w:b/>
                <w:bCs/>
                <w:sz w:val="20"/>
                <w:szCs w:val="20"/>
                <w:lang w:val="ru-RU"/>
              </w:rPr>
            </w:pPr>
            <w:r w:rsidRPr="0040189D">
              <w:rPr>
                <w:b/>
                <w:bCs/>
                <w:sz w:val="20"/>
                <w:szCs w:val="20"/>
                <w:lang w:val="ru-RU"/>
              </w:rPr>
              <w:t>3</w:t>
            </w:r>
            <w:r w:rsidR="005268AA" w:rsidRPr="0040189D">
              <w:rPr>
                <w:b/>
                <w:bCs/>
                <w:sz w:val="20"/>
                <w:szCs w:val="20"/>
                <w:lang w:val="ru-RU"/>
              </w:rPr>
              <w:t>7</w:t>
            </w:r>
          </w:p>
        </w:tc>
        <w:tc>
          <w:tcPr>
            <w:tcW w:w="709" w:type="dxa"/>
            <w:tcBorders>
              <w:right w:val="single" w:sz="4" w:space="0" w:color="auto"/>
            </w:tcBorders>
          </w:tcPr>
          <w:p w14:paraId="284666A0" w14:textId="3D9A038A" w:rsidR="00E053C8" w:rsidRPr="0077211E" w:rsidRDefault="0077211E" w:rsidP="00E053C8">
            <w:pPr>
              <w:pStyle w:val="TableParagraph"/>
              <w:contextualSpacing/>
              <w:jc w:val="center"/>
              <w:rPr>
                <w:sz w:val="20"/>
                <w:szCs w:val="20"/>
                <w:lang w:val="ru-RU"/>
              </w:rPr>
            </w:pPr>
            <w:r>
              <w:rPr>
                <w:sz w:val="20"/>
                <w:szCs w:val="20"/>
                <w:lang w:val="ru-RU"/>
              </w:rPr>
              <w:t>316</w:t>
            </w:r>
          </w:p>
        </w:tc>
        <w:tc>
          <w:tcPr>
            <w:tcW w:w="708" w:type="dxa"/>
            <w:tcBorders>
              <w:left w:val="single" w:sz="4" w:space="0" w:color="auto"/>
            </w:tcBorders>
          </w:tcPr>
          <w:p w14:paraId="2FDBC485" w14:textId="3D9F957E" w:rsidR="00E053C8" w:rsidRPr="005268AA" w:rsidRDefault="005268AA" w:rsidP="00E053C8">
            <w:pPr>
              <w:pStyle w:val="TableParagraph"/>
              <w:contextualSpacing/>
              <w:jc w:val="center"/>
              <w:rPr>
                <w:b/>
                <w:bCs/>
                <w:sz w:val="20"/>
                <w:szCs w:val="20"/>
                <w:lang w:val="ru-RU"/>
              </w:rPr>
            </w:pPr>
            <w:r>
              <w:rPr>
                <w:b/>
                <w:bCs/>
                <w:sz w:val="20"/>
                <w:szCs w:val="20"/>
                <w:lang w:val="ru-RU"/>
              </w:rPr>
              <w:t>38</w:t>
            </w:r>
          </w:p>
        </w:tc>
        <w:tc>
          <w:tcPr>
            <w:tcW w:w="1276" w:type="dxa"/>
            <w:tcBorders>
              <w:right w:val="single" w:sz="4" w:space="0" w:color="auto"/>
            </w:tcBorders>
          </w:tcPr>
          <w:p w14:paraId="1D0EE53B" w14:textId="62A3D523" w:rsidR="00E053C8" w:rsidRPr="008E6292" w:rsidRDefault="008E6292" w:rsidP="00E053C8">
            <w:pPr>
              <w:pStyle w:val="TableParagraph"/>
              <w:contextualSpacing/>
              <w:jc w:val="center"/>
              <w:rPr>
                <w:sz w:val="20"/>
                <w:szCs w:val="20"/>
                <w:lang w:val="ru-RU"/>
              </w:rPr>
            </w:pPr>
            <w:r>
              <w:rPr>
                <w:sz w:val="20"/>
                <w:szCs w:val="20"/>
                <w:lang w:val="ru-RU"/>
              </w:rPr>
              <w:t>37</w:t>
            </w:r>
            <w:r w:rsidR="00135369">
              <w:rPr>
                <w:sz w:val="20"/>
                <w:szCs w:val="20"/>
                <w:lang w:val="ru-RU"/>
              </w:rPr>
              <w:t>4</w:t>
            </w:r>
          </w:p>
        </w:tc>
        <w:tc>
          <w:tcPr>
            <w:tcW w:w="992" w:type="dxa"/>
            <w:tcBorders>
              <w:left w:val="single" w:sz="4" w:space="0" w:color="auto"/>
            </w:tcBorders>
          </w:tcPr>
          <w:p w14:paraId="5F7CC3C6" w14:textId="35DFA42E" w:rsidR="00E053C8" w:rsidRPr="005268AA" w:rsidRDefault="00342C4D" w:rsidP="00E053C8">
            <w:pPr>
              <w:pStyle w:val="TableParagraph"/>
              <w:contextualSpacing/>
              <w:jc w:val="center"/>
              <w:rPr>
                <w:b/>
                <w:bCs/>
                <w:sz w:val="20"/>
                <w:szCs w:val="20"/>
                <w:lang w:val="ru-RU"/>
              </w:rPr>
            </w:pPr>
            <w:r>
              <w:rPr>
                <w:b/>
                <w:bCs/>
                <w:sz w:val="20"/>
                <w:szCs w:val="20"/>
                <w:lang w:val="ru-RU"/>
              </w:rPr>
              <w:t>36</w:t>
            </w:r>
          </w:p>
        </w:tc>
        <w:tc>
          <w:tcPr>
            <w:tcW w:w="851" w:type="dxa"/>
            <w:tcBorders>
              <w:right w:val="single" w:sz="4" w:space="0" w:color="auto"/>
            </w:tcBorders>
          </w:tcPr>
          <w:p w14:paraId="506F7DBD" w14:textId="178E35C5" w:rsidR="00E053C8" w:rsidRPr="00135369" w:rsidRDefault="00135369" w:rsidP="00E053C8">
            <w:pPr>
              <w:pStyle w:val="TableParagraph"/>
              <w:contextualSpacing/>
              <w:jc w:val="center"/>
              <w:rPr>
                <w:sz w:val="20"/>
                <w:szCs w:val="20"/>
                <w:lang w:val="ru-RU"/>
              </w:rPr>
            </w:pPr>
            <w:r>
              <w:rPr>
                <w:sz w:val="20"/>
                <w:szCs w:val="20"/>
                <w:lang w:val="ru-RU"/>
              </w:rPr>
              <w:t>374</w:t>
            </w:r>
          </w:p>
        </w:tc>
        <w:tc>
          <w:tcPr>
            <w:tcW w:w="709" w:type="dxa"/>
            <w:tcBorders>
              <w:left w:val="single" w:sz="4" w:space="0" w:color="auto"/>
            </w:tcBorders>
          </w:tcPr>
          <w:p w14:paraId="60378A55" w14:textId="76E36D45" w:rsidR="00E053C8" w:rsidRPr="00342C4D" w:rsidRDefault="00342C4D" w:rsidP="00E053C8">
            <w:pPr>
              <w:pStyle w:val="TableParagraph"/>
              <w:contextualSpacing/>
              <w:jc w:val="center"/>
              <w:rPr>
                <w:b/>
                <w:bCs/>
                <w:sz w:val="20"/>
                <w:szCs w:val="20"/>
                <w:lang w:val="ru-RU"/>
              </w:rPr>
            </w:pPr>
            <w:r>
              <w:rPr>
                <w:b/>
                <w:bCs/>
                <w:sz w:val="20"/>
                <w:szCs w:val="20"/>
                <w:lang w:val="ru-RU"/>
              </w:rPr>
              <w:t>30</w:t>
            </w:r>
          </w:p>
        </w:tc>
      </w:tr>
      <w:tr w:rsidR="00E053C8" w:rsidRPr="00341785" w14:paraId="2B7A1F8B" w14:textId="77777777" w:rsidTr="001F6500">
        <w:trPr>
          <w:trHeight w:val="329"/>
        </w:trPr>
        <w:tc>
          <w:tcPr>
            <w:tcW w:w="709" w:type="dxa"/>
          </w:tcPr>
          <w:p w14:paraId="7855F467" w14:textId="61AA1FDD" w:rsidR="00E053C8" w:rsidRPr="001525B1" w:rsidRDefault="00E053C8" w:rsidP="00E053C8">
            <w:pPr>
              <w:pStyle w:val="TableParagraph"/>
              <w:ind w:left="40" w:hanging="40"/>
              <w:contextualSpacing/>
              <w:jc w:val="center"/>
              <w:rPr>
                <w:sz w:val="24"/>
                <w:szCs w:val="24"/>
              </w:rPr>
            </w:pPr>
            <w:r w:rsidRPr="001525B1">
              <w:rPr>
                <w:sz w:val="24"/>
                <w:szCs w:val="24"/>
              </w:rPr>
              <w:t>5</w:t>
            </w:r>
          </w:p>
        </w:tc>
        <w:tc>
          <w:tcPr>
            <w:tcW w:w="2107" w:type="dxa"/>
          </w:tcPr>
          <w:p w14:paraId="148DFAD2" w14:textId="25061BA8" w:rsidR="00E053C8" w:rsidRPr="002731E6" w:rsidRDefault="00E053C8" w:rsidP="00E053C8">
            <w:pPr>
              <w:pStyle w:val="TableParagraph"/>
              <w:ind w:left="40"/>
              <w:contextualSpacing/>
              <w:rPr>
                <w:lang w:val="ru-RU"/>
              </w:rPr>
            </w:pPr>
            <w:r w:rsidRPr="001525B1">
              <w:t xml:space="preserve">Тактическая </w:t>
            </w:r>
            <w:r w:rsidR="002731E6">
              <w:rPr>
                <w:lang w:val="ru-RU"/>
              </w:rPr>
              <w:t>подготовка</w:t>
            </w:r>
          </w:p>
        </w:tc>
        <w:tc>
          <w:tcPr>
            <w:tcW w:w="850" w:type="dxa"/>
            <w:tcBorders>
              <w:right w:val="single" w:sz="4" w:space="0" w:color="auto"/>
            </w:tcBorders>
          </w:tcPr>
          <w:p w14:paraId="25DC173E" w14:textId="55678515" w:rsidR="00E053C8" w:rsidRPr="00516317" w:rsidRDefault="003A260E" w:rsidP="00E053C8">
            <w:pPr>
              <w:pStyle w:val="TableParagraph"/>
              <w:contextualSpacing/>
              <w:jc w:val="center"/>
              <w:rPr>
                <w:sz w:val="20"/>
                <w:szCs w:val="20"/>
                <w:lang w:val="ru-RU"/>
              </w:rPr>
            </w:pPr>
            <w:r>
              <w:rPr>
                <w:sz w:val="20"/>
                <w:szCs w:val="20"/>
                <w:lang w:val="ru-RU"/>
              </w:rPr>
              <w:t>15</w:t>
            </w:r>
          </w:p>
        </w:tc>
        <w:tc>
          <w:tcPr>
            <w:tcW w:w="709" w:type="dxa"/>
            <w:tcBorders>
              <w:left w:val="single" w:sz="4" w:space="0" w:color="auto"/>
              <w:right w:val="single" w:sz="4" w:space="0" w:color="auto"/>
            </w:tcBorders>
          </w:tcPr>
          <w:p w14:paraId="07746DE8" w14:textId="61705855" w:rsidR="00E053C8" w:rsidRPr="00EF154E" w:rsidRDefault="00EF154E" w:rsidP="00E053C8">
            <w:pPr>
              <w:pStyle w:val="TableParagraph"/>
              <w:contextualSpacing/>
              <w:jc w:val="center"/>
              <w:rPr>
                <w:b/>
                <w:bCs/>
                <w:sz w:val="20"/>
                <w:szCs w:val="20"/>
                <w:lang w:val="ru-RU"/>
              </w:rPr>
            </w:pPr>
            <w:r w:rsidRPr="00EF154E">
              <w:rPr>
                <w:b/>
                <w:bCs/>
                <w:sz w:val="20"/>
                <w:szCs w:val="20"/>
                <w:lang w:val="ru-RU"/>
              </w:rPr>
              <w:t>5</w:t>
            </w:r>
          </w:p>
        </w:tc>
        <w:tc>
          <w:tcPr>
            <w:tcW w:w="709" w:type="dxa"/>
            <w:tcBorders>
              <w:left w:val="single" w:sz="4" w:space="0" w:color="auto"/>
              <w:right w:val="single" w:sz="4" w:space="0" w:color="auto"/>
            </w:tcBorders>
          </w:tcPr>
          <w:p w14:paraId="18A92298" w14:textId="63C59C21" w:rsidR="00E053C8" w:rsidRPr="00AE2880" w:rsidRDefault="009D415B" w:rsidP="00E053C8">
            <w:pPr>
              <w:pStyle w:val="TableParagraph"/>
              <w:contextualSpacing/>
              <w:jc w:val="center"/>
              <w:rPr>
                <w:sz w:val="20"/>
                <w:szCs w:val="20"/>
                <w:lang w:val="ru-RU"/>
              </w:rPr>
            </w:pPr>
            <w:r>
              <w:rPr>
                <w:sz w:val="20"/>
                <w:szCs w:val="20"/>
                <w:lang w:val="ru-RU"/>
              </w:rPr>
              <w:t>17</w:t>
            </w:r>
          </w:p>
        </w:tc>
        <w:tc>
          <w:tcPr>
            <w:tcW w:w="850" w:type="dxa"/>
            <w:tcBorders>
              <w:left w:val="single" w:sz="4" w:space="0" w:color="auto"/>
            </w:tcBorders>
          </w:tcPr>
          <w:p w14:paraId="2BA0D55F" w14:textId="77EE9C94" w:rsidR="00E053C8" w:rsidRPr="00BB66B5" w:rsidRDefault="00BB66B5" w:rsidP="00E053C8">
            <w:pPr>
              <w:pStyle w:val="TableParagraph"/>
              <w:contextualSpacing/>
              <w:jc w:val="center"/>
              <w:rPr>
                <w:b/>
                <w:bCs/>
                <w:sz w:val="20"/>
                <w:szCs w:val="20"/>
                <w:lang w:val="ru-RU"/>
              </w:rPr>
            </w:pPr>
            <w:r>
              <w:rPr>
                <w:b/>
                <w:bCs/>
                <w:sz w:val="20"/>
                <w:szCs w:val="20"/>
                <w:lang w:val="ru-RU"/>
              </w:rPr>
              <w:t>4</w:t>
            </w:r>
          </w:p>
        </w:tc>
        <w:tc>
          <w:tcPr>
            <w:tcW w:w="709" w:type="dxa"/>
            <w:tcBorders>
              <w:right w:val="single" w:sz="4" w:space="0" w:color="auto"/>
            </w:tcBorders>
          </w:tcPr>
          <w:p w14:paraId="5426612C" w14:textId="20A3EB5F" w:rsidR="00E053C8" w:rsidRPr="003712E4" w:rsidRDefault="009D415B" w:rsidP="00E053C8">
            <w:pPr>
              <w:pStyle w:val="TableParagraph"/>
              <w:contextualSpacing/>
              <w:jc w:val="center"/>
              <w:rPr>
                <w:sz w:val="20"/>
                <w:szCs w:val="20"/>
                <w:lang w:val="ru-RU"/>
              </w:rPr>
            </w:pPr>
            <w:r>
              <w:rPr>
                <w:sz w:val="20"/>
                <w:szCs w:val="20"/>
                <w:lang w:val="ru-RU"/>
              </w:rPr>
              <w:t>12</w:t>
            </w:r>
          </w:p>
        </w:tc>
        <w:tc>
          <w:tcPr>
            <w:tcW w:w="709" w:type="dxa"/>
            <w:tcBorders>
              <w:left w:val="single" w:sz="4" w:space="0" w:color="auto"/>
            </w:tcBorders>
          </w:tcPr>
          <w:p w14:paraId="5F6AAFA5" w14:textId="5C25C2BC" w:rsidR="00E053C8" w:rsidRPr="0027492F" w:rsidRDefault="0027492F" w:rsidP="00E053C8">
            <w:pPr>
              <w:pStyle w:val="TableParagraph"/>
              <w:contextualSpacing/>
              <w:jc w:val="center"/>
              <w:rPr>
                <w:b/>
                <w:bCs/>
                <w:sz w:val="20"/>
                <w:szCs w:val="20"/>
                <w:lang w:val="ru-RU"/>
              </w:rPr>
            </w:pPr>
            <w:r>
              <w:rPr>
                <w:b/>
                <w:bCs/>
                <w:sz w:val="20"/>
                <w:szCs w:val="20"/>
                <w:lang w:val="ru-RU"/>
              </w:rPr>
              <w:t>3</w:t>
            </w:r>
          </w:p>
        </w:tc>
        <w:tc>
          <w:tcPr>
            <w:tcW w:w="708" w:type="dxa"/>
            <w:tcBorders>
              <w:right w:val="single" w:sz="4" w:space="0" w:color="auto"/>
            </w:tcBorders>
          </w:tcPr>
          <w:p w14:paraId="1AE144E7" w14:textId="753D7FB5" w:rsidR="00E053C8" w:rsidRPr="001E51B7" w:rsidRDefault="001E51B7" w:rsidP="00E053C8">
            <w:pPr>
              <w:pStyle w:val="TableParagraph"/>
              <w:contextualSpacing/>
              <w:jc w:val="center"/>
              <w:rPr>
                <w:sz w:val="20"/>
                <w:szCs w:val="20"/>
                <w:lang w:val="ru-RU"/>
              </w:rPr>
            </w:pPr>
            <w:r>
              <w:rPr>
                <w:sz w:val="20"/>
                <w:szCs w:val="20"/>
                <w:lang w:val="ru-RU"/>
              </w:rPr>
              <w:t>31</w:t>
            </w:r>
          </w:p>
        </w:tc>
        <w:tc>
          <w:tcPr>
            <w:tcW w:w="709" w:type="dxa"/>
            <w:tcBorders>
              <w:left w:val="single" w:sz="4" w:space="0" w:color="auto"/>
              <w:right w:val="single" w:sz="4" w:space="0" w:color="auto"/>
            </w:tcBorders>
          </w:tcPr>
          <w:p w14:paraId="4F1D2457" w14:textId="4BD63874" w:rsidR="00E053C8" w:rsidRPr="0027492F" w:rsidRDefault="0027492F" w:rsidP="00E053C8">
            <w:pPr>
              <w:pStyle w:val="TableParagraph"/>
              <w:contextualSpacing/>
              <w:jc w:val="center"/>
              <w:rPr>
                <w:b/>
                <w:bCs/>
                <w:sz w:val="20"/>
                <w:szCs w:val="20"/>
                <w:lang w:val="ru-RU"/>
              </w:rPr>
            </w:pPr>
            <w:r>
              <w:rPr>
                <w:b/>
                <w:bCs/>
                <w:sz w:val="20"/>
                <w:szCs w:val="20"/>
                <w:lang w:val="ru-RU"/>
              </w:rPr>
              <w:t>5</w:t>
            </w:r>
          </w:p>
        </w:tc>
        <w:tc>
          <w:tcPr>
            <w:tcW w:w="567" w:type="dxa"/>
            <w:tcBorders>
              <w:left w:val="single" w:sz="4" w:space="0" w:color="auto"/>
              <w:right w:val="single" w:sz="4" w:space="0" w:color="auto"/>
            </w:tcBorders>
          </w:tcPr>
          <w:p w14:paraId="2C07EFF4" w14:textId="19B914A7" w:rsidR="00E053C8" w:rsidRPr="0040189D" w:rsidRDefault="00BB3BDC" w:rsidP="00E053C8">
            <w:pPr>
              <w:pStyle w:val="TableParagraph"/>
              <w:contextualSpacing/>
              <w:jc w:val="center"/>
              <w:rPr>
                <w:sz w:val="20"/>
                <w:szCs w:val="20"/>
                <w:lang w:val="ru-RU"/>
              </w:rPr>
            </w:pPr>
            <w:r w:rsidRPr="0040189D">
              <w:rPr>
                <w:sz w:val="20"/>
                <w:szCs w:val="20"/>
                <w:lang w:val="ru-RU"/>
              </w:rPr>
              <w:t>37</w:t>
            </w:r>
          </w:p>
        </w:tc>
        <w:tc>
          <w:tcPr>
            <w:tcW w:w="709" w:type="dxa"/>
            <w:tcBorders>
              <w:left w:val="single" w:sz="4" w:space="0" w:color="auto"/>
            </w:tcBorders>
          </w:tcPr>
          <w:p w14:paraId="478D2F05" w14:textId="680FFF5B" w:rsidR="00E053C8" w:rsidRPr="0040189D" w:rsidRDefault="009E26B8" w:rsidP="00E053C8">
            <w:pPr>
              <w:pStyle w:val="TableParagraph"/>
              <w:contextualSpacing/>
              <w:jc w:val="center"/>
              <w:rPr>
                <w:b/>
                <w:bCs/>
                <w:sz w:val="20"/>
                <w:szCs w:val="20"/>
                <w:lang w:val="ru-RU"/>
              </w:rPr>
            </w:pPr>
            <w:r w:rsidRPr="0040189D">
              <w:rPr>
                <w:b/>
                <w:bCs/>
                <w:sz w:val="20"/>
                <w:szCs w:val="20"/>
                <w:lang w:val="ru-RU"/>
              </w:rPr>
              <w:t>5</w:t>
            </w:r>
          </w:p>
        </w:tc>
        <w:tc>
          <w:tcPr>
            <w:tcW w:w="709" w:type="dxa"/>
            <w:tcBorders>
              <w:right w:val="single" w:sz="4" w:space="0" w:color="auto"/>
            </w:tcBorders>
          </w:tcPr>
          <w:p w14:paraId="0E51A252" w14:textId="5268E283" w:rsidR="00E053C8" w:rsidRPr="0077211E" w:rsidRDefault="0077211E" w:rsidP="00E053C8">
            <w:pPr>
              <w:pStyle w:val="TableParagraph"/>
              <w:contextualSpacing/>
              <w:jc w:val="center"/>
              <w:rPr>
                <w:sz w:val="20"/>
                <w:szCs w:val="20"/>
                <w:lang w:val="ru-RU"/>
              </w:rPr>
            </w:pPr>
            <w:r>
              <w:rPr>
                <w:sz w:val="20"/>
                <w:szCs w:val="20"/>
                <w:lang w:val="ru-RU"/>
              </w:rPr>
              <w:t>40</w:t>
            </w:r>
          </w:p>
        </w:tc>
        <w:tc>
          <w:tcPr>
            <w:tcW w:w="708" w:type="dxa"/>
            <w:tcBorders>
              <w:left w:val="single" w:sz="4" w:space="0" w:color="auto"/>
            </w:tcBorders>
          </w:tcPr>
          <w:p w14:paraId="6CCCCC8C" w14:textId="1249E64F" w:rsidR="00E053C8" w:rsidRPr="005268AA" w:rsidRDefault="005268AA" w:rsidP="00E053C8">
            <w:pPr>
              <w:pStyle w:val="TableParagraph"/>
              <w:contextualSpacing/>
              <w:jc w:val="center"/>
              <w:rPr>
                <w:b/>
                <w:bCs/>
                <w:sz w:val="20"/>
                <w:szCs w:val="20"/>
                <w:lang w:val="ru-RU"/>
              </w:rPr>
            </w:pPr>
            <w:r>
              <w:rPr>
                <w:b/>
                <w:bCs/>
                <w:sz w:val="20"/>
                <w:szCs w:val="20"/>
                <w:lang w:val="ru-RU"/>
              </w:rPr>
              <w:t>5</w:t>
            </w:r>
          </w:p>
        </w:tc>
        <w:tc>
          <w:tcPr>
            <w:tcW w:w="1276" w:type="dxa"/>
            <w:tcBorders>
              <w:right w:val="single" w:sz="4" w:space="0" w:color="auto"/>
            </w:tcBorders>
          </w:tcPr>
          <w:p w14:paraId="07D00FDF" w14:textId="22E25637" w:rsidR="00E053C8" w:rsidRPr="008E6292" w:rsidRDefault="008E6292" w:rsidP="00E053C8">
            <w:pPr>
              <w:pStyle w:val="TableParagraph"/>
              <w:contextualSpacing/>
              <w:jc w:val="center"/>
              <w:rPr>
                <w:sz w:val="20"/>
                <w:szCs w:val="20"/>
                <w:lang w:val="ru-RU"/>
              </w:rPr>
            </w:pPr>
            <w:r>
              <w:rPr>
                <w:sz w:val="20"/>
                <w:szCs w:val="20"/>
                <w:lang w:val="ru-RU"/>
              </w:rPr>
              <w:t>53</w:t>
            </w:r>
          </w:p>
        </w:tc>
        <w:tc>
          <w:tcPr>
            <w:tcW w:w="992" w:type="dxa"/>
            <w:tcBorders>
              <w:left w:val="single" w:sz="4" w:space="0" w:color="auto"/>
            </w:tcBorders>
          </w:tcPr>
          <w:p w14:paraId="53FD9EF9" w14:textId="3F5F50BB" w:rsidR="00E053C8" w:rsidRPr="00342C4D" w:rsidRDefault="00342C4D" w:rsidP="00E053C8">
            <w:pPr>
              <w:pStyle w:val="TableParagraph"/>
              <w:contextualSpacing/>
              <w:jc w:val="center"/>
              <w:rPr>
                <w:b/>
                <w:bCs/>
                <w:sz w:val="20"/>
                <w:szCs w:val="20"/>
                <w:lang w:val="ru-RU"/>
              </w:rPr>
            </w:pPr>
            <w:r>
              <w:rPr>
                <w:b/>
                <w:bCs/>
                <w:sz w:val="20"/>
                <w:szCs w:val="20"/>
                <w:lang w:val="ru-RU"/>
              </w:rPr>
              <w:t>5</w:t>
            </w:r>
          </w:p>
        </w:tc>
        <w:tc>
          <w:tcPr>
            <w:tcW w:w="851" w:type="dxa"/>
            <w:tcBorders>
              <w:right w:val="single" w:sz="4" w:space="0" w:color="auto"/>
            </w:tcBorders>
          </w:tcPr>
          <w:p w14:paraId="43C8A2CE" w14:textId="3149FB1D" w:rsidR="00E053C8" w:rsidRPr="001E6253" w:rsidRDefault="001E6253" w:rsidP="00E053C8">
            <w:pPr>
              <w:pStyle w:val="TableParagraph"/>
              <w:contextualSpacing/>
              <w:jc w:val="center"/>
              <w:rPr>
                <w:sz w:val="20"/>
                <w:szCs w:val="20"/>
                <w:lang w:val="ru-RU"/>
              </w:rPr>
            </w:pPr>
            <w:r>
              <w:rPr>
                <w:sz w:val="20"/>
                <w:szCs w:val="20"/>
                <w:lang w:val="ru-RU"/>
              </w:rPr>
              <w:t>63</w:t>
            </w:r>
          </w:p>
        </w:tc>
        <w:tc>
          <w:tcPr>
            <w:tcW w:w="709" w:type="dxa"/>
            <w:tcBorders>
              <w:left w:val="single" w:sz="4" w:space="0" w:color="auto"/>
            </w:tcBorders>
          </w:tcPr>
          <w:p w14:paraId="031A8557" w14:textId="66A6D843" w:rsidR="00E053C8" w:rsidRPr="0029726F" w:rsidRDefault="0029726F" w:rsidP="00E053C8">
            <w:pPr>
              <w:pStyle w:val="TableParagraph"/>
              <w:contextualSpacing/>
              <w:jc w:val="center"/>
              <w:rPr>
                <w:b/>
                <w:bCs/>
                <w:sz w:val="20"/>
                <w:szCs w:val="20"/>
                <w:lang w:val="ru-RU"/>
              </w:rPr>
            </w:pPr>
            <w:r>
              <w:rPr>
                <w:b/>
                <w:bCs/>
                <w:sz w:val="20"/>
                <w:szCs w:val="20"/>
                <w:lang w:val="ru-RU"/>
              </w:rPr>
              <w:t>5</w:t>
            </w:r>
          </w:p>
        </w:tc>
      </w:tr>
      <w:tr w:rsidR="00E053C8" w:rsidRPr="00341785" w14:paraId="3A48419F" w14:textId="77777777" w:rsidTr="001F6500">
        <w:trPr>
          <w:trHeight w:val="329"/>
        </w:trPr>
        <w:tc>
          <w:tcPr>
            <w:tcW w:w="709" w:type="dxa"/>
          </w:tcPr>
          <w:p w14:paraId="7F6ED73B" w14:textId="3B3170F0" w:rsidR="00E053C8" w:rsidRPr="001525B1" w:rsidRDefault="00E053C8" w:rsidP="00E053C8">
            <w:pPr>
              <w:pStyle w:val="TableParagraph"/>
              <w:ind w:left="40" w:hanging="40"/>
              <w:contextualSpacing/>
              <w:jc w:val="center"/>
              <w:rPr>
                <w:sz w:val="24"/>
                <w:szCs w:val="24"/>
              </w:rPr>
            </w:pPr>
            <w:r w:rsidRPr="001525B1">
              <w:rPr>
                <w:sz w:val="24"/>
                <w:szCs w:val="24"/>
              </w:rPr>
              <w:t>6</w:t>
            </w:r>
          </w:p>
        </w:tc>
        <w:tc>
          <w:tcPr>
            <w:tcW w:w="2107" w:type="dxa"/>
          </w:tcPr>
          <w:p w14:paraId="5A43F87B" w14:textId="4F614D50" w:rsidR="00E053C8" w:rsidRPr="002731E6" w:rsidRDefault="002731E6" w:rsidP="00E053C8">
            <w:pPr>
              <w:pStyle w:val="TableParagraph"/>
              <w:ind w:left="40"/>
              <w:contextualSpacing/>
              <w:rPr>
                <w:lang w:val="ru-RU"/>
              </w:rPr>
            </w:pPr>
            <w:r>
              <w:rPr>
                <w:lang w:val="ru-RU"/>
              </w:rPr>
              <w:t>Теоретическая подго</w:t>
            </w:r>
            <w:r w:rsidR="003A260E">
              <w:rPr>
                <w:lang w:val="ru-RU"/>
              </w:rPr>
              <w:t>товка</w:t>
            </w:r>
          </w:p>
        </w:tc>
        <w:tc>
          <w:tcPr>
            <w:tcW w:w="850" w:type="dxa"/>
            <w:tcBorders>
              <w:right w:val="single" w:sz="4" w:space="0" w:color="auto"/>
            </w:tcBorders>
          </w:tcPr>
          <w:p w14:paraId="7CA05EDF" w14:textId="4515C143" w:rsidR="00E053C8" w:rsidRPr="00516317" w:rsidRDefault="003A260E" w:rsidP="00E053C8">
            <w:pPr>
              <w:pStyle w:val="TableParagraph"/>
              <w:contextualSpacing/>
              <w:jc w:val="center"/>
              <w:rPr>
                <w:sz w:val="20"/>
                <w:szCs w:val="20"/>
                <w:lang w:val="ru-RU"/>
              </w:rPr>
            </w:pPr>
            <w:r>
              <w:rPr>
                <w:sz w:val="20"/>
                <w:szCs w:val="20"/>
                <w:lang w:val="ru-RU"/>
              </w:rPr>
              <w:t>15</w:t>
            </w:r>
          </w:p>
        </w:tc>
        <w:tc>
          <w:tcPr>
            <w:tcW w:w="709" w:type="dxa"/>
            <w:tcBorders>
              <w:left w:val="single" w:sz="4" w:space="0" w:color="auto"/>
              <w:right w:val="single" w:sz="4" w:space="0" w:color="auto"/>
            </w:tcBorders>
          </w:tcPr>
          <w:p w14:paraId="2F648933" w14:textId="2DF9935D" w:rsidR="00E053C8" w:rsidRPr="00EF154E" w:rsidRDefault="00EF154E" w:rsidP="00E053C8">
            <w:pPr>
              <w:pStyle w:val="TableParagraph"/>
              <w:contextualSpacing/>
              <w:jc w:val="center"/>
              <w:rPr>
                <w:b/>
                <w:bCs/>
                <w:sz w:val="20"/>
                <w:szCs w:val="20"/>
                <w:lang w:val="ru-RU"/>
              </w:rPr>
            </w:pPr>
            <w:r w:rsidRPr="00EF154E">
              <w:rPr>
                <w:b/>
                <w:bCs/>
                <w:sz w:val="20"/>
                <w:szCs w:val="20"/>
                <w:lang w:val="ru-RU"/>
              </w:rPr>
              <w:t>5</w:t>
            </w:r>
          </w:p>
        </w:tc>
        <w:tc>
          <w:tcPr>
            <w:tcW w:w="709" w:type="dxa"/>
            <w:tcBorders>
              <w:left w:val="single" w:sz="4" w:space="0" w:color="auto"/>
              <w:right w:val="single" w:sz="4" w:space="0" w:color="auto"/>
            </w:tcBorders>
          </w:tcPr>
          <w:p w14:paraId="3EF02A7E" w14:textId="7B616D8F" w:rsidR="00E053C8" w:rsidRPr="00AE2880" w:rsidRDefault="009D415B" w:rsidP="00E053C8">
            <w:pPr>
              <w:pStyle w:val="TableParagraph"/>
              <w:contextualSpacing/>
              <w:jc w:val="center"/>
              <w:rPr>
                <w:sz w:val="20"/>
                <w:szCs w:val="20"/>
                <w:lang w:val="ru-RU"/>
              </w:rPr>
            </w:pPr>
            <w:r>
              <w:rPr>
                <w:sz w:val="20"/>
                <w:szCs w:val="20"/>
                <w:lang w:val="ru-RU"/>
              </w:rPr>
              <w:t>21</w:t>
            </w:r>
          </w:p>
        </w:tc>
        <w:tc>
          <w:tcPr>
            <w:tcW w:w="850" w:type="dxa"/>
            <w:tcBorders>
              <w:left w:val="single" w:sz="4" w:space="0" w:color="auto"/>
            </w:tcBorders>
          </w:tcPr>
          <w:p w14:paraId="1E9AE9C2" w14:textId="14BCD7EA" w:rsidR="00E053C8" w:rsidRPr="00BB66B5" w:rsidRDefault="00BB66B5" w:rsidP="00E053C8">
            <w:pPr>
              <w:pStyle w:val="TableParagraph"/>
              <w:contextualSpacing/>
              <w:jc w:val="center"/>
              <w:rPr>
                <w:b/>
                <w:bCs/>
                <w:sz w:val="20"/>
                <w:szCs w:val="20"/>
                <w:lang w:val="ru-RU"/>
              </w:rPr>
            </w:pPr>
            <w:r>
              <w:rPr>
                <w:b/>
                <w:bCs/>
                <w:sz w:val="20"/>
                <w:szCs w:val="20"/>
                <w:lang w:val="ru-RU"/>
              </w:rPr>
              <w:t>5</w:t>
            </w:r>
          </w:p>
        </w:tc>
        <w:tc>
          <w:tcPr>
            <w:tcW w:w="709" w:type="dxa"/>
            <w:tcBorders>
              <w:right w:val="single" w:sz="4" w:space="0" w:color="auto"/>
            </w:tcBorders>
          </w:tcPr>
          <w:p w14:paraId="380683FB" w14:textId="703A53F7" w:rsidR="00E053C8" w:rsidRPr="003712E4" w:rsidRDefault="009D415B" w:rsidP="00E053C8">
            <w:pPr>
              <w:pStyle w:val="TableParagraph"/>
              <w:contextualSpacing/>
              <w:jc w:val="center"/>
              <w:rPr>
                <w:sz w:val="20"/>
                <w:szCs w:val="20"/>
                <w:lang w:val="ru-RU"/>
              </w:rPr>
            </w:pPr>
            <w:r>
              <w:rPr>
                <w:sz w:val="20"/>
                <w:szCs w:val="20"/>
                <w:lang w:val="ru-RU"/>
              </w:rPr>
              <w:t>12</w:t>
            </w:r>
          </w:p>
        </w:tc>
        <w:tc>
          <w:tcPr>
            <w:tcW w:w="709" w:type="dxa"/>
            <w:tcBorders>
              <w:left w:val="single" w:sz="4" w:space="0" w:color="auto"/>
            </w:tcBorders>
          </w:tcPr>
          <w:p w14:paraId="6D01F91D" w14:textId="2FAC88E7" w:rsidR="00E053C8" w:rsidRPr="0027492F" w:rsidRDefault="0027492F" w:rsidP="00E053C8">
            <w:pPr>
              <w:pStyle w:val="TableParagraph"/>
              <w:contextualSpacing/>
              <w:jc w:val="center"/>
              <w:rPr>
                <w:b/>
                <w:bCs/>
                <w:sz w:val="20"/>
                <w:szCs w:val="20"/>
                <w:lang w:val="ru-RU"/>
              </w:rPr>
            </w:pPr>
            <w:r>
              <w:rPr>
                <w:b/>
                <w:bCs/>
                <w:sz w:val="20"/>
                <w:szCs w:val="20"/>
                <w:lang w:val="ru-RU"/>
              </w:rPr>
              <w:t>3</w:t>
            </w:r>
          </w:p>
        </w:tc>
        <w:tc>
          <w:tcPr>
            <w:tcW w:w="708" w:type="dxa"/>
            <w:tcBorders>
              <w:right w:val="single" w:sz="4" w:space="0" w:color="auto"/>
            </w:tcBorders>
          </w:tcPr>
          <w:p w14:paraId="7FBED1EE" w14:textId="58C26E0E" w:rsidR="00E053C8" w:rsidRPr="001E51B7" w:rsidRDefault="001E51B7" w:rsidP="00E053C8">
            <w:pPr>
              <w:pStyle w:val="TableParagraph"/>
              <w:contextualSpacing/>
              <w:jc w:val="center"/>
              <w:rPr>
                <w:sz w:val="20"/>
                <w:szCs w:val="20"/>
                <w:lang w:val="ru-RU"/>
              </w:rPr>
            </w:pPr>
            <w:r>
              <w:rPr>
                <w:sz w:val="20"/>
                <w:szCs w:val="20"/>
                <w:lang w:val="ru-RU"/>
              </w:rPr>
              <w:t>37</w:t>
            </w:r>
          </w:p>
        </w:tc>
        <w:tc>
          <w:tcPr>
            <w:tcW w:w="709" w:type="dxa"/>
            <w:tcBorders>
              <w:left w:val="single" w:sz="4" w:space="0" w:color="auto"/>
              <w:right w:val="single" w:sz="4" w:space="0" w:color="auto"/>
            </w:tcBorders>
          </w:tcPr>
          <w:p w14:paraId="5688962A" w14:textId="0DAC87A8" w:rsidR="00E053C8" w:rsidRPr="0027492F" w:rsidRDefault="0027492F" w:rsidP="00E053C8">
            <w:pPr>
              <w:pStyle w:val="TableParagraph"/>
              <w:contextualSpacing/>
              <w:jc w:val="center"/>
              <w:rPr>
                <w:b/>
                <w:bCs/>
                <w:sz w:val="20"/>
                <w:szCs w:val="20"/>
                <w:lang w:val="ru-RU"/>
              </w:rPr>
            </w:pPr>
            <w:r>
              <w:rPr>
                <w:b/>
                <w:bCs/>
                <w:sz w:val="20"/>
                <w:szCs w:val="20"/>
                <w:lang w:val="ru-RU"/>
              </w:rPr>
              <w:t>6</w:t>
            </w:r>
          </w:p>
        </w:tc>
        <w:tc>
          <w:tcPr>
            <w:tcW w:w="567" w:type="dxa"/>
            <w:tcBorders>
              <w:left w:val="single" w:sz="4" w:space="0" w:color="auto"/>
              <w:right w:val="single" w:sz="4" w:space="0" w:color="auto"/>
            </w:tcBorders>
          </w:tcPr>
          <w:p w14:paraId="50F5A917" w14:textId="56BC1D7A" w:rsidR="00E053C8" w:rsidRPr="0040189D" w:rsidRDefault="00BB3BDC" w:rsidP="00E053C8">
            <w:pPr>
              <w:pStyle w:val="TableParagraph"/>
              <w:contextualSpacing/>
              <w:jc w:val="center"/>
              <w:rPr>
                <w:sz w:val="20"/>
                <w:szCs w:val="20"/>
                <w:lang w:val="ru-RU"/>
              </w:rPr>
            </w:pPr>
            <w:r w:rsidRPr="0040189D">
              <w:rPr>
                <w:sz w:val="20"/>
                <w:szCs w:val="20"/>
                <w:lang w:val="ru-RU"/>
              </w:rPr>
              <w:t>37</w:t>
            </w:r>
          </w:p>
        </w:tc>
        <w:tc>
          <w:tcPr>
            <w:tcW w:w="709" w:type="dxa"/>
            <w:tcBorders>
              <w:left w:val="single" w:sz="4" w:space="0" w:color="auto"/>
            </w:tcBorders>
          </w:tcPr>
          <w:p w14:paraId="7B64BD68" w14:textId="1A57176E" w:rsidR="00E053C8" w:rsidRPr="0040189D" w:rsidRDefault="005268AA" w:rsidP="00E053C8">
            <w:pPr>
              <w:pStyle w:val="TableParagraph"/>
              <w:contextualSpacing/>
              <w:jc w:val="center"/>
              <w:rPr>
                <w:b/>
                <w:bCs/>
                <w:sz w:val="20"/>
                <w:szCs w:val="20"/>
                <w:lang w:val="ru-RU"/>
              </w:rPr>
            </w:pPr>
            <w:r w:rsidRPr="0040189D">
              <w:rPr>
                <w:b/>
                <w:bCs/>
                <w:sz w:val="20"/>
                <w:szCs w:val="20"/>
                <w:lang w:val="ru-RU"/>
              </w:rPr>
              <w:t>5</w:t>
            </w:r>
          </w:p>
        </w:tc>
        <w:tc>
          <w:tcPr>
            <w:tcW w:w="709" w:type="dxa"/>
            <w:tcBorders>
              <w:right w:val="single" w:sz="4" w:space="0" w:color="auto"/>
            </w:tcBorders>
          </w:tcPr>
          <w:p w14:paraId="62C327C1" w14:textId="6EF96D1F" w:rsidR="00E053C8" w:rsidRPr="00577EE1" w:rsidRDefault="00577EE1" w:rsidP="00E053C8">
            <w:pPr>
              <w:pStyle w:val="TableParagraph"/>
              <w:contextualSpacing/>
              <w:jc w:val="center"/>
              <w:rPr>
                <w:sz w:val="20"/>
                <w:szCs w:val="20"/>
                <w:lang w:val="ru-RU"/>
              </w:rPr>
            </w:pPr>
            <w:r>
              <w:rPr>
                <w:sz w:val="20"/>
                <w:szCs w:val="20"/>
                <w:lang w:val="ru-RU"/>
              </w:rPr>
              <w:t>34</w:t>
            </w:r>
          </w:p>
        </w:tc>
        <w:tc>
          <w:tcPr>
            <w:tcW w:w="708" w:type="dxa"/>
            <w:tcBorders>
              <w:left w:val="single" w:sz="4" w:space="0" w:color="auto"/>
            </w:tcBorders>
          </w:tcPr>
          <w:p w14:paraId="73D90362" w14:textId="4F6289B6" w:rsidR="00E053C8" w:rsidRPr="005268AA" w:rsidRDefault="005268AA" w:rsidP="00E053C8">
            <w:pPr>
              <w:pStyle w:val="TableParagraph"/>
              <w:contextualSpacing/>
              <w:jc w:val="center"/>
              <w:rPr>
                <w:b/>
                <w:bCs/>
                <w:sz w:val="20"/>
                <w:szCs w:val="20"/>
                <w:lang w:val="ru-RU"/>
              </w:rPr>
            </w:pPr>
            <w:r>
              <w:rPr>
                <w:b/>
                <w:bCs/>
                <w:sz w:val="20"/>
                <w:szCs w:val="20"/>
                <w:lang w:val="ru-RU"/>
              </w:rPr>
              <w:t>4</w:t>
            </w:r>
          </w:p>
        </w:tc>
        <w:tc>
          <w:tcPr>
            <w:tcW w:w="1276" w:type="dxa"/>
            <w:tcBorders>
              <w:right w:val="single" w:sz="4" w:space="0" w:color="auto"/>
            </w:tcBorders>
          </w:tcPr>
          <w:p w14:paraId="6763B27F" w14:textId="62BB1970" w:rsidR="00E053C8" w:rsidRPr="008E6292" w:rsidRDefault="008E6292" w:rsidP="00E053C8">
            <w:pPr>
              <w:pStyle w:val="TableParagraph"/>
              <w:contextualSpacing/>
              <w:jc w:val="center"/>
              <w:rPr>
                <w:sz w:val="20"/>
                <w:szCs w:val="20"/>
                <w:lang w:val="ru-RU"/>
              </w:rPr>
            </w:pPr>
            <w:r>
              <w:rPr>
                <w:sz w:val="20"/>
                <w:szCs w:val="20"/>
                <w:lang w:val="ru-RU"/>
              </w:rPr>
              <w:t>63</w:t>
            </w:r>
          </w:p>
        </w:tc>
        <w:tc>
          <w:tcPr>
            <w:tcW w:w="992" w:type="dxa"/>
            <w:tcBorders>
              <w:left w:val="single" w:sz="4" w:space="0" w:color="auto"/>
            </w:tcBorders>
          </w:tcPr>
          <w:p w14:paraId="76C3A18D" w14:textId="4FA93783" w:rsidR="00E053C8" w:rsidRPr="00342C4D" w:rsidRDefault="00342C4D" w:rsidP="00E053C8">
            <w:pPr>
              <w:pStyle w:val="TableParagraph"/>
              <w:contextualSpacing/>
              <w:jc w:val="center"/>
              <w:rPr>
                <w:b/>
                <w:bCs/>
                <w:sz w:val="20"/>
                <w:szCs w:val="20"/>
                <w:lang w:val="ru-RU"/>
              </w:rPr>
            </w:pPr>
            <w:r>
              <w:rPr>
                <w:b/>
                <w:bCs/>
                <w:sz w:val="20"/>
                <w:szCs w:val="20"/>
                <w:lang w:val="ru-RU"/>
              </w:rPr>
              <w:t>6</w:t>
            </w:r>
          </w:p>
        </w:tc>
        <w:tc>
          <w:tcPr>
            <w:tcW w:w="851" w:type="dxa"/>
            <w:tcBorders>
              <w:right w:val="single" w:sz="4" w:space="0" w:color="auto"/>
            </w:tcBorders>
          </w:tcPr>
          <w:p w14:paraId="4A19A23F" w14:textId="14E92904" w:rsidR="00E053C8" w:rsidRPr="001E6253" w:rsidRDefault="001E6253" w:rsidP="00E053C8">
            <w:pPr>
              <w:pStyle w:val="TableParagraph"/>
              <w:contextualSpacing/>
              <w:jc w:val="center"/>
              <w:rPr>
                <w:sz w:val="20"/>
                <w:szCs w:val="20"/>
                <w:lang w:val="ru-RU"/>
              </w:rPr>
            </w:pPr>
            <w:r>
              <w:rPr>
                <w:sz w:val="20"/>
                <w:szCs w:val="20"/>
                <w:lang w:val="ru-RU"/>
              </w:rPr>
              <w:t>76</w:t>
            </w:r>
          </w:p>
        </w:tc>
        <w:tc>
          <w:tcPr>
            <w:tcW w:w="709" w:type="dxa"/>
            <w:tcBorders>
              <w:left w:val="single" w:sz="4" w:space="0" w:color="auto"/>
            </w:tcBorders>
          </w:tcPr>
          <w:p w14:paraId="547226D3" w14:textId="29C37BA7" w:rsidR="00E053C8" w:rsidRPr="0029726F" w:rsidRDefault="0029726F" w:rsidP="00E053C8">
            <w:pPr>
              <w:pStyle w:val="TableParagraph"/>
              <w:contextualSpacing/>
              <w:jc w:val="center"/>
              <w:rPr>
                <w:b/>
                <w:bCs/>
                <w:sz w:val="20"/>
                <w:szCs w:val="20"/>
                <w:lang w:val="ru-RU"/>
              </w:rPr>
            </w:pPr>
            <w:r>
              <w:rPr>
                <w:b/>
                <w:bCs/>
                <w:sz w:val="20"/>
                <w:szCs w:val="20"/>
                <w:lang w:val="ru-RU"/>
              </w:rPr>
              <w:t>6</w:t>
            </w:r>
          </w:p>
        </w:tc>
      </w:tr>
      <w:tr w:rsidR="00E053C8" w:rsidRPr="00341785" w14:paraId="65E53F27" w14:textId="77777777" w:rsidTr="001F6500">
        <w:trPr>
          <w:trHeight w:val="329"/>
        </w:trPr>
        <w:tc>
          <w:tcPr>
            <w:tcW w:w="709" w:type="dxa"/>
          </w:tcPr>
          <w:p w14:paraId="1D960260" w14:textId="427C304C" w:rsidR="00E053C8" w:rsidRPr="001525B1" w:rsidRDefault="00E053C8" w:rsidP="00E053C8">
            <w:pPr>
              <w:pStyle w:val="TableParagraph"/>
              <w:ind w:left="40" w:hanging="40"/>
              <w:contextualSpacing/>
              <w:jc w:val="center"/>
              <w:rPr>
                <w:sz w:val="24"/>
                <w:szCs w:val="24"/>
              </w:rPr>
            </w:pPr>
            <w:r w:rsidRPr="001525B1">
              <w:rPr>
                <w:sz w:val="24"/>
                <w:szCs w:val="24"/>
              </w:rPr>
              <w:t>7</w:t>
            </w:r>
          </w:p>
        </w:tc>
        <w:tc>
          <w:tcPr>
            <w:tcW w:w="2107" w:type="dxa"/>
          </w:tcPr>
          <w:p w14:paraId="1EE5D2C0" w14:textId="00561C73" w:rsidR="00E053C8" w:rsidRPr="003A260E" w:rsidRDefault="003A260E" w:rsidP="00E053C8">
            <w:pPr>
              <w:pStyle w:val="TableParagraph"/>
              <w:ind w:left="40"/>
              <w:contextualSpacing/>
              <w:rPr>
                <w:lang w:val="ru-RU"/>
              </w:rPr>
            </w:pPr>
            <w:r>
              <w:rPr>
                <w:lang w:val="ru-RU"/>
              </w:rPr>
              <w:t>Психологическая подготовка</w:t>
            </w:r>
          </w:p>
        </w:tc>
        <w:tc>
          <w:tcPr>
            <w:tcW w:w="850" w:type="dxa"/>
            <w:tcBorders>
              <w:right w:val="single" w:sz="4" w:space="0" w:color="auto"/>
            </w:tcBorders>
          </w:tcPr>
          <w:p w14:paraId="71D2DA3A" w14:textId="676D1941" w:rsidR="00E053C8" w:rsidRPr="00516317" w:rsidRDefault="003A260E"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410AD20A" w14:textId="5A97327F" w:rsidR="00E053C8" w:rsidRPr="00EF154E" w:rsidRDefault="00EF154E" w:rsidP="00E053C8">
            <w:pPr>
              <w:pStyle w:val="TableParagraph"/>
              <w:contextualSpacing/>
              <w:jc w:val="center"/>
              <w:rPr>
                <w:b/>
                <w:bCs/>
                <w:sz w:val="20"/>
                <w:szCs w:val="20"/>
                <w:lang w:val="ru-RU"/>
              </w:rPr>
            </w:pPr>
            <w:r w:rsidRPr="00EF154E">
              <w:rPr>
                <w:b/>
                <w:bCs/>
                <w:sz w:val="20"/>
                <w:szCs w:val="20"/>
                <w:lang w:val="ru-RU"/>
              </w:rPr>
              <w:t>2</w:t>
            </w:r>
          </w:p>
        </w:tc>
        <w:tc>
          <w:tcPr>
            <w:tcW w:w="709" w:type="dxa"/>
            <w:tcBorders>
              <w:left w:val="single" w:sz="4" w:space="0" w:color="auto"/>
              <w:right w:val="single" w:sz="4" w:space="0" w:color="auto"/>
            </w:tcBorders>
          </w:tcPr>
          <w:p w14:paraId="5728A3EC" w14:textId="3D0CC76D" w:rsidR="00E053C8" w:rsidRPr="00AE2880" w:rsidRDefault="009D415B" w:rsidP="00E053C8">
            <w:pPr>
              <w:pStyle w:val="TableParagraph"/>
              <w:contextualSpacing/>
              <w:jc w:val="center"/>
              <w:rPr>
                <w:sz w:val="20"/>
                <w:szCs w:val="20"/>
                <w:lang w:val="ru-RU"/>
              </w:rPr>
            </w:pPr>
            <w:r>
              <w:rPr>
                <w:sz w:val="20"/>
                <w:szCs w:val="20"/>
                <w:lang w:val="ru-RU"/>
              </w:rPr>
              <w:t>9</w:t>
            </w:r>
          </w:p>
        </w:tc>
        <w:tc>
          <w:tcPr>
            <w:tcW w:w="850" w:type="dxa"/>
            <w:tcBorders>
              <w:left w:val="single" w:sz="4" w:space="0" w:color="auto"/>
            </w:tcBorders>
          </w:tcPr>
          <w:p w14:paraId="4D2569DA" w14:textId="4EF915C2" w:rsidR="00E053C8" w:rsidRPr="00BB66B5" w:rsidRDefault="00BB66B5" w:rsidP="00E053C8">
            <w:pPr>
              <w:pStyle w:val="TableParagraph"/>
              <w:contextualSpacing/>
              <w:jc w:val="center"/>
              <w:rPr>
                <w:b/>
                <w:bCs/>
                <w:sz w:val="20"/>
                <w:szCs w:val="20"/>
                <w:lang w:val="ru-RU"/>
              </w:rPr>
            </w:pPr>
            <w:r>
              <w:rPr>
                <w:b/>
                <w:bCs/>
                <w:sz w:val="20"/>
                <w:szCs w:val="20"/>
                <w:lang w:val="ru-RU"/>
              </w:rPr>
              <w:t>2</w:t>
            </w:r>
          </w:p>
        </w:tc>
        <w:tc>
          <w:tcPr>
            <w:tcW w:w="709" w:type="dxa"/>
            <w:tcBorders>
              <w:right w:val="single" w:sz="4" w:space="0" w:color="auto"/>
            </w:tcBorders>
          </w:tcPr>
          <w:p w14:paraId="2F5AB739" w14:textId="7F5C2D1F" w:rsidR="00E053C8" w:rsidRPr="003712E4" w:rsidRDefault="009D415B" w:rsidP="00E053C8">
            <w:pPr>
              <w:pStyle w:val="TableParagraph"/>
              <w:contextualSpacing/>
              <w:jc w:val="center"/>
              <w:rPr>
                <w:sz w:val="20"/>
                <w:szCs w:val="20"/>
                <w:lang w:val="ru-RU"/>
              </w:rPr>
            </w:pPr>
            <w:r>
              <w:rPr>
                <w:sz w:val="20"/>
                <w:szCs w:val="20"/>
                <w:lang w:val="ru-RU"/>
              </w:rPr>
              <w:t>12</w:t>
            </w:r>
          </w:p>
        </w:tc>
        <w:tc>
          <w:tcPr>
            <w:tcW w:w="709" w:type="dxa"/>
            <w:tcBorders>
              <w:left w:val="single" w:sz="4" w:space="0" w:color="auto"/>
            </w:tcBorders>
          </w:tcPr>
          <w:p w14:paraId="4633D62E" w14:textId="090CE142" w:rsidR="00E053C8" w:rsidRPr="0027492F" w:rsidRDefault="0027492F" w:rsidP="00E053C8">
            <w:pPr>
              <w:pStyle w:val="TableParagraph"/>
              <w:contextualSpacing/>
              <w:jc w:val="center"/>
              <w:rPr>
                <w:b/>
                <w:bCs/>
                <w:sz w:val="20"/>
                <w:szCs w:val="20"/>
                <w:lang w:val="ru-RU"/>
              </w:rPr>
            </w:pPr>
            <w:r>
              <w:rPr>
                <w:b/>
                <w:bCs/>
                <w:sz w:val="20"/>
                <w:szCs w:val="20"/>
                <w:lang w:val="ru-RU"/>
              </w:rPr>
              <w:t>3</w:t>
            </w:r>
          </w:p>
        </w:tc>
        <w:tc>
          <w:tcPr>
            <w:tcW w:w="708" w:type="dxa"/>
            <w:tcBorders>
              <w:right w:val="single" w:sz="4" w:space="0" w:color="auto"/>
            </w:tcBorders>
          </w:tcPr>
          <w:p w14:paraId="4DAC7FB2" w14:textId="25233367" w:rsidR="00E053C8" w:rsidRPr="001E51B7" w:rsidRDefault="001E51B7" w:rsidP="00E053C8">
            <w:pPr>
              <w:pStyle w:val="TableParagraph"/>
              <w:contextualSpacing/>
              <w:jc w:val="center"/>
              <w:rPr>
                <w:sz w:val="20"/>
                <w:szCs w:val="20"/>
                <w:lang w:val="ru-RU"/>
              </w:rPr>
            </w:pPr>
            <w:r>
              <w:rPr>
                <w:sz w:val="20"/>
                <w:szCs w:val="20"/>
                <w:lang w:val="ru-RU"/>
              </w:rPr>
              <w:t>31</w:t>
            </w:r>
          </w:p>
        </w:tc>
        <w:tc>
          <w:tcPr>
            <w:tcW w:w="709" w:type="dxa"/>
            <w:tcBorders>
              <w:left w:val="single" w:sz="4" w:space="0" w:color="auto"/>
              <w:right w:val="single" w:sz="4" w:space="0" w:color="auto"/>
            </w:tcBorders>
          </w:tcPr>
          <w:p w14:paraId="6DABB976" w14:textId="6D2C0DD6" w:rsidR="00E053C8" w:rsidRPr="0027492F" w:rsidRDefault="0027492F" w:rsidP="00E053C8">
            <w:pPr>
              <w:pStyle w:val="TableParagraph"/>
              <w:contextualSpacing/>
              <w:jc w:val="center"/>
              <w:rPr>
                <w:b/>
                <w:bCs/>
                <w:sz w:val="20"/>
                <w:szCs w:val="20"/>
                <w:lang w:val="ru-RU"/>
              </w:rPr>
            </w:pPr>
            <w:r>
              <w:rPr>
                <w:b/>
                <w:bCs/>
                <w:sz w:val="20"/>
                <w:szCs w:val="20"/>
                <w:lang w:val="ru-RU"/>
              </w:rPr>
              <w:t>5</w:t>
            </w:r>
          </w:p>
        </w:tc>
        <w:tc>
          <w:tcPr>
            <w:tcW w:w="567" w:type="dxa"/>
            <w:tcBorders>
              <w:left w:val="single" w:sz="4" w:space="0" w:color="auto"/>
              <w:right w:val="single" w:sz="4" w:space="0" w:color="auto"/>
            </w:tcBorders>
          </w:tcPr>
          <w:p w14:paraId="6FF6CFFC" w14:textId="36BD2533" w:rsidR="00E053C8" w:rsidRPr="0040189D" w:rsidRDefault="00BB3BDC" w:rsidP="00E053C8">
            <w:pPr>
              <w:pStyle w:val="TableParagraph"/>
              <w:contextualSpacing/>
              <w:jc w:val="center"/>
              <w:rPr>
                <w:sz w:val="20"/>
                <w:szCs w:val="20"/>
                <w:lang w:val="ru-RU"/>
              </w:rPr>
            </w:pPr>
            <w:r w:rsidRPr="0040189D">
              <w:rPr>
                <w:sz w:val="20"/>
                <w:szCs w:val="20"/>
                <w:lang w:val="ru-RU"/>
              </w:rPr>
              <w:t>37</w:t>
            </w:r>
          </w:p>
        </w:tc>
        <w:tc>
          <w:tcPr>
            <w:tcW w:w="709" w:type="dxa"/>
            <w:tcBorders>
              <w:left w:val="single" w:sz="4" w:space="0" w:color="auto"/>
            </w:tcBorders>
          </w:tcPr>
          <w:p w14:paraId="6A95FAF1" w14:textId="29615133" w:rsidR="00E053C8" w:rsidRPr="0040189D" w:rsidRDefault="009E26B8" w:rsidP="00E053C8">
            <w:pPr>
              <w:pStyle w:val="TableParagraph"/>
              <w:contextualSpacing/>
              <w:jc w:val="center"/>
              <w:rPr>
                <w:b/>
                <w:bCs/>
                <w:sz w:val="20"/>
                <w:szCs w:val="20"/>
                <w:lang w:val="ru-RU"/>
              </w:rPr>
            </w:pPr>
            <w:r w:rsidRPr="0040189D">
              <w:rPr>
                <w:b/>
                <w:bCs/>
                <w:sz w:val="20"/>
                <w:szCs w:val="20"/>
                <w:lang w:val="ru-RU"/>
              </w:rPr>
              <w:t>5</w:t>
            </w:r>
          </w:p>
        </w:tc>
        <w:tc>
          <w:tcPr>
            <w:tcW w:w="709" w:type="dxa"/>
            <w:tcBorders>
              <w:right w:val="single" w:sz="4" w:space="0" w:color="auto"/>
            </w:tcBorders>
          </w:tcPr>
          <w:p w14:paraId="16C8EE42" w14:textId="25F3F3FB" w:rsidR="00E053C8" w:rsidRPr="00577EE1" w:rsidRDefault="00577EE1" w:rsidP="00E053C8">
            <w:pPr>
              <w:pStyle w:val="TableParagraph"/>
              <w:contextualSpacing/>
              <w:jc w:val="center"/>
              <w:rPr>
                <w:sz w:val="20"/>
                <w:szCs w:val="20"/>
                <w:lang w:val="ru-RU"/>
              </w:rPr>
            </w:pPr>
            <w:r>
              <w:rPr>
                <w:sz w:val="20"/>
                <w:szCs w:val="20"/>
                <w:lang w:val="ru-RU"/>
              </w:rPr>
              <w:t>34</w:t>
            </w:r>
          </w:p>
        </w:tc>
        <w:tc>
          <w:tcPr>
            <w:tcW w:w="708" w:type="dxa"/>
            <w:tcBorders>
              <w:left w:val="single" w:sz="4" w:space="0" w:color="auto"/>
            </w:tcBorders>
          </w:tcPr>
          <w:p w14:paraId="3569135F" w14:textId="60A259F9" w:rsidR="00E053C8" w:rsidRPr="005268AA" w:rsidRDefault="005268AA" w:rsidP="00E053C8">
            <w:pPr>
              <w:pStyle w:val="TableParagraph"/>
              <w:contextualSpacing/>
              <w:jc w:val="center"/>
              <w:rPr>
                <w:b/>
                <w:bCs/>
                <w:sz w:val="20"/>
                <w:szCs w:val="20"/>
                <w:lang w:val="ru-RU"/>
              </w:rPr>
            </w:pPr>
            <w:r>
              <w:rPr>
                <w:b/>
                <w:bCs/>
                <w:sz w:val="20"/>
                <w:szCs w:val="20"/>
                <w:lang w:val="ru-RU"/>
              </w:rPr>
              <w:t>4</w:t>
            </w:r>
          </w:p>
        </w:tc>
        <w:tc>
          <w:tcPr>
            <w:tcW w:w="1276" w:type="dxa"/>
            <w:tcBorders>
              <w:right w:val="single" w:sz="4" w:space="0" w:color="auto"/>
            </w:tcBorders>
          </w:tcPr>
          <w:p w14:paraId="1B190299" w14:textId="29047F71" w:rsidR="00E053C8" w:rsidRPr="008E6292" w:rsidRDefault="008E6292" w:rsidP="00E053C8">
            <w:pPr>
              <w:pStyle w:val="TableParagraph"/>
              <w:contextualSpacing/>
              <w:jc w:val="center"/>
              <w:rPr>
                <w:sz w:val="20"/>
                <w:szCs w:val="20"/>
                <w:lang w:val="ru-RU"/>
              </w:rPr>
            </w:pPr>
            <w:r>
              <w:rPr>
                <w:sz w:val="20"/>
                <w:szCs w:val="20"/>
                <w:lang w:val="ru-RU"/>
              </w:rPr>
              <w:t>63</w:t>
            </w:r>
          </w:p>
        </w:tc>
        <w:tc>
          <w:tcPr>
            <w:tcW w:w="992" w:type="dxa"/>
            <w:tcBorders>
              <w:left w:val="single" w:sz="4" w:space="0" w:color="auto"/>
            </w:tcBorders>
          </w:tcPr>
          <w:p w14:paraId="29856E51" w14:textId="1D0A7ADB" w:rsidR="00E053C8" w:rsidRPr="00342C4D" w:rsidRDefault="00342C4D" w:rsidP="00E053C8">
            <w:pPr>
              <w:pStyle w:val="TableParagraph"/>
              <w:contextualSpacing/>
              <w:jc w:val="center"/>
              <w:rPr>
                <w:b/>
                <w:bCs/>
                <w:sz w:val="20"/>
                <w:szCs w:val="20"/>
                <w:lang w:val="ru-RU"/>
              </w:rPr>
            </w:pPr>
            <w:r>
              <w:rPr>
                <w:b/>
                <w:bCs/>
                <w:sz w:val="20"/>
                <w:szCs w:val="20"/>
                <w:lang w:val="ru-RU"/>
              </w:rPr>
              <w:t>6</w:t>
            </w:r>
          </w:p>
        </w:tc>
        <w:tc>
          <w:tcPr>
            <w:tcW w:w="851" w:type="dxa"/>
            <w:tcBorders>
              <w:right w:val="single" w:sz="4" w:space="0" w:color="auto"/>
            </w:tcBorders>
          </w:tcPr>
          <w:p w14:paraId="7EE5DEE1" w14:textId="0D0DCFDC" w:rsidR="00E053C8" w:rsidRPr="001E6253" w:rsidRDefault="001E6253" w:rsidP="00E053C8">
            <w:pPr>
              <w:pStyle w:val="TableParagraph"/>
              <w:contextualSpacing/>
              <w:jc w:val="center"/>
              <w:rPr>
                <w:sz w:val="20"/>
                <w:szCs w:val="20"/>
                <w:lang w:val="ru-RU"/>
              </w:rPr>
            </w:pPr>
            <w:r>
              <w:rPr>
                <w:sz w:val="20"/>
                <w:szCs w:val="20"/>
                <w:lang w:val="ru-RU"/>
              </w:rPr>
              <w:t>76</w:t>
            </w:r>
          </w:p>
        </w:tc>
        <w:tc>
          <w:tcPr>
            <w:tcW w:w="709" w:type="dxa"/>
            <w:tcBorders>
              <w:left w:val="single" w:sz="4" w:space="0" w:color="auto"/>
            </w:tcBorders>
          </w:tcPr>
          <w:p w14:paraId="53A46C8D" w14:textId="4B6B6C11" w:rsidR="00E053C8" w:rsidRPr="0029726F" w:rsidRDefault="0029726F" w:rsidP="00E053C8">
            <w:pPr>
              <w:pStyle w:val="TableParagraph"/>
              <w:contextualSpacing/>
              <w:jc w:val="center"/>
              <w:rPr>
                <w:b/>
                <w:bCs/>
                <w:sz w:val="20"/>
                <w:szCs w:val="20"/>
                <w:lang w:val="ru-RU"/>
              </w:rPr>
            </w:pPr>
            <w:r>
              <w:rPr>
                <w:b/>
                <w:bCs/>
                <w:sz w:val="20"/>
                <w:szCs w:val="20"/>
                <w:lang w:val="ru-RU"/>
              </w:rPr>
              <w:t>6</w:t>
            </w:r>
          </w:p>
        </w:tc>
      </w:tr>
      <w:tr w:rsidR="00E053C8" w:rsidRPr="00341785" w14:paraId="08EDD7B6" w14:textId="77777777" w:rsidTr="001F6500">
        <w:trPr>
          <w:trHeight w:val="329"/>
        </w:trPr>
        <w:tc>
          <w:tcPr>
            <w:tcW w:w="709" w:type="dxa"/>
          </w:tcPr>
          <w:p w14:paraId="249F8B1E" w14:textId="3C0C078F" w:rsidR="00E053C8" w:rsidRPr="001525B1" w:rsidRDefault="00E053C8" w:rsidP="00E053C8">
            <w:pPr>
              <w:pStyle w:val="TableParagraph"/>
              <w:ind w:left="40" w:hanging="40"/>
              <w:contextualSpacing/>
              <w:jc w:val="center"/>
              <w:rPr>
                <w:sz w:val="24"/>
                <w:szCs w:val="24"/>
              </w:rPr>
            </w:pPr>
            <w:r w:rsidRPr="001525B1">
              <w:rPr>
                <w:sz w:val="24"/>
                <w:szCs w:val="24"/>
              </w:rPr>
              <w:t>8</w:t>
            </w:r>
          </w:p>
        </w:tc>
        <w:tc>
          <w:tcPr>
            <w:tcW w:w="2107" w:type="dxa"/>
          </w:tcPr>
          <w:p w14:paraId="17A8C5FB" w14:textId="0BB25E6A" w:rsidR="00E053C8" w:rsidRPr="00E053C8" w:rsidRDefault="00E053C8" w:rsidP="00E053C8">
            <w:pPr>
              <w:pStyle w:val="TableParagraph"/>
              <w:ind w:left="40"/>
              <w:contextualSpacing/>
              <w:rPr>
                <w:lang w:val="ru-RU"/>
              </w:rPr>
            </w:pPr>
            <w:r w:rsidRPr="00E053C8">
              <w:rPr>
                <w:lang w:val="ru-RU"/>
              </w:rPr>
              <w:t>Контрольные мероприятия (тестирование и контроль)</w:t>
            </w:r>
            <w:r w:rsidR="00AE2880">
              <w:rPr>
                <w:lang w:val="ru-RU"/>
              </w:rPr>
              <w:t>3</w:t>
            </w:r>
            <w:r w:rsidR="003A260E">
              <w:rPr>
                <w:lang w:val="ru-RU"/>
              </w:rPr>
              <w:t>4</w:t>
            </w:r>
          </w:p>
        </w:tc>
        <w:tc>
          <w:tcPr>
            <w:tcW w:w="850" w:type="dxa"/>
            <w:tcBorders>
              <w:right w:val="single" w:sz="4" w:space="0" w:color="auto"/>
            </w:tcBorders>
          </w:tcPr>
          <w:p w14:paraId="40BFFDFC" w14:textId="249A55B6" w:rsidR="00E053C8" w:rsidRPr="00E053C8" w:rsidRDefault="003A260E" w:rsidP="00E053C8">
            <w:pPr>
              <w:pStyle w:val="TableParagraph"/>
              <w:contextualSpacing/>
              <w:jc w:val="center"/>
              <w:rPr>
                <w:sz w:val="20"/>
                <w:szCs w:val="20"/>
                <w:lang w:val="ru-RU"/>
              </w:rPr>
            </w:pPr>
            <w:r>
              <w:rPr>
                <w:sz w:val="20"/>
                <w:szCs w:val="20"/>
                <w:lang w:val="ru-RU"/>
              </w:rPr>
              <w:t>3</w:t>
            </w:r>
          </w:p>
        </w:tc>
        <w:tc>
          <w:tcPr>
            <w:tcW w:w="709" w:type="dxa"/>
            <w:tcBorders>
              <w:left w:val="single" w:sz="4" w:space="0" w:color="auto"/>
              <w:right w:val="single" w:sz="4" w:space="0" w:color="auto"/>
            </w:tcBorders>
          </w:tcPr>
          <w:p w14:paraId="207F712F" w14:textId="5E52D592" w:rsidR="00E053C8" w:rsidRPr="00EF154E" w:rsidRDefault="00EF154E" w:rsidP="00E053C8">
            <w:pPr>
              <w:pStyle w:val="TableParagraph"/>
              <w:contextualSpacing/>
              <w:jc w:val="center"/>
              <w:rPr>
                <w:b/>
                <w:bCs/>
                <w:sz w:val="20"/>
                <w:szCs w:val="20"/>
                <w:lang w:val="ru-RU"/>
              </w:rPr>
            </w:pPr>
            <w:r w:rsidRPr="00EF154E">
              <w:rPr>
                <w:b/>
                <w:bCs/>
                <w:sz w:val="20"/>
                <w:szCs w:val="20"/>
                <w:lang w:val="ru-RU"/>
              </w:rPr>
              <w:t>1</w:t>
            </w:r>
          </w:p>
        </w:tc>
        <w:tc>
          <w:tcPr>
            <w:tcW w:w="709" w:type="dxa"/>
            <w:tcBorders>
              <w:left w:val="single" w:sz="4" w:space="0" w:color="auto"/>
              <w:right w:val="single" w:sz="4" w:space="0" w:color="auto"/>
            </w:tcBorders>
          </w:tcPr>
          <w:p w14:paraId="5425DA3C" w14:textId="38F167D6" w:rsidR="00E053C8" w:rsidRPr="00E053C8" w:rsidRDefault="009D415B" w:rsidP="00E053C8">
            <w:pPr>
              <w:pStyle w:val="TableParagraph"/>
              <w:contextualSpacing/>
              <w:jc w:val="center"/>
              <w:rPr>
                <w:sz w:val="20"/>
                <w:szCs w:val="20"/>
                <w:lang w:val="ru-RU"/>
              </w:rPr>
            </w:pPr>
            <w:r>
              <w:rPr>
                <w:sz w:val="20"/>
                <w:szCs w:val="20"/>
                <w:lang w:val="ru-RU"/>
              </w:rPr>
              <w:t>4</w:t>
            </w:r>
          </w:p>
        </w:tc>
        <w:tc>
          <w:tcPr>
            <w:tcW w:w="850" w:type="dxa"/>
            <w:tcBorders>
              <w:left w:val="single" w:sz="4" w:space="0" w:color="auto"/>
            </w:tcBorders>
          </w:tcPr>
          <w:p w14:paraId="4B32188C" w14:textId="082EE71C" w:rsidR="00E053C8" w:rsidRPr="00EF154E" w:rsidRDefault="00BB66B5" w:rsidP="00E053C8">
            <w:pPr>
              <w:pStyle w:val="TableParagraph"/>
              <w:contextualSpacing/>
              <w:jc w:val="center"/>
              <w:rPr>
                <w:b/>
                <w:bCs/>
                <w:sz w:val="20"/>
                <w:szCs w:val="20"/>
                <w:lang w:val="ru-RU"/>
              </w:rPr>
            </w:pPr>
            <w:r>
              <w:rPr>
                <w:b/>
                <w:bCs/>
                <w:sz w:val="20"/>
                <w:szCs w:val="20"/>
                <w:lang w:val="ru-RU"/>
              </w:rPr>
              <w:t>1</w:t>
            </w:r>
          </w:p>
        </w:tc>
        <w:tc>
          <w:tcPr>
            <w:tcW w:w="709" w:type="dxa"/>
            <w:tcBorders>
              <w:right w:val="single" w:sz="4" w:space="0" w:color="auto"/>
            </w:tcBorders>
          </w:tcPr>
          <w:p w14:paraId="5BE48A26" w14:textId="1C637C74" w:rsidR="00E053C8" w:rsidRPr="00E053C8" w:rsidRDefault="009D415B" w:rsidP="00E053C8">
            <w:pPr>
              <w:pStyle w:val="TableParagraph"/>
              <w:contextualSpacing/>
              <w:jc w:val="center"/>
              <w:rPr>
                <w:sz w:val="20"/>
                <w:szCs w:val="20"/>
                <w:lang w:val="ru-RU"/>
              </w:rPr>
            </w:pPr>
            <w:r>
              <w:rPr>
                <w:sz w:val="20"/>
                <w:szCs w:val="20"/>
                <w:lang w:val="ru-RU"/>
              </w:rPr>
              <w:t>4</w:t>
            </w:r>
          </w:p>
        </w:tc>
        <w:tc>
          <w:tcPr>
            <w:tcW w:w="709" w:type="dxa"/>
            <w:tcBorders>
              <w:left w:val="single" w:sz="4" w:space="0" w:color="auto"/>
            </w:tcBorders>
          </w:tcPr>
          <w:p w14:paraId="6994C518" w14:textId="4E2A6490" w:rsidR="00E053C8" w:rsidRPr="00EF154E" w:rsidRDefault="0027492F" w:rsidP="00E053C8">
            <w:pPr>
              <w:pStyle w:val="TableParagraph"/>
              <w:contextualSpacing/>
              <w:jc w:val="center"/>
              <w:rPr>
                <w:b/>
                <w:bCs/>
                <w:sz w:val="20"/>
                <w:szCs w:val="20"/>
                <w:lang w:val="ru-RU"/>
              </w:rPr>
            </w:pPr>
            <w:r>
              <w:rPr>
                <w:b/>
                <w:bCs/>
                <w:sz w:val="20"/>
                <w:szCs w:val="20"/>
                <w:lang w:val="ru-RU"/>
              </w:rPr>
              <w:t>1</w:t>
            </w:r>
          </w:p>
        </w:tc>
        <w:tc>
          <w:tcPr>
            <w:tcW w:w="708" w:type="dxa"/>
            <w:tcBorders>
              <w:right w:val="single" w:sz="4" w:space="0" w:color="auto"/>
            </w:tcBorders>
          </w:tcPr>
          <w:p w14:paraId="0B5A1C23" w14:textId="1CC6F465" w:rsidR="00E053C8" w:rsidRPr="00E053C8" w:rsidRDefault="001E51B7"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1AF62C34" w14:textId="4E1BB12B"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567" w:type="dxa"/>
            <w:tcBorders>
              <w:left w:val="single" w:sz="4" w:space="0" w:color="auto"/>
              <w:right w:val="single" w:sz="4" w:space="0" w:color="auto"/>
            </w:tcBorders>
          </w:tcPr>
          <w:p w14:paraId="710A9749" w14:textId="039DC905" w:rsidR="00E053C8" w:rsidRPr="0040189D" w:rsidRDefault="00BB3BDC" w:rsidP="00E053C8">
            <w:pPr>
              <w:pStyle w:val="TableParagraph"/>
              <w:contextualSpacing/>
              <w:jc w:val="center"/>
              <w:rPr>
                <w:sz w:val="20"/>
                <w:szCs w:val="20"/>
                <w:lang w:val="ru-RU"/>
              </w:rPr>
            </w:pPr>
            <w:r w:rsidRPr="0040189D">
              <w:rPr>
                <w:sz w:val="20"/>
                <w:szCs w:val="20"/>
                <w:lang w:val="ru-RU"/>
              </w:rPr>
              <w:t>7</w:t>
            </w:r>
          </w:p>
        </w:tc>
        <w:tc>
          <w:tcPr>
            <w:tcW w:w="709" w:type="dxa"/>
            <w:tcBorders>
              <w:left w:val="single" w:sz="4" w:space="0" w:color="auto"/>
            </w:tcBorders>
          </w:tcPr>
          <w:p w14:paraId="3E5AC7E7" w14:textId="01203FA4" w:rsidR="00E053C8" w:rsidRPr="0040189D" w:rsidRDefault="005268AA" w:rsidP="00E053C8">
            <w:pPr>
              <w:pStyle w:val="TableParagraph"/>
              <w:contextualSpacing/>
              <w:jc w:val="center"/>
              <w:rPr>
                <w:b/>
                <w:bCs/>
                <w:sz w:val="20"/>
                <w:szCs w:val="20"/>
                <w:lang w:val="ru-RU"/>
              </w:rPr>
            </w:pPr>
            <w:r w:rsidRPr="0040189D">
              <w:rPr>
                <w:b/>
                <w:bCs/>
                <w:sz w:val="20"/>
                <w:szCs w:val="20"/>
                <w:lang w:val="ru-RU"/>
              </w:rPr>
              <w:t>1</w:t>
            </w:r>
          </w:p>
        </w:tc>
        <w:tc>
          <w:tcPr>
            <w:tcW w:w="709" w:type="dxa"/>
            <w:tcBorders>
              <w:right w:val="single" w:sz="4" w:space="0" w:color="auto"/>
            </w:tcBorders>
          </w:tcPr>
          <w:p w14:paraId="3BB3B07A" w14:textId="0E66FF15" w:rsidR="00E053C8" w:rsidRPr="00E053C8" w:rsidRDefault="00577EE1" w:rsidP="00E053C8">
            <w:pPr>
              <w:pStyle w:val="TableParagraph"/>
              <w:contextualSpacing/>
              <w:jc w:val="center"/>
              <w:rPr>
                <w:sz w:val="20"/>
                <w:szCs w:val="20"/>
                <w:lang w:val="ru-RU"/>
              </w:rPr>
            </w:pPr>
            <w:r>
              <w:rPr>
                <w:sz w:val="20"/>
                <w:szCs w:val="20"/>
                <w:lang w:val="ru-RU"/>
              </w:rPr>
              <w:t>9</w:t>
            </w:r>
          </w:p>
        </w:tc>
        <w:tc>
          <w:tcPr>
            <w:tcW w:w="708" w:type="dxa"/>
            <w:tcBorders>
              <w:left w:val="single" w:sz="4" w:space="0" w:color="auto"/>
            </w:tcBorders>
          </w:tcPr>
          <w:p w14:paraId="7785FDB3" w14:textId="4886D1F5" w:rsidR="00E053C8" w:rsidRPr="0027492F" w:rsidRDefault="005268AA" w:rsidP="00E053C8">
            <w:pPr>
              <w:pStyle w:val="TableParagraph"/>
              <w:contextualSpacing/>
              <w:jc w:val="center"/>
              <w:rPr>
                <w:b/>
                <w:bCs/>
                <w:sz w:val="20"/>
                <w:szCs w:val="20"/>
                <w:lang w:val="ru-RU"/>
              </w:rPr>
            </w:pPr>
            <w:r>
              <w:rPr>
                <w:b/>
                <w:bCs/>
                <w:sz w:val="20"/>
                <w:szCs w:val="20"/>
                <w:lang w:val="ru-RU"/>
              </w:rPr>
              <w:t>1</w:t>
            </w:r>
          </w:p>
        </w:tc>
        <w:tc>
          <w:tcPr>
            <w:tcW w:w="1276" w:type="dxa"/>
            <w:tcBorders>
              <w:right w:val="single" w:sz="4" w:space="0" w:color="auto"/>
            </w:tcBorders>
          </w:tcPr>
          <w:p w14:paraId="6A62C3DF" w14:textId="5A8F3805" w:rsidR="00E053C8" w:rsidRPr="00E053C8" w:rsidRDefault="008E6292" w:rsidP="00E053C8">
            <w:pPr>
              <w:pStyle w:val="TableParagraph"/>
              <w:contextualSpacing/>
              <w:jc w:val="center"/>
              <w:rPr>
                <w:sz w:val="20"/>
                <w:szCs w:val="20"/>
                <w:lang w:val="ru-RU"/>
              </w:rPr>
            </w:pPr>
            <w:r>
              <w:rPr>
                <w:sz w:val="20"/>
                <w:szCs w:val="20"/>
                <w:lang w:val="ru-RU"/>
              </w:rPr>
              <w:t>10</w:t>
            </w:r>
          </w:p>
        </w:tc>
        <w:tc>
          <w:tcPr>
            <w:tcW w:w="992" w:type="dxa"/>
            <w:tcBorders>
              <w:left w:val="single" w:sz="4" w:space="0" w:color="auto"/>
            </w:tcBorders>
          </w:tcPr>
          <w:p w14:paraId="6A0127FD" w14:textId="38085909" w:rsidR="00E053C8" w:rsidRPr="005268AA" w:rsidRDefault="00342C4D" w:rsidP="00E053C8">
            <w:pPr>
              <w:pStyle w:val="TableParagraph"/>
              <w:contextualSpacing/>
              <w:jc w:val="center"/>
              <w:rPr>
                <w:b/>
                <w:bCs/>
                <w:sz w:val="20"/>
                <w:szCs w:val="20"/>
                <w:lang w:val="ru-RU"/>
              </w:rPr>
            </w:pPr>
            <w:r>
              <w:rPr>
                <w:b/>
                <w:bCs/>
                <w:sz w:val="20"/>
                <w:szCs w:val="20"/>
                <w:lang w:val="ru-RU"/>
              </w:rPr>
              <w:t>1</w:t>
            </w:r>
          </w:p>
        </w:tc>
        <w:tc>
          <w:tcPr>
            <w:tcW w:w="851" w:type="dxa"/>
            <w:tcBorders>
              <w:right w:val="single" w:sz="4" w:space="0" w:color="auto"/>
            </w:tcBorders>
          </w:tcPr>
          <w:p w14:paraId="4967F6EB" w14:textId="5D258093" w:rsidR="00E053C8" w:rsidRPr="00E053C8" w:rsidRDefault="001E6253" w:rsidP="00E053C8">
            <w:pPr>
              <w:pStyle w:val="TableParagraph"/>
              <w:contextualSpacing/>
              <w:jc w:val="center"/>
              <w:rPr>
                <w:sz w:val="20"/>
                <w:szCs w:val="20"/>
                <w:lang w:val="ru-RU"/>
              </w:rPr>
            </w:pPr>
            <w:r>
              <w:rPr>
                <w:sz w:val="20"/>
                <w:szCs w:val="20"/>
                <w:lang w:val="ru-RU"/>
              </w:rPr>
              <w:t>24</w:t>
            </w:r>
          </w:p>
        </w:tc>
        <w:tc>
          <w:tcPr>
            <w:tcW w:w="709" w:type="dxa"/>
            <w:tcBorders>
              <w:left w:val="single" w:sz="4" w:space="0" w:color="auto"/>
            </w:tcBorders>
          </w:tcPr>
          <w:p w14:paraId="34785F54" w14:textId="350FBA4A" w:rsidR="00E053C8" w:rsidRPr="005268AA" w:rsidRDefault="00342C4D" w:rsidP="00E053C8">
            <w:pPr>
              <w:pStyle w:val="TableParagraph"/>
              <w:contextualSpacing/>
              <w:jc w:val="center"/>
              <w:rPr>
                <w:b/>
                <w:bCs/>
                <w:sz w:val="20"/>
                <w:szCs w:val="20"/>
                <w:lang w:val="ru-RU"/>
              </w:rPr>
            </w:pPr>
            <w:r>
              <w:rPr>
                <w:b/>
                <w:bCs/>
                <w:sz w:val="20"/>
                <w:szCs w:val="20"/>
                <w:lang w:val="ru-RU"/>
              </w:rPr>
              <w:t>2</w:t>
            </w:r>
          </w:p>
        </w:tc>
      </w:tr>
      <w:tr w:rsidR="00E053C8" w:rsidRPr="00341785" w14:paraId="35103CB2" w14:textId="77777777" w:rsidTr="001F6500">
        <w:trPr>
          <w:trHeight w:val="329"/>
        </w:trPr>
        <w:tc>
          <w:tcPr>
            <w:tcW w:w="709" w:type="dxa"/>
          </w:tcPr>
          <w:p w14:paraId="4CB67C5E" w14:textId="49D442F0" w:rsidR="00E053C8" w:rsidRPr="001525B1" w:rsidRDefault="00E053C8" w:rsidP="00E053C8">
            <w:pPr>
              <w:pStyle w:val="TableParagraph"/>
              <w:ind w:left="40" w:hanging="40"/>
              <w:contextualSpacing/>
              <w:jc w:val="center"/>
              <w:rPr>
                <w:sz w:val="24"/>
                <w:szCs w:val="24"/>
              </w:rPr>
            </w:pPr>
            <w:r w:rsidRPr="001525B1">
              <w:rPr>
                <w:sz w:val="24"/>
                <w:szCs w:val="24"/>
              </w:rPr>
              <w:t>9</w:t>
            </w:r>
          </w:p>
        </w:tc>
        <w:tc>
          <w:tcPr>
            <w:tcW w:w="2107" w:type="dxa"/>
          </w:tcPr>
          <w:p w14:paraId="0FCE0A9A" w14:textId="7099639B" w:rsidR="00E053C8" w:rsidRPr="003A260E" w:rsidRDefault="003A260E" w:rsidP="00E053C8">
            <w:pPr>
              <w:pStyle w:val="TableParagraph"/>
              <w:ind w:left="40"/>
              <w:contextualSpacing/>
              <w:rPr>
                <w:lang w:val="ru-RU"/>
              </w:rPr>
            </w:pPr>
            <w:r>
              <w:rPr>
                <w:lang w:val="ru-RU"/>
              </w:rPr>
              <w:t>Инструкторская практика</w:t>
            </w:r>
          </w:p>
        </w:tc>
        <w:tc>
          <w:tcPr>
            <w:tcW w:w="850" w:type="dxa"/>
            <w:tcBorders>
              <w:right w:val="single" w:sz="4" w:space="0" w:color="auto"/>
            </w:tcBorders>
          </w:tcPr>
          <w:p w14:paraId="6E79715C" w14:textId="75791890" w:rsidR="00E053C8" w:rsidRPr="00EF154E" w:rsidRDefault="00EF154E" w:rsidP="00E053C8">
            <w:pPr>
              <w:pStyle w:val="TableParagraph"/>
              <w:contextualSpacing/>
              <w:jc w:val="center"/>
              <w:rPr>
                <w:sz w:val="20"/>
                <w:szCs w:val="20"/>
                <w:lang w:val="ru-RU"/>
              </w:rPr>
            </w:pPr>
            <w:r>
              <w:rPr>
                <w:sz w:val="20"/>
                <w:szCs w:val="20"/>
                <w:lang w:val="ru-RU"/>
              </w:rPr>
              <w:t>-</w:t>
            </w:r>
          </w:p>
        </w:tc>
        <w:tc>
          <w:tcPr>
            <w:tcW w:w="709" w:type="dxa"/>
            <w:tcBorders>
              <w:left w:val="single" w:sz="4" w:space="0" w:color="auto"/>
              <w:right w:val="single" w:sz="4" w:space="0" w:color="auto"/>
            </w:tcBorders>
          </w:tcPr>
          <w:p w14:paraId="43FED833" w14:textId="41B031C4" w:rsidR="00E053C8" w:rsidRPr="00EF154E" w:rsidRDefault="00EF154E" w:rsidP="00E053C8">
            <w:pPr>
              <w:pStyle w:val="TableParagraph"/>
              <w:contextualSpacing/>
              <w:jc w:val="center"/>
              <w:rPr>
                <w:b/>
                <w:bCs/>
                <w:sz w:val="20"/>
                <w:szCs w:val="20"/>
                <w:lang w:val="ru-RU"/>
              </w:rPr>
            </w:pPr>
            <w:r w:rsidRPr="00EF154E">
              <w:rPr>
                <w:b/>
                <w:bCs/>
                <w:sz w:val="20"/>
                <w:szCs w:val="20"/>
                <w:lang w:val="ru-RU"/>
              </w:rPr>
              <w:t>-</w:t>
            </w:r>
          </w:p>
        </w:tc>
        <w:tc>
          <w:tcPr>
            <w:tcW w:w="709" w:type="dxa"/>
            <w:tcBorders>
              <w:left w:val="single" w:sz="4" w:space="0" w:color="auto"/>
              <w:right w:val="single" w:sz="4" w:space="0" w:color="auto"/>
            </w:tcBorders>
          </w:tcPr>
          <w:p w14:paraId="22B8E715" w14:textId="44C4884C" w:rsidR="00E053C8" w:rsidRPr="00BB66B5" w:rsidRDefault="00BB66B5" w:rsidP="00E053C8">
            <w:pPr>
              <w:pStyle w:val="TableParagraph"/>
              <w:contextualSpacing/>
              <w:jc w:val="center"/>
              <w:rPr>
                <w:sz w:val="20"/>
                <w:szCs w:val="20"/>
                <w:lang w:val="ru-RU"/>
              </w:rPr>
            </w:pPr>
            <w:r>
              <w:rPr>
                <w:sz w:val="20"/>
                <w:szCs w:val="20"/>
                <w:lang w:val="ru-RU"/>
              </w:rPr>
              <w:t>-</w:t>
            </w:r>
          </w:p>
        </w:tc>
        <w:tc>
          <w:tcPr>
            <w:tcW w:w="850" w:type="dxa"/>
            <w:tcBorders>
              <w:left w:val="single" w:sz="4" w:space="0" w:color="auto"/>
            </w:tcBorders>
          </w:tcPr>
          <w:p w14:paraId="2A85E034" w14:textId="42AD96C3" w:rsidR="00E053C8" w:rsidRPr="00BB66B5" w:rsidRDefault="00BB66B5" w:rsidP="00E053C8">
            <w:pPr>
              <w:pStyle w:val="TableParagraph"/>
              <w:contextualSpacing/>
              <w:jc w:val="center"/>
              <w:rPr>
                <w:b/>
                <w:bCs/>
                <w:sz w:val="20"/>
                <w:szCs w:val="20"/>
                <w:lang w:val="ru-RU"/>
              </w:rPr>
            </w:pPr>
            <w:r>
              <w:rPr>
                <w:b/>
                <w:bCs/>
                <w:sz w:val="20"/>
                <w:szCs w:val="20"/>
                <w:lang w:val="ru-RU"/>
              </w:rPr>
              <w:t>-</w:t>
            </w:r>
          </w:p>
        </w:tc>
        <w:tc>
          <w:tcPr>
            <w:tcW w:w="709" w:type="dxa"/>
            <w:tcBorders>
              <w:right w:val="single" w:sz="4" w:space="0" w:color="auto"/>
            </w:tcBorders>
          </w:tcPr>
          <w:p w14:paraId="6CF700FB" w14:textId="2FAA3E17" w:rsidR="00E053C8" w:rsidRPr="003712E4" w:rsidRDefault="009D415B" w:rsidP="00E053C8">
            <w:pPr>
              <w:pStyle w:val="TableParagraph"/>
              <w:contextualSpacing/>
              <w:jc w:val="center"/>
              <w:rPr>
                <w:sz w:val="20"/>
                <w:szCs w:val="20"/>
                <w:lang w:val="ru-RU"/>
              </w:rPr>
            </w:pPr>
            <w:r>
              <w:rPr>
                <w:sz w:val="20"/>
                <w:szCs w:val="20"/>
                <w:lang w:val="ru-RU"/>
              </w:rPr>
              <w:t>4</w:t>
            </w:r>
          </w:p>
        </w:tc>
        <w:tc>
          <w:tcPr>
            <w:tcW w:w="709" w:type="dxa"/>
            <w:tcBorders>
              <w:left w:val="single" w:sz="4" w:space="0" w:color="auto"/>
            </w:tcBorders>
          </w:tcPr>
          <w:p w14:paraId="5AED9212" w14:textId="3FAEDD76"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708" w:type="dxa"/>
            <w:tcBorders>
              <w:right w:val="single" w:sz="4" w:space="0" w:color="auto"/>
            </w:tcBorders>
          </w:tcPr>
          <w:p w14:paraId="6709A42A" w14:textId="179A8C9A" w:rsidR="00E053C8" w:rsidRPr="001E51B7" w:rsidRDefault="001E51B7"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77EBC11C" w14:textId="5DFDE4B6"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567" w:type="dxa"/>
            <w:tcBorders>
              <w:left w:val="single" w:sz="4" w:space="0" w:color="auto"/>
              <w:right w:val="single" w:sz="4" w:space="0" w:color="auto"/>
            </w:tcBorders>
          </w:tcPr>
          <w:p w14:paraId="2A5C57EB" w14:textId="241AC7E5" w:rsidR="00E053C8" w:rsidRPr="0040189D" w:rsidRDefault="0040189D" w:rsidP="00E053C8">
            <w:pPr>
              <w:pStyle w:val="TableParagraph"/>
              <w:contextualSpacing/>
              <w:jc w:val="center"/>
              <w:rPr>
                <w:sz w:val="20"/>
                <w:szCs w:val="20"/>
                <w:lang w:val="ru-RU"/>
              </w:rPr>
            </w:pPr>
            <w:r w:rsidRPr="0040189D">
              <w:rPr>
                <w:sz w:val="20"/>
                <w:szCs w:val="20"/>
                <w:lang w:val="ru-RU"/>
              </w:rPr>
              <w:t>7</w:t>
            </w:r>
          </w:p>
        </w:tc>
        <w:tc>
          <w:tcPr>
            <w:tcW w:w="709" w:type="dxa"/>
            <w:tcBorders>
              <w:left w:val="single" w:sz="4" w:space="0" w:color="auto"/>
            </w:tcBorders>
          </w:tcPr>
          <w:p w14:paraId="33A598E1" w14:textId="31F1A23B" w:rsidR="00E053C8" w:rsidRPr="0040189D" w:rsidRDefault="0040189D" w:rsidP="00E053C8">
            <w:pPr>
              <w:pStyle w:val="TableParagraph"/>
              <w:contextualSpacing/>
              <w:jc w:val="center"/>
              <w:rPr>
                <w:b/>
                <w:bCs/>
                <w:sz w:val="20"/>
                <w:szCs w:val="20"/>
                <w:lang w:val="ru-RU"/>
              </w:rPr>
            </w:pPr>
            <w:r w:rsidRPr="0040189D">
              <w:rPr>
                <w:b/>
                <w:bCs/>
                <w:sz w:val="20"/>
                <w:szCs w:val="20"/>
                <w:lang w:val="ru-RU"/>
              </w:rPr>
              <w:t>1</w:t>
            </w:r>
          </w:p>
        </w:tc>
        <w:tc>
          <w:tcPr>
            <w:tcW w:w="709" w:type="dxa"/>
            <w:tcBorders>
              <w:right w:val="single" w:sz="4" w:space="0" w:color="auto"/>
            </w:tcBorders>
          </w:tcPr>
          <w:p w14:paraId="72E6C6A7" w14:textId="20548147" w:rsidR="00E053C8" w:rsidRPr="00577EE1" w:rsidRDefault="00577EE1" w:rsidP="00E053C8">
            <w:pPr>
              <w:pStyle w:val="TableParagraph"/>
              <w:contextualSpacing/>
              <w:jc w:val="center"/>
              <w:rPr>
                <w:sz w:val="20"/>
                <w:szCs w:val="20"/>
                <w:lang w:val="ru-RU"/>
              </w:rPr>
            </w:pPr>
            <w:r>
              <w:rPr>
                <w:sz w:val="20"/>
                <w:szCs w:val="20"/>
                <w:lang w:val="ru-RU"/>
              </w:rPr>
              <w:t>9</w:t>
            </w:r>
          </w:p>
        </w:tc>
        <w:tc>
          <w:tcPr>
            <w:tcW w:w="708" w:type="dxa"/>
            <w:tcBorders>
              <w:left w:val="single" w:sz="4" w:space="0" w:color="auto"/>
            </w:tcBorders>
          </w:tcPr>
          <w:p w14:paraId="1A5FE97C" w14:textId="381948C4" w:rsidR="00E053C8" w:rsidRPr="005268AA" w:rsidRDefault="005268AA" w:rsidP="00E053C8">
            <w:pPr>
              <w:pStyle w:val="TableParagraph"/>
              <w:contextualSpacing/>
              <w:jc w:val="center"/>
              <w:rPr>
                <w:b/>
                <w:bCs/>
                <w:sz w:val="20"/>
                <w:szCs w:val="20"/>
                <w:lang w:val="ru-RU"/>
              </w:rPr>
            </w:pPr>
            <w:r>
              <w:rPr>
                <w:b/>
                <w:bCs/>
                <w:sz w:val="20"/>
                <w:szCs w:val="20"/>
                <w:lang w:val="ru-RU"/>
              </w:rPr>
              <w:t>1</w:t>
            </w:r>
          </w:p>
        </w:tc>
        <w:tc>
          <w:tcPr>
            <w:tcW w:w="1276" w:type="dxa"/>
            <w:tcBorders>
              <w:right w:val="single" w:sz="4" w:space="0" w:color="auto"/>
            </w:tcBorders>
          </w:tcPr>
          <w:p w14:paraId="6C8CF46A" w14:textId="1355432C" w:rsidR="00E053C8" w:rsidRPr="008E6292" w:rsidRDefault="008E6292" w:rsidP="00E053C8">
            <w:pPr>
              <w:pStyle w:val="TableParagraph"/>
              <w:contextualSpacing/>
              <w:jc w:val="center"/>
              <w:rPr>
                <w:sz w:val="20"/>
                <w:szCs w:val="20"/>
                <w:lang w:val="ru-RU"/>
              </w:rPr>
            </w:pPr>
            <w:r>
              <w:rPr>
                <w:sz w:val="20"/>
                <w:szCs w:val="20"/>
                <w:lang w:val="ru-RU"/>
              </w:rPr>
              <w:t>10</w:t>
            </w:r>
          </w:p>
        </w:tc>
        <w:tc>
          <w:tcPr>
            <w:tcW w:w="992" w:type="dxa"/>
            <w:tcBorders>
              <w:left w:val="single" w:sz="4" w:space="0" w:color="auto"/>
            </w:tcBorders>
          </w:tcPr>
          <w:p w14:paraId="76897373" w14:textId="01ABF9DF" w:rsidR="00E053C8" w:rsidRPr="005268AA" w:rsidRDefault="00342C4D" w:rsidP="00E053C8">
            <w:pPr>
              <w:pStyle w:val="TableParagraph"/>
              <w:contextualSpacing/>
              <w:jc w:val="center"/>
              <w:rPr>
                <w:b/>
                <w:bCs/>
                <w:sz w:val="20"/>
                <w:szCs w:val="20"/>
                <w:lang w:val="ru-RU"/>
              </w:rPr>
            </w:pPr>
            <w:r>
              <w:rPr>
                <w:b/>
                <w:bCs/>
                <w:sz w:val="20"/>
                <w:szCs w:val="20"/>
                <w:lang w:val="ru-RU"/>
              </w:rPr>
              <w:t>1</w:t>
            </w:r>
          </w:p>
        </w:tc>
        <w:tc>
          <w:tcPr>
            <w:tcW w:w="851" w:type="dxa"/>
            <w:tcBorders>
              <w:right w:val="single" w:sz="4" w:space="0" w:color="auto"/>
            </w:tcBorders>
          </w:tcPr>
          <w:p w14:paraId="121F072E" w14:textId="3DA5E216" w:rsidR="00E053C8" w:rsidRPr="001E6253" w:rsidRDefault="001E6253" w:rsidP="00E053C8">
            <w:pPr>
              <w:pStyle w:val="TableParagraph"/>
              <w:contextualSpacing/>
              <w:jc w:val="center"/>
              <w:rPr>
                <w:sz w:val="20"/>
                <w:szCs w:val="20"/>
                <w:lang w:val="ru-RU"/>
              </w:rPr>
            </w:pPr>
            <w:r>
              <w:rPr>
                <w:sz w:val="20"/>
                <w:szCs w:val="20"/>
                <w:lang w:val="ru-RU"/>
              </w:rPr>
              <w:t>24</w:t>
            </w:r>
          </w:p>
        </w:tc>
        <w:tc>
          <w:tcPr>
            <w:tcW w:w="709" w:type="dxa"/>
            <w:tcBorders>
              <w:left w:val="single" w:sz="4" w:space="0" w:color="auto"/>
            </w:tcBorders>
          </w:tcPr>
          <w:p w14:paraId="4B6321B0" w14:textId="42E1D9BC" w:rsidR="00E053C8" w:rsidRPr="00342C4D" w:rsidRDefault="00342C4D" w:rsidP="00E053C8">
            <w:pPr>
              <w:pStyle w:val="TableParagraph"/>
              <w:contextualSpacing/>
              <w:jc w:val="center"/>
              <w:rPr>
                <w:b/>
                <w:bCs/>
                <w:sz w:val="20"/>
                <w:szCs w:val="20"/>
                <w:lang w:val="ru-RU"/>
              </w:rPr>
            </w:pPr>
            <w:r>
              <w:rPr>
                <w:b/>
                <w:bCs/>
                <w:sz w:val="20"/>
                <w:szCs w:val="20"/>
                <w:lang w:val="ru-RU"/>
              </w:rPr>
              <w:t>2</w:t>
            </w:r>
          </w:p>
        </w:tc>
      </w:tr>
      <w:tr w:rsidR="00E053C8" w:rsidRPr="00341785" w14:paraId="3852F831" w14:textId="77777777" w:rsidTr="001F6500">
        <w:trPr>
          <w:trHeight w:val="329"/>
        </w:trPr>
        <w:tc>
          <w:tcPr>
            <w:tcW w:w="709" w:type="dxa"/>
          </w:tcPr>
          <w:p w14:paraId="7285A448" w14:textId="25F5146C" w:rsidR="00E053C8" w:rsidRPr="001525B1" w:rsidRDefault="00E053C8" w:rsidP="00E053C8">
            <w:pPr>
              <w:pStyle w:val="TableParagraph"/>
              <w:ind w:left="40" w:hanging="40"/>
              <w:contextualSpacing/>
              <w:jc w:val="center"/>
              <w:rPr>
                <w:sz w:val="24"/>
                <w:szCs w:val="24"/>
              </w:rPr>
            </w:pPr>
            <w:r w:rsidRPr="001525B1">
              <w:rPr>
                <w:sz w:val="24"/>
                <w:szCs w:val="24"/>
              </w:rPr>
              <w:t>10</w:t>
            </w:r>
          </w:p>
        </w:tc>
        <w:tc>
          <w:tcPr>
            <w:tcW w:w="2107" w:type="dxa"/>
          </w:tcPr>
          <w:p w14:paraId="0BFC64BB" w14:textId="462D7398" w:rsidR="00E053C8" w:rsidRPr="003A260E" w:rsidRDefault="003A260E" w:rsidP="00E053C8">
            <w:pPr>
              <w:pStyle w:val="TableParagraph"/>
              <w:ind w:left="40"/>
              <w:contextualSpacing/>
              <w:rPr>
                <w:lang w:val="ru-RU"/>
              </w:rPr>
            </w:pPr>
            <w:r>
              <w:rPr>
                <w:lang w:val="ru-RU"/>
              </w:rPr>
              <w:t>Судейская практика</w:t>
            </w:r>
          </w:p>
        </w:tc>
        <w:tc>
          <w:tcPr>
            <w:tcW w:w="850" w:type="dxa"/>
            <w:tcBorders>
              <w:right w:val="single" w:sz="4" w:space="0" w:color="auto"/>
            </w:tcBorders>
          </w:tcPr>
          <w:p w14:paraId="6CB11619" w14:textId="1F7203F2" w:rsidR="00E053C8" w:rsidRPr="00EF154E" w:rsidRDefault="00EF154E" w:rsidP="00E053C8">
            <w:pPr>
              <w:pStyle w:val="TableParagraph"/>
              <w:contextualSpacing/>
              <w:jc w:val="center"/>
              <w:rPr>
                <w:sz w:val="20"/>
                <w:szCs w:val="20"/>
                <w:lang w:val="ru-RU"/>
              </w:rPr>
            </w:pPr>
            <w:r>
              <w:rPr>
                <w:sz w:val="20"/>
                <w:szCs w:val="20"/>
                <w:lang w:val="ru-RU"/>
              </w:rPr>
              <w:t>-</w:t>
            </w:r>
          </w:p>
        </w:tc>
        <w:tc>
          <w:tcPr>
            <w:tcW w:w="709" w:type="dxa"/>
            <w:tcBorders>
              <w:left w:val="single" w:sz="4" w:space="0" w:color="auto"/>
              <w:right w:val="single" w:sz="4" w:space="0" w:color="auto"/>
            </w:tcBorders>
          </w:tcPr>
          <w:p w14:paraId="60A9B7D0" w14:textId="740E2949" w:rsidR="00E053C8" w:rsidRPr="00EF154E" w:rsidRDefault="00EF154E" w:rsidP="00E053C8">
            <w:pPr>
              <w:pStyle w:val="TableParagraph"/>
              <w:contextualSpacing/>
              <w:jc w:val="center"/>
              <w:rPr>
                <w:b/>
                <w:bCs/>
                <w:sz w:val="20"/>
                <w:szCs w:val="20"/>
                <w:lang w:val="ru-RU"/>
              </w:rPr>
            </w:pPr>
            <w:r w:rsidRPr="00EF154E">
              <w:rPr>
                <w:b/>
                <w:bCs/>
                <w:sz w:val="20"/>
                <w:szCs w:val="20"/>
                <w:lang w:val="ru-RU"/>
              </w:rPr>
              <w:t>-</w:t>
            </w:r>
          </w:p>
        </w:tc>
        <w:tc>
          <w:tcPr>
            <w:tcW w:w="709" w:type="dxa"/>
            <w:tcBorders>
              <w:left w:val="single" w:sz="4" w:space="0" w:color="auto"/>
              <w:right w:val="single" w:sz="4" w:space="0" w:color="auto"/>
            </w:tcBorders>
          </w:tcPr>
          <w:p w14:paraId="69FD94C8" w14:textId="25354899" w:rsidR="00E053C8" w:rsidRPr="00BB66B5" w:rsidRDefault="00BB66B5" w:rsidP="00E053C8">
            <w:pPr>
              <w:pStyle w:val="TableParagraph"/>
              <w:contextualSpacing/>
              <w:jc w:val="center"/>
              <w:rPr>
                <w:sz w:val="20"/>
                <w:szCs w:val="20"/>
                <w:lang w:val="ru-RU"/>
              </w:rPr>
            </w:pPr>
            <w:r>
              <w:rPr>
                <w:sz w:val="20"/>
                <w:szCs w:val="20"/>
                <w:lang w:val="ru-RU"/>
              </w:rPr>
              <w:t>-</w:t>
            </w:r>
          </w:p>
        </w:tc>
        <w:tc>
          <w:tcPr>
            <w:tcW w:w="850" w:type="dxa"/>
            <w:tcBorders>
              <w:left w:val="single" w:sz="4" w:space="0" w:color="auto"/>
            </w:tcBorders>
          </w:tcPr>
          <w:p w14:paraId="40419DEA" w14:textId="187D97CD" w:rsidR="00E053C8" w:rsidRPr="00BB66B5" w:rsidRDefault="00BB66B5" w:rsidP="00E053C8">
            <w:pPr>
              <w:pStyle w:val="TableParagraph"/>
              <w:contextualSpacing/>
              <w:jc w:val="center"/>
              <w:rPr>
                <w:b/>
                <w:bCs/>
                <w:sz w:val="20"/>
                <w:szCs w:val="20"/>
                <w:lang w:val="ru-RU"/>
              </w:rPr>
            </w:pPr>
            <w:r>
              <w:rPr>
                <w:b/>
                <w:bCs/>
                <w:sz w:val="20"/>
                <w:szCs w:val="20"/>
                <w:lang w:val="ru-RU"/>
              </w:rPr>
              <w:t>-</w:t>
            </w:r>
          </w:p>
        </w:tc>
        <w:tc>
          <w:tcPr>
            <w:tcW w:w="709" w:type="dxa"/>
            <w:tcBorders>
              <w:right w:val="single" w:sz="4" w:space="0" w:color="auto"/>
            </w:tcBorders>
          </w:tcPr>
          <w:p w14:paraId="3053EB02" w14:textId="311CCAED" w:rsidR="00E053C8" w:rsidRPr="003712E4" w:rsidRDefault="009D415B" w:rsidP="00E053C8">
            <w:pPr>
              <w:pStyle w:val="TableParagraph"/>
              <w:contextualSpacing/>
              <w:jc w:val="center"/>
              <w:rPr>
                <w:sz w:val="20"/>
                <w:szCs w:val="20"/>
                <w:lang w:val="ru-RU"/>
              </w:rPr>
            </w:pPr>
            <w:r>
              <w:rPr>
                <w:sz w:val="20"/>
                <w:szCs w:val="20"/>
                <w:lang w:val="ru-RU"/>
              </w:rPr>
              <w:t>4</w:t>
            </w:r>
          </w:p>
        </w:tc>
        <w:tc>
          <w:tcPr>
            <w:tcW w:w="709" w:type="dxa"/>
            <w:tcBorders>
              <w:left w:val="single" w:sz="4" w:space="0" w:color="auto"/>
            </w:tcBorders>
          </w:tcPr>
          <w:p w14:paraId="1E6B6CC4" w14:textId="3272CDBC"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708" w:type="dxa"/>
            <w:tcBorders>
              <w:right w:val="single" w:sz="4" w:space="0" w:color="auto"/>
            </w:tcBorders>
          </w:tcPr>
          <w:p w14:paraId="1A386828" w14:textId="1F10B57B" w:rsidR="00E053C8" w:rsidRPr="001E51B7" w:rsidRDefault="001E51B7"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01008EEB" w14:textId="703C13F3"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567" w:type="dxa"/>
            <w:tcBorders>
              <w:left w:val="single" w:sz="4" w:space="0" w:color="auto"/>
              <w:right w:val="single" w:sz="4" w:space="0" w:color="auto"/>
            </w:tcBorders>
          </w:tcPr>
          <w:p w14:paraId="0D776C52" w14:textId="57358002" w:rsidR="00E053C8" w:rsidRPr="0040189D" w:rsidRDefault="00BB3BDC" w:rsidP="00E053C8">
            <w:pPr>
              <w:pStyle w:val="TableParagraph"/>
              <w:contextualSpacing/>
              <w:jc w:val="center"/>
              <w:rPr>
                <w:sz w:val="20"/>
                <w:szCs w:val="20"/>
                <w:lang w:val="ru-RU"/>
              </w:rPr>
            </w:pPr>
            <w:r w:rsidRPr="0040189D">
              <w:rPr>
                <w:sz w:val="20"/>
                <w:szCs w:val="20"/>
                <w:lang w:val="ru-RU"/>
              </w:rPr>
              <w:t>7</w:t>
            </w:r>
          </w:p>
        </w:tc>
        <w:tc>
          <w:tcPr>
            <w:tcW w:w="709" w:type="dxa"/>
            <w:tcBorders>
              <w:left w:val="single" w:sz="4" w:space="0" w:color="auto"/>
            </w:tcBorders>
          </w:tcPr>
          <w:p w14:paraId="398339F1" w14:textId="656DD154" w:rsidR="00E053C8" w:rsidRPr="0040189D" w:rsidRDefault="005268AA" w:rsidP="00E053C8">
            <w:pPr>
              <w:pStyle w:val="TableParagraph"/>
              <w:contextualSpacing/>
              <w:jc w:val="center"/>
              <w:rPr>
                <w:b/>
                <w:bCs/>
                <w:sz w:val="20"/>
                <w:szCs w:val="20"/>
                <w:lang w:val="ru-RU"/>
              </w:rPr>
            </w:pPr>
            <w:r w:rsidRPr="0040189D">
              <w:rPr>
                <w:b/>
                <w:bCs/>
                <w:sz w:val="20"/>
                <w:szCs w:val="20"/>
                <w:lang w:val="ru-RU"/>
              </w:rPr>
              <w:t>1</w:t>
            </w:r>
          </w:p>
        </w:tc>
        <w:tc>
          <w:tcPr>
            <w:tcW w:w="709" w:type="dxa"/>
            <w:tcBorders>
              <w:right w:val="single" w:sz="4" w:space="0" w:color="auto"/>
            </w:tcBorders>
          </w:tcPr>
          <w:p w14:paraId="7A52A1B6" w14:textId="2C31D28C" w:rsidR="00E053C8" w:rsidRPr="00577EE1" w:rsidRDefault="00577EE1" w:rsidP="00E053C8">
            <w:pPr>
              <w:pStyle w:val="TableParagraph"/>
              <w:contextualSpacing/>
              <w:jc w:val="center"/>
              <w:rPr>
                <w:sz w:val="20"/>
                <w:szCs w:val="20"/>
                <w:lang w:val="ru-RU"/>
              </w:rPr>
            </w:pPr>
            <w:r>
              <w:rPr>
                <w:sz w:val="20"/>
                <w:szCs w:val="20"/>
                <w:lang w:val="ru-RU"/>
              </w:rPr>
              <w:t>17</w:t>
            </w:r>
          </w:p>
        </w:tc>
        <w:tc>
          <w:tcPr>
            <w:tcW w:w="708" w:type="dxa"/>
            <w:tcBorders>
              <w:left w:val="single" w:sz="4" w:space="0" w:color="auto"/>
            </w:tcBorders>
          </w:tcPr>
          <w:p w14:paraId="4F12AC77" w14:textId="6ED3A5A6" w:rsidR="00E053C8" w:rsidRPr="005268AA" w:rsidRDefault="005268AA" w:rsidP="00E053C8">
            <w:pPr>
              <w:pStyle w:val="TableParagraph"/>
              <w:contextualSpacing/>
              <w:jc w:val="center"/>
              <w:rPr>
                <w:b/>
                <w:bCs/>
                <w:sz w:val="20"/>
                <w:szCs w:val="20"/>
                <w:lang w:val="ru-RU"/>
              </w:rPr>
            </w:pPr>
            <w:r>
              <w:rPr>
                <w:b/>
                <w:bCs/>
                <w:sz w:val="20"/>
                <w:szCs w:val="20"/>
                <w:lang w:val="ru-RU"/>
              </w:rPr>
              <w:t>2</w:t>
            </w:r>
          </w:p>
        </w:tc>
        <w:tc>
          <w:tcPr>
            <w:tcW w:w="1276" w:type="dxa"/>
            <w:tcBorders>
              <w:right w:val="single" w:sz="4" w:space="0" w:color="auto"/>
            </w:tcBorders>
          </w:tcPr>
          <w:p w14:paraId="1A6F3A0F" w14:textId="390EBB00" w:rsidR="00E053C8" w:rsidRPr="008E6292" w:rsidRDefault="008E6292" w:rsidP="00E053C8">
            <w:pPr>
              <w:pStyle w:val="TableParagraph"/>
              <w:contextualSpacing/>
              <w:jc w:val="center"/>
              <w:rPr>
                <w:sz w:val="20"/>
                <w:szCs w:val="20"/>
                <w:lang w:val="ru-RU"/>
              </w:rPr>
            </w:pPr>
            <w:r>
              <w:rPr>
                <w:sz w:val="20"/>
                <w:szCs w:val="20"/>
                <w:lang w:val="ru-RU"/>
              </w:rPr>
              <w:t>20</w:t>
            </w:r>
          </w:p>
        </w:tc>
        <w:tc>
          <w:tcPr>
            <w:tcW w:w="992" w:type="dxa"/>
            <w:tcBorders>
              <w:left w:val="single" w:sz="4" w:space="0" w:color="auto"/>
            </w:tcBorders>
          </w:tcPr>
          <w:p w14:paraId="38130959" w14:textId="0B2662C2" w:rsidR="00E053C8" w:rsidRPr="005268AA" w:rsidRDefault="005268AA" w:rsidP="00E053C8">
            <w:pPr>
              <w:pStyle w:val="TableParagraph"/>
              <w:contextualSpacing/>
              <w:jc w:val="center"/>
              <w:rPr>
                <w:b/>
                <w:bCs/>
                <w:sz w:val="20"/>
                <w:szCs w:val="20"/>
                <w:lang w:val="ru-RU"/>
              </w:rPr>
            </w:pPr>
            <w:r>
              <w:rPr>
                <w:b/>
                <w:bCs/>
                <w:sz w:val="20"/>
                <w:szCs w:val="20"/>
                <w:lang w:val="ru-RU"/>
              </w:rPr>
              <w:t>2</w:t>
            </w:r>
          </w:p>
        </w:tc>
        <w:tc>
          <w:tcPr>
            <w:tcW w:w="851" w:type="dxa"/>
            <w:tcBorders>
              <w:right w:val="single" w:sz="4" w:space="0" w:color="auto"/>
            </w:tcBorders>
          </w:tcPr>
          <w:p w14:paraId="4D5A6224" w14:textId="49B6D725" w:rsidR="00E053C8" w:rsidRPr="001E6253" w:rsidRDefault="001E6253" w:rsidP="00E053C8">
            <w:pPr>
              <w:pStyle w:val="TableParagraph"/>
              <w:contextualSpacing/>
              <w:jc w:val="center"/>
              <w:rPr>
                <w:sz w:val="20"/>
                <w:szCs w:val="20"/>
                <w:lang w:val="ru-RU"/>
              </w:rPr>
            </w:pPr>
            <w:r>
              <w:rPr>
                <w:sz w:val="20"/>
                <w:szCs w:val="20"/>
                <w:lang w:val="ru-RU"/>
              </w:rPr>
              <w:t>12</w:t>
            </w:r>
          </w:p>
        </w:tc>
        <w:tc>
          <w:tcPr>
            <w:tcW w:w="709" w:type="dxa"/>
            <w:tcBorders>
              <w:left w:val="single" w:sz="4" w:space="0" w:color="auto"/>
            </w:tcBorders>
          </w:tcPr>
          <w:p w14:paraId="1F73CB82" w14:textId="7DFDE7F1" w:rsidR="00E053C8" w:rsidRPr="00342C4D" w:rsidRDefault="00342C4D" w:rsidP="00E053C8">
            <w:pPr>
              <w:pStyle w:val="TableParagraph"/>
              <w:contextualSpacing/>
              <w:jc w:val="center"/>
              <w:rPr>
                <w:b/>
                <w:bCs/>
                <w:sz w:val="20"/>
                <w:szCs w:val="20"/>
                <w:lang w:val="ru-RU"/>
              </w:rPr>
            </w:pPr>
            <w:r>
              <w:rPr>
                <w:b/>
                <w:bCs/>
                <w:sz w:val="20"/>
                <w:szCs w:val="20"/>
                <w:lang w:val="ru-RU"/>
              </w:rPr>
              <w:t>1</w:t>
            </w:r>
          </w:p>
        </w:tc>
      </w:tr>
      <w:tr w:rsidR="00E053C8" w:rsidRPr="00341785" w14:paraId="76BC6644" w14:textId="77777777" w:rsidTr="001F6500">
        <w:trPr>
          <w:trHeight w:val="329"/>
        </w:trPr>
        <w:tc>
          <w:tcPr>
            <w:tcW w:w="709" w:type="dxa"/>
          </w:tcPr>
          <w:p w14:paraId="63B85E82" w14:textId="6B56B844" w:rsidR="00E053C8" w:rsidRPr="001525B1" w:rsidRDefault="00E053C8" w:rsidP="00E053C8">
            <w:pPr>
              <w:pStyle w:val="TableParagraph"/>
              <w:ind w:left="40" w:hanging="40"/>
              <w:contextualSpacing/>
              <w:jc w:val="center"/>
              <w:rPr>
                <w:sz w:val="24"/>
                <w:szCs w:val="24"/>
              </w:rPr>
            </w:pPr>
            <w:r w:rsidRPr="001525B1">
              <w:rPr>
                <w:sz w:val="24"/>
                <w:szCs w:val="24"/>
              </w:rPr>
              <w:t>11</w:t>
            </w:r>
          </w:p>
        </w:tc>
        <w:tc>
          <w:tcPr>
            <w:tcW w:w="2107" w:type="dxa"/>
          </w:tcPr>
          <w:p w14:paraId="330E9FA2" w14:textId="78E7E948" w:rsidR="00E053C8" w:rsidRPr="001525B1" w:rsidRDefault="00E053C8" w:rsidP="00E053C8">
            <w:pPr>
              <w:pStyle w:val="TableParagraph"/>
              <w:ind w:left="40"/>
              <w:contextualSpacing/>
            </w:pPr>
            <w:r w:rsidRPr="001525B1">
              <w:t>Медицинские, медико-биологические мероприятия</w:t>
            </w:r>
          </w:p>
        </w:tc>
        <w:tc>
          <w:tcPr>
            <w:tcW w:w="850" w:type="dxa"/>
            <w:tcBorders>
              <w:right w:val="single" w:sz="4" w:space="0" w:color="auto"/>
            </w:tcBorders>
          </w:tcPr>
          <w:p w14:paraId="530ECDBC" w14:textId="05D98DDA" w:rsidR="00E053C8" w:rsidRPr="00516317" w:rsidRDefault="003A260E" w:rsidP="00E053C8">
            <w:pPr>
              <w:pStyle w:val="TableParagraph"/>
              <w:contextualSpacing/>
              <w:jc w:val="center"/>
              <w:rPr>
                <w:sz w:val="20"/>
                <w:szCs w:val="20"/>
                <w:lang w:val="ru-RU"/>
              </w:rPr>
            </w:pPr>
            <w:r>
              <w:rPr>
                <w:sz w:val="20"/>
                <w:szCs w:val="20"/>
                <w:lang w:val="ru-RU"/>
              </w:rPr>
              <w:t>3</w:t>
            </w:r>
          </w:p>
        </w:tc>
        <w:tc>
          <w:tcPr>
            <w:tcW w:w="709" w:type="dxa"/>
            <w:tcBorders>
              <w:left w:val="single" w:sz="4" w:space="0" w:color="auto"/>
              <w:right w:val="single" w:sz="4" w:space="0" w:color="auto"/>
            </w:tcBorders>
          </w:tcPr>
          <w:p w14:paraId="79F794DD" w14:textId="2AD82C37" w:rsidR="00E053C8" w:rsidRPr="00EF154E" w:rsidRDefault="00EF154E" w:rsidP="00E053C8">
            <w:pPr>
              <w:pStyle w:val="TableParagraph"/>
              <w:contextualSpacing/>
              <w:jc w:val="center"/>
              <w:rPr>
                <w:b/>
                <w:bCs/>
                <w:sz w:val="20"/>
                <w:szCs w:val="20"/>
                <w:lang w:val="ru-RU"/>
              </w:rPr>
            </w:pPr>
            <w:r w:rsidRPr="00EF154E">
              <w:rPr>
                <w:b/>
                <w:bCs/>
                <w:sz w:val="20"/>
                <w:szCs w:val="20"/>
                <w:lang w:val="ru-RU"/>
              </w:rPr>
              <w:t>1</w:t>
            </w:r>
          </w:p>
        </w:tc>
        <w:tc>
          <w:tcPr>
            <w:tcW w:w="709" w:type="dxa"/>
            <w:tcBorders>
              <w:left w:val="single" w:sz="4" w:space="0" w:color="auto"/>
              <w:right w:val="single" w:sz="4" w:space="0" w:color="auto"/>
            </w:tcBorders>
          </w:tcPr>
          <w:p w14:paraId="2A16CDE2" w14:textId="6A0E64C7" w:rsidR="00E053C8" w:rsidRPr="00AE2880" w:rsidRDefault="009D415B" w:rsidP="00E053C8">
            <w:pPr>
              <w:pStyle w:val="TableParagraph"/>
              <w:contextualSpacing/>
              <w:jc w:val="center"/>
              <w:rPr>
                <w:sz w:val="20"/>
                <w:szCs w:val="20"/>
                <w:lang w:val="ru-RU"/>
              </w:rPr>
            </w:pPr>
            <w:r>
              <w:rPr>
                <w:sz w:val="20"/>
                <w:szCs w:val="20"/>
                <w:lang w:val="ru-RU"/>
              </w:rPr>
              <w:t>4</w:t>
            </w:r>
          </w:p>
        </w:tc>
        <w:tc>
          <w:tcPr>
            <w:tcW w:w="850" w:type="dxa"/>
            <w:tcBorders>
              <w:left w:val="single" w:sz="4" w:space="0" w:color="auto"/>
            </w:tcBorders>
          </w:tcPr>
          <w:p w14:paraId="47E52AA5" w14:textId="0A64C244" w:rsidR="00E053C8" w:rsidRPr="00BB66B5" w:rsidRDefault="00BB66B5" w:rsidP="00E053C8">
            <w:pPr>
              <w:pStyle w:val="TableParagraph"/>
              <w:contextualSpacing/>
              <w:jc w:val="center"/>
              <w:rPr>
                <w:b/>
                <w:bCs/>
                <w:sz w:val="20"/>
                <w:szCs w:val="20"/>
                <w:lang w:val="ru-RU"/>
              </w:rPr>
            </w:pPr>
            <w:r>
              <w:rPr>
                <w:b/>
                <w:bCs/>
                <w:sz w:val="20"/>
                <w:szCs w:val="20"/>
                <w:lang w:val="ru-RU"/>
              </w:rPr>
              <w:t>1</w:t>
            </w:r>
          </w:p>
        </w:tc>
        <w:tc>
          <w:tcPr>
            <w:tcW w:w="709" w:type="dxa"/>
            <w:tcBorders>
              <w:right w:val="single" w:sz="4" w:space="0" w:color="auto"/>
            </w:tcBorders>
          </w:tcPr>
          <w:p w14:paraId="3DA1EA16" w14:textId="38A1C662" w:rsidR="00E053C8" w:rsidRPr="003712E4" w:rsidRDefault="009D415B" w:rsidP="00E053C8">
            <w:pPr>
              <w:pStyle w:val="TableParagraph"/>
              <w:contextualSpacing/>
              <w:jc w:val="center"/>
              <w:rPr>
                <w:sz w:val="20"/>
                <w:szCs w:val="20"/>
                <w:lang w:val="ru-RU"/>
              </w:rPr>
            </w:pPr>
            <w:r>
              <w:rPr>
                <w:sz w:val="20"/>
                <w:szCs w:val="20"/>
                <w:lang w:val="ru-RU"/>
              </w:rPr>
              <w:t>4</w:t>
            </w:r>
          </w:p>
        </w:tc>
        <w:tc>
          <w:tcPr>
            <w:tcW w:w="709" w:type="dxa"/>
            <w:tcBorders>
              <w:left w:val="single" w:sz="4" w:space="0" w:color="auto"/>
            </w:tcBorders>
          </w:tcPr>
          <w:p w14:paraId="079E2849" w14:textId="4B60BC02"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708" w:type="dxa"/>
            <w:tcBorders>
              <w:right w:val="single" w:sz="4" w:space="0" w:color="auto"/>
            </w:tcBorders>
          </w:tcPr>
          <w:p w14:paraId="597C2746" w14:textId="5F0EF8BD" w:rsidR="00E053C8" w:rsidRPr="001E51B7" w:rsidRDefault="001E51B7"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0AFB8F76" w14:textId="1768A427" w:rsidR="00E053C8" w:rsidRPr="0027492F" w:rsidRDefault="0027492F" w:rsidP="00E053C8">
            <w:pPr>
              <w:pStyle w:val="TableParagraph"/>
              <w:contextualSpacing/>
              <w:jc w:val="center"/>
              <w:rPr>
                <w:b/>
                <w:bCs/>
                <w:sz w:val="20"/>
                <w:szCs w:val="20"/>
                <w:lang w:val="ru-RU"/>
              </w:rPr>
            </w:pPr>
            <w:r>
              <w:rPr>
                <w:b/>
                <w:bCs/>
                <w:sz w:val="20"/>
                <w:szCs w:val="20"/>
                <w:lang w:val="ru-RU"/>
              </w:rPr>
              <w:t>1</w:t>
            </w:r>
          </w:p>
        </w:tc>
        <w:tc>
          <w:tcPr>
            <w:tcW w:w="567" w:type="dxa"/>
            <w:tcBorders>
              <w:left w:val="single" w:sz="4" w:space="0" w:color="auto"/>
              <w:right w:val="single" w:sz="4" w:space="0" w:color="auto"/>
            </w:tcBorders>
          </w:tcPr>
          <w:p w14:paraId="6FBB4BF9" w14:textId="3A7CB999" w:rsidR="00E053C8" w:rsidRPr="0040189D" w:rsidRDefault="00BB3BDC" w:rsidP="00E053C8">
            <w:pPr>
              <w:pStyle w:val="TableParagraph"/>
              <w:contextualSpacing/>
              <w:jc w:val="center"/>
              <w:rPr>
                <w:sz w:val="20"/>
                <w:szCs w:val="20"/>
                <w:lang w:val="ru-RU"/>
              </w:rPr>
            </w:pPr>
            <w:r w:rsidRPr="0040189D">
              <w:rPr>
                <w:sz w:val="20"/>
                <w:szCs w:val="20"/>
                <w:lang w:val="ru-RU"/>
              </w:rPr>
              <w:t>7</w:t>
            </w:r>
          </w:p>
        </w:tc>
        <w:tc>
          <w:tcPr>
            <w:tcW w:w="709" w:type="dxa"/>
            <w:tcBorders>
              <w:left w:val="single" w:sz="4" w:space="0" w:color="auto"/>
            </w:tcBorders>
          </w:tcPr>
          <w:p w14:paraId="7F5E92CE" w14:textId="4D361AFE" w:rsidR="00E053C8" w:rsidRPr="0040189D" w:rsidRDefault="005268AA" w:rsidP="00E053C8">
            <w:pPr>
              <w:pStyle w:val="TableParagraph"/>
              <w:contextualSpacing/>
              <w:jc w:val="center"/>
              <w:rPr>
                <w:b/>
                <w:bCs/>
                <w:sz w:val="20"/>
                <w:szCs w:val="20"/>
                <w:lang w:val="ru-RU"/>
              </w:rPr>
            </w:pPr>
            <w:r w:rsidRPr="0040189D">
              <w:rPr>
                <w:b/>
                <w:bCs/>
                <w:sz w:val="20"/>
                <w:szCs w:val="20"/>
                <w:lang w:val="ru-RU"/>
              </w:rPr>
              <w:t>1</w:t>
            </w:r>
          </w:p>
        </w:tc>
        <w:tc>
          <w:tcPr>
            <w:tcW w:w="709" w:type="dxa"/>
            <w:tcBorders>
              <w:right w:val="single" w:sz="4" w:space="0" w:color="auto"/>
            </w:tcBorders>
          </w:tcPr>
          <w:p w14:paraId="6A32D2B5" w14:textId="64F0408E" w:rsidR="00E053C8" w:rsidRPr="00577EE1" w:rsidRDefault="00577EE1" w:rsidP="00E053C8">
            <w:pPr>
              <w:pStyle w:val="TableParagraph"/>
              <w:contextualSpacing/>
              <w:jc w:val="center"/>
              <w:rPr>
                <w:sz w:val="20"/>
                <w:szCs w:val="20"/>
                <w:lang w:val="ru-RU"/>
              </w:rPr>
            </w:pPr>
            <w:r>
              <w:rPr>
                <w:sz w:val="20"/>
                <w:szCs w:val="20"/>
                <w:lang w:val="ru-RU"/>
              </w:rPr>
              <w:t>9</w:t>
            </w:r>
          </w:p>
        </w:tc>
        <w:tc>
          <w:tcPr>
            <w:tcW w:w="708" w:type="dxa"/>
            <w:tcBorders>
              <w:left w:val="single" w:sz="4" w:space="0" w:color="auto"/>
            </w:tcBorders>
          </w:tcPr>
          <w:p w14:paraId="3ACA5CEB" w14:textId="77317932" w:rsidR="00E053C8" w:rsidRPr="005268AA" w:rsidRDefault="005268AA" w:rsidP="00E053C8">
            <w:pPr>
              <w:pStyle w:val="TableParagraph"/>
              <w:contextualSpacing/>
              <w:jc w:val="center"/>
              <w:rPr>
                <w:b/>
                <w:bCs/>
                <w:sz w:val="20"/>
                <w:szCs w:val="20"/>
                <w:lang w:val="ru-RU"/>
              </w:rPr>
            </w:pPr>
            <w:r>
              <w:rPr>
                <w:b/>
                <w:bCs/>
                <w:sz w:val="20"/>
                <w:szCs w:val="20"/>
                <w:lang w:val="ru-RU"/>
              </w:rPr>
              <w:t>1</w:t>
            </w:r>
          </w:p>
        </w:tc>
        <w:tc>
          <w:tcPr>
            <w:tcW w:w="1276" w:type="dxa"/>
            <w:tcBorders>
              <w:right w:val="single" w:sz="4" w:space="0" w:color="auto"/>
            </w:tcBorders>
          </w:tcPr>
          <w:p w14:paraId="005B842F" w14:textId="6B15E143" w:rsidR="00E053C8" w:rsidRPr="008E6292" w:rsidRDefault="008E6292" w:rsidP="00E053C8">
            <w:pPr>
              <w:pStyle w:val="TableParagraph"/>
              <w:contextualSpacing/>
              <w:jc w:val="center"/>
              <w:rPr>
                <w:sz w:val="20"/>
                <w:szCs w:val="20"/>
                <w:lang w:val="ru-RU"/>
              </w:rPr>
            </w:pPr>
            <w:r>
              <w:rPr>
                <w:sz w:val="20"/>
                <w:szCs w:val="20"/>
                <w:lang w:val="ru-RU"/>
              </w:rPr>
              <w:t>10</w:t>
            </w:r>
          </w:p>
        </w:tc>
        <w:tc>
          <w:tcPr>
            <w:tcW w:w="992" w:type="dxa"/>
            <w:tcBorders>
              <w:left w:val="single" w:sz="4" w:space="0" w:color="auto"/>
            </w:tcBorders>
          </w:tcPr>
          <w:p w14:paraId="51EAA643" w14:textId="23D1C109" w:rsidR="00E053C8" w:rsidRPr="00342C4D" w:rsidRDefault="00342C4D" w:rsidP="00E053C8">
            <w:pPr>
              <w:pStyle w:val="TableParagraph"/>
              <w:contextualSpacing/>
              <w:jc w:val="center"/>
              <w:rPr>
                <w:b/>
                <w:bCs/>
                <w:sz w:val="20"/>
                <w:szCs w:val="20"/>
                <w:lang w:val="ru-RU"/>
              </w:rPr>
            </w:pPr>
            <w:r>
              <w:rPr>
                <w:b/>
                <w:bCs/>
                <w:sz w:val="20"/>
                <w:szCs w:val="20"/>
                <w:lang w:val="ru-RU"/>
              </w:rPr>
              <w:t>1</w:t>
            </w:r>
          </w:p>
        </w:tc>
        <w:tc>
          <w:tcPr>
            <w:tcW w:w="851" w:type="dxa"/>
            <w:tcBorders>
              <w:right w:val="single" w:sz="4" w:space="0" w:color="auto"/>
            </w:tcBorders>
          </w:tcPr>
          <w:p w14:paraId="31F9321B" w14:textId="280CDAB5" w:rsidR="00E053C8" w:rsidRPr="001E6253" w:rsidRDefault="001E6253" w:rsidP="00E053C8">
            <w:pPr>
              <w:pStyle w:val="TableParagraph"/>
              <w:contextualSpacing/>
              <w:jc w:val="center"/>
              <w:rPr>
                <w:sz w:val="20"/>
                <w:szCs w:val="20"/>
                <w:lang w:val="ru-RU"/>
              </w:rPr>
            </w:pPr>
            <w:r>
              <w:rPr>
                <w:sz w:val="20"/>
                <w:szCs w:val="20"/>
                <w:lang w:val="ru-RU"/>
              </w:rPr>
              <w:t>38</w:t>
            </w:r>
          </w:p>
        </w:tc>
        <w:tc>
          <w:tcPr>
            <w:tcW w:w="709" w:type="dxa"/>
            <w:tcBorders>
              <w:left w:val="single" w:sz="4" w:space="0" w:color="auto"/>
            </w:tcBorders>
          </w:tcPr>
          <w:p w14:paraId="40040EE6" w14:textId="376A693F" w:rsidR="00E053C8" w:rsidRPr="00342C4D" w:rsidRDefault="00342C4D" w:rsidP="00E053C8">
            <w:pPr>
              <w:pStyle w:val="TableParagraph"/>
              <w:contextualSpacing/>
              <w:jc w:val="center"/>
              <w:rPr>
                <w:b/>
                <w:bCs/>
                <w:sz w:val="20"/>
                <w:szCs w:val="20"/>
                <w:lang w:val="ru-RU"/>
              </w:rPr>
            </w:pPr>
            <w:r>
              <w:rPr>
                <w:b/>
                <w:bCs/>
                <w:sz w:val="20"/>
                <w:szCs w:val="20"/>
                <w:lang w:val="ru-RU"/>
              </w:rPr>
              <w:t>3</w:t>
            </w:r>
          </w:p>
        </w:tc>
      </w:tr>
      <w:tr w:rsidR="0041231B" w:rsidRPr="00341785" w14:paraId="21990748" w14:textId="77777777" w:rsidTr="001F6500">
        <w:trPr>
          <w:trHeight w:val="329"/>
        </w:trPr>
        <w:tc>
          <w:tcPr>
            <w:tcW w:w="709" w:type="dxa"/>
          </w:tcPr>
          <w:p w14:paraId="60FE6CA0" w14:textId="2DC1A393" w:rsidR="0041231B" w:rsidRPr="0041231B" w:rsidRDefault="0041231B" w:rsidP="00E053C8">
            <w:pPr>
              <w:pStyle w:val="TableParagraph"/>
              <w:ind w:left="40" w:hanging="40"/>
              <w:contextualSpacing/>
              <w:jc w:val="center"/>
              <w:rPr>
                <w:sz w:val="24"/>
                <w:szCs w:val="24"/>
                <w:lang w:val="ru-RU"/>
              </w:rPr>
            </w:pPr>
            <w:r>
              <w:rPr>
                <w:sz w:val="24"/>
                <w:szCs w:val="24"/>
                <w:lang w:val="ru-RU"/>
              </w:rPr>
              <w:t xml:space="preserve">12 </w:t>
            </w:r>
          </w:p>
        </w:tc>
        <w:tc>
          <w:tcPr>
            <w:tcW w:w="2107" w:type="dxa"/>
          </w:tcPr>
          <w:p w14:paraId="1B9A2505" w14:textId="2F9119C8" w:rsidR="0041231B" w:rsidRPr="0041231B" w:rsidRDefault="0041231B" w:rsidP="00E053C8">
            <w:pPr>
              <w:pStyle w:val="TableParagraph"/>
              <w:ind w:left="40"/>
              <w:contextualSpacing/>
              <w:rPr>
                <w:lang w:val="ru-RU"/>
              </w:rPr>
            </w:pPr>
            <w:r>
              <w:rPr>
                <w:lang w:val="ru-RU"/>
              </w:rPr>
              <w:t>Восстановительные мероприятия</w:t>
            </w:r>
          </w:p>
        </w:tc>
        <w:tc>
          <w:tcPr>
            <w:tcW w:w="850" w:type="dxa"/>
            <w:tcBorders>
              <w:right w:val="single" w:sz="4" w:space="0" w:color="auto"/>
            </w:tcBorders>
          </w:tcPr>
          <w:p w14:paraId="038B0411" w14:textId="20222047" w:rsidR="0041231B" w:rsidRPr="00516317" w:rsidRDefault="003A260E" w:rsidP="00E053C8">
            <w:pPr>
              <w:pStyle w:val="TableParagraph"/>
              <w:contextualSpacing/>
              <w:jc w:val="center"/>
              <w:rPr>
                <w:sz w:val="20"/>
                <w:szCs w:val="20"/>
                <w:lang w:val="ru-RU"/>
              </w:rPr>
            </w:pPr>
            <w:r>
              <w:rPr>
                <w:sz w:val="20"/>
                <w:szCs w:val="20"/>
                <w:lang w:val="ru-RU"/>
              </w:rPr>
              <w:t>3</w:t>
            </w:r>
          </w:p>
        </w:tc>
        <w:tc>
          <w:tcPr>
            <w:tcW w:w="709" w:type="dxa"/>
            <w:tcBorders>
              <w:left w:val="single" w:sz="4" w:space="0" w:color="auto"/>
              <w:right w:val="single" w:sz="4" w:space="0" w:color="auto"/>
            </w:tcBorders>
          </w:tcPr>
          <w:p w14:paraId="0727AC16" w14:textId="4224FC38" w:rsidR="0041231B" w:rsidRPr="00EF154E" w:rsidRDefault="00EF154E" w:rsidP="00E053C8">
            <w:pPr>
              <w:pStyle w:val="TableParagraph"/>
              <w:contextualSpacing/>
              <w:jc w:val="center"/>
              <w:rPr>
                <w:b/>
                <w:bCs/>
                <w:sz w:val="20"/>
                <w:szCs w:val="20"/>
                <w:lang w:val="ru-RU"/>
              </w:rPr>
            </w:pPr>
            <w:r w:rsidRPr="00EF154E">
              <w:rPr>
                <w:b/>
                <w:bCs/>
                <w:sz w:val="20"/>
                <w:szCs w:val="20"/>
                <w:lang w:val="ru-RU"/>
              </w:rPr>
              <w:t>1</w:t>
            </w:r>
          </w:p>
        </w:tc>
        <w:tc>
          <w:tcPr>
            <w:tcW w:w="709" w:type="dxa"/>
            <w:tcBorders>
              <w:left w:val="single" w:sz="4" w:space="0" w:color="auto"/>
              <w:right w:val="single" w:sz="4" w:space="0" w:color="auto"/>
            </w:tcBorders>
          </w:tcPr>
          <w:p w14:paraId="18018C68" w14:textId="526B70CE" w:rsidR="0041231B" w:rsidRPr="00AE2880" w:rsidRDefault="009D415B" w:rsidP="00E053C8">
            <w:pPr>
              <w:pStyle w:val="TableParagraph"/>
              <w:contextualSpacing/>
              <w:jc w:val="center"/>
              <w:rPr>
                <w:sz w:val="20"/>
                <w:szCs w:val="20"/>
                <w:lang w:val="ru-RU"/>
              </w:rPr>
            </w:pPr>
            <w:r>
              <w:rPr>
                <w:sz w:val="20"/>
                <w:szCs w:val="20"/>
                <w:lang w:val="ru-RU"/>
              </w:rPr>
              <w:t>4</w:t>
            </w:r>
          </w:p>
        </w:tc>
        <w:tc>
          <w:tcPr>
            <w:tcW w:w="850" w:type="dxa"/>
            <w:tcBorders>
              <w:left w:val="single" w:sz="4" w:space="0" w:color="auto"/>
            </w:tcBorders>
          </w:tcPr>
          <w:p w14:paraId="0E741F0B" w14:textId="567D5ACE" w:rsidR="0041231B" w:rsidRPr="00BB66B5" w:rsidRDefault="00BB66B5" w:rsidP="00E053C8">
            <w:pPr>
              <w:pStyle w:val="TableParagraph"/>
              <w:contextualSpacing/>
              <w:jc w:val="center"/>
              <w:rPr>
                <w:b/>
                <w:bCs/>
                <w:sz w:val="20"/>
                <w:szCs w:val="20"/>
                <w:lang w:val="ru-RU"/>
              </w:rPr>
            </w:pPr>
            <w:r>
              <w:rPr>
                <w:b/>
                <w:bCs/>
                <w:sz w:val="20"/>
                <w:szCs w:val="20"/>
                <w:lang w:val="ru-RU"/>
              </w:rPr>
              <w:t>1</w:t>
            </w:r>
          </w:p>
        </w:tc>
        <w:tc>
          <w:tcPr>
            <w:tcW w:w="709" w:type="dxa"/>
            <w:tcBorders>
              <w:right w:val="single" w:sz="4" w:space="0" w:color="auto"/>
            </w:tcBorders>
          </w:tcPr>
          <w:p w14:paraId="17D79163" w14:textId="314460BD" w:rsidR="0041231B" w:rsidRPr="003712E4" w:rsidRDefault="009D415B" w:rsidP="00E053C8">
            <w:pPr>
              <w:pStyle w:val="TableParagraph"/>
              <w:contextualSpacing/>
              <w:jc w:val="center"/>
              <w:rPr>
                <w:sz w:val="20"/>
                <w:szCs w:val="20"/>
                <w:lang w:val="ru-RU"/>
              </w:rPr>
            </w:pPr>
            <w:r>
              <w:rPr>
                <w:sz w:val="20"/>
                <w:szCs w:val="20"/>
                <w:lang w:val="ru-RU"/>
              </w:rPr>
              <w:t>4</w:t>
            </w:r>
          </w:p>
        </w:tc>
        <w:tc>
          <w:tcPr>
            <w:tcW w:w="709" w:type="dxa"/>
            <w:tcBorders>
              <w:left w:val="single" w:sz="4" w:space="0" w:color="auto"/>
            </w:tcBorders>
          </w:tcPr>
          <w:p w14:paraId="43F132C5" w14:textId="59196E71" w:rsidR="0041231B" w:rsidRPr="0027492F" w:rsidRDefault="0027492F" w:rsidP="00E053C8">
            <w:pPr>
              <w:pStyle w:val="TableParagraph"/>
              <w:contextualSpacing/>
              <w:jc w:val="center"/>
              <w:rPr>
                <w:b/>
                <w:bCs/>
                <w:sz w:val="20"/>
                <w:szCs w:val="20"/>
                <w:lang w:val="ru-RU"/>
              </w:rPr>
            </w:pPr>
            <w:r>
              <w:rPr>
                <w:b/>
                <w:bCs/>
                <w:sz w:val="20"/>
                <w:szCs w:val="20"/>
                <w:lang w:val="ru-RU"/>
              </w:rPr>
              <w:t>1</w:t>
            </w:r>
          </w:p>
        </w:tc>
        <w:tc>
          <w:tcPr>
            <w:tcW w:w="708" w:type="dxa"/>
            <w:tcBorders>
              <w:right w:val="single" w:sz="4" w:space="0" w:color="auto"/>
            </w:tcBorders>
          </w:tcPr>
          <w:p w14:paraId="17358510" w14:textId="5C694852" w:rsidR="0041231B" w:rsidRPr="001E51B7" w:rsidRDefault="001E51B7" w:rsidP="00E053C8">
            <w:pPr>
              <w:pStyle w:val="TableParagraph"/>
              <w:contextualSpacing/>
              <w:jc w:val="center"/>
              <w:rPr>
                <w:sz w:val="20"/>
                <w:szCs w:val="20"/>
                <w:lang w:val="ru-RU"/>
              </w:rPr>
            </w:pPr>
            <w:r>
              <w:rPr>
                <w:sz w:val="20"/>
                <w:szCs w:val="20"/>
                <w:lang w:val="ru-RU"/>
              </w:rPr>
              <w:t>6</w:t>
            </w:r>
          </w:p>
        </w:tc>
        <w:tc>
          <w:tcPr>
            <w:tcW w:w="709" w:type="dxa"/>
            <w:tcBorders>
              <w:left w:val="single" w:sz="4" w:space="0" w:color="auto"/>
              <w:right w:val="single" w:sz="4" w:space="0" w:color="auto"/>
            </w:tcBorders>
          </w:tcPr>
          <w:p w14:paraId="7B3E73F3" w14:textId="246E245E" w:rsidR="0041231B" w:rsidRPr="0027492F" w:rsidRDefault="0027492F" w:rsidP="00E053C8">
            <w:pPr>
              <w:pStyle w:val="TableParagraph"/>
              <w:contextualSpacing/>
              <w:jc w:val="center"/>
              <w:rPr>
                <w:b/>
                <w:bCs/>
                <w:sz w:val="20"/>
                <w:szCs w:val="20"/>
                <w:lang w:val="ru-RU"/>
              </w:rPr>
            </w:pPr>
            <w:r>
              <w:rPr>
                <w:b/>
                <w:bCs/>
                <w:sz w:val="20"/>
                <w:szCs w:val="20"/>
                <w:lang w:val="ru-RU"/>
              </w:rPr>
              <w:t>1</w:t>
            </w:r>
          </w:p>
        </w:tc>
        <w:tc>
          <w:tcPr>
            <w:tcW w:w="567" w:type="dxa"/>
            <w:tcBorders>
              <w:left w:val="single" w:sz="4" w:space="0" w:color="auto"/>
              <w:right w:val="single" w:sz="4" w:space="0" w:color="auto"/>
            </w:tcBorders>
          </w:tcPr>
          <w:p w14:paraId="25F339E0" w14:textId="5DE8F97F" w:rsidR="0041231B" w:rsidRPr="0040189D" w:rsidRDefault="00BB3BDC" w:rsidP="00E053C8">
            <w:pPr>
              <w:pStyle w:val="TableParagraph"/>
              <w:contextualSpacing/>
              <w:jc w:val="center"/>
              <w:rPr>
                <w:sz w:val="20"/>
                <w:szCs w:val="20"/>
                <w:lang w:val="ru-RU"/>
              </w:rPr>
            </w:pPr>
            <w:r w:rsidRPr="0040189D">
              <w:rPr>
                <w:sz w:val="20"/>
                <w:szCs w:val="20"/>
                <w:lang w:val="ru-RU"/>
              </w:rPr>
              <w:t>7</w:t>
            </w:r>
          </w:p>
        </w:tc>
        <w:tc>
          <w:tcPr>
            <w:tcW w:w="709" w:type="dxa"/>
            <w:tcBorders>
              <w:left w:val="single" w:sz="4" w:space="0" w:color="auto"/>
            </w:tcBorders>
          </w:tcPr>
          <w:p w14:paraId="7EFFFEF1" w14:textId="2FB666C1" w:rsidR="0041231B" w:rsidRPr="0040189D" w:rsidRDefault="005268AA" w:rsidP="00E053C8">
            <w:pPr>
              <w:pStyle w:val="TableParagraph"/>
              <w:contextualSpacing/>
              <w:jc w:val="center"/>
              <w:rPr>
                <w:b/>
                <w:bCs/>
                <w:sz w:val="20"/>
                <w:szCs w:val="20"/>
                <w:lang w:val="ru-RU"/>
              </w:rPr>
            </w:pPr>
            <w:r w:rsidRPr="0040189D">
              <w:rPr>
                <w:b/>
                <w:bCs/>
                <w:sz w:val="20"/>
                <w:szCs w:val="20"/>
                <w:lang w:val="ru-RU"/>
              </w:rPr>
              <w:t>1</w:t>
            </w:r>
          </w:p>
        </w:tc>
        <w:tc>
          <w:tcPr>
            <w:tcW w:w="709" w:type="dxa"/>
            <w:tcBorders>
              <w:right w:val="single" w:sz="4" w:space="0" w:color="auto"/>
            </w:tcBorders>
          </w:tcPr>
          <w:p w14:paraId="3DE46913" w14:textId="6FE97787" w:rsidR="0041231B" w:rsidRPr="00577EE1" w:rsidRDefault="00577EE1" w:rsidP="00E053C8">
            <w:pPr>
              <w:pStyle w:val="TableParagraph"/>
              <w:contextualSpacing/>
              <w:jc w:val="center"/>
              <w:rPr>
                <w:sz w:val="20"/>
                <w:szCs w:val="20"/>
                <w:lang w:val="ru-RU"/>
              </w:rPr>
            </w:pPr>
            <w:r>
              <w:rPr>
                <w:sz w:val="20"/>
                <w:szCs w:val="20"/>
                <w:lang w:val="ru-RU"/>
              </w:rPr>
              <w:t>9</w:t>
            </w:r>
          </w:p>
        </w:tc>
        <w:tc>
          <w:tcPr>
            <w:tcW w:w="708" w:type="dxa"/>
            <w:tcBorders>
              <w:left w:val="single" w:sz="4" w:space="0" w:color="auto"/>
            </w:tcBorders>
          </w:tcPr>
          <w:p w14:paraId="7E9FCBC0" w14:textId="40036129" w:rsidR="0041231B" w:rsidRPr="005268AA" w:rsidRDefault="005268AA" w:rsidP="00E053C8">
            <w:pPr>
              <w:pStyle w:val="TableParagraph"/>
              <w:contextualSpacing/>
              <w:jc w:val="center"/>
              <w:rPr>
                <w:b/>
                <w:bCs/>
                <w:sz w:val="20"/>
                <w:szCs w:val="20"/>
                <w:lang w:val="ru-RU"/>
              </w:rPr>
            </w:pPr>
            <w:r>
              <w:rPr>
                <w:b/>
                <w:bCs/>
                <w:sz w:val="20"/>
                <w:szCs w:val="20"/>
                <w:lang w:val="ru-RU"/>
              </w:rPr>
              <w:t>1</w:t>
            </w:r>
          </w:p>
        </w:tc>
        <w:tc>
          <w:tcPr>
            <w:tcW w:w="1276" w:type="dxa"/>
            <w:tcBorders>
              <w:right w:val="single" w:sz="4" w:space="0" w:color="auto"/>
            </w:tcBorders>
          </w:tcPr>
          <w:p w14:paraId="53587A63" w14:textId="04B41F90" w:rsidR="0041231B" w:rsidRPr="008E6292" w:rsidRDefault="008E6292" w:rsidP="00E053C8">
            <w:pPr>
              <w:pStyle w:val="TableParagraph"/>
              <w:contextualSpacing/>
              <w:jc w:val="center"/>
              <w:rPr>
                <w:sz w:val="20"/>
                <w:szCs w:val="20"/>
                <w:lang w:val="ru-RU"/>
              </w:rPr>
            </w:pPr>
            <w:r>
              <w:rPr>
                <w:sz w:val="20"/>
                <w:szCs w:val="20"/>
                <w:lang w:val="ru-RU"/>
              </w:rPr>
              <w:t>20</w:t>
            </w:r>
          </w:p>
        </w:tc>
        <w:tc>
          <w:tcPr>
            <w:tcW w:w="992" w:type="dxa"/>
            <w:tcBorders>
              <w:left w:val="single" w:sz="4" w:space="0" w:color="auto"/>
            </w:tcBorders>
          </w:tcPr>
          <w:p w14:paraId="045C08B4" w14:textId="334C7168" w:rsidR="0041231B" w:rsidRPr="00342C4D" w:rsidRDefault="00342C4D" w:rsidP="00E053C8">
            <w:pPr>
              <w:pStyle w:val="TableParagraph"/>
              <w:contextualSpacing/>
              <w:jc w:val="center"/>
              <w:rPr>
                <w:b/>
                <w:bCs/>
                <w:sz w:val="20"/>
                <w:szCs w:val="20"/>
                <w:lang w:val="ru-RU"/>
              </w:rPr>
            </w:pPr>
            <w:r>
              <w:rPr>
                <w:b/>
                <w:bCs/>
                <w:sz w:val="20"/>
                <w:szCs w:val="20"/>
                <w:lang w:val="ru-RU"/>
              </w:rPr>
              <w:t>2</w:t>
            </w:r>
          </w:p>
        </w:tc>
        <w:tc>
          <w:tcPr>
            <w:tcW w:w="851" w:type="dxa"/>
            <w:tcBorders>
              <w:right w:val="single" w:sz="4" w:space="0" w:color="auto"/>
            </w:tcBorders>
          </w:tcPr>
          <w:p w14:paraId="59C6819C" w14:textId="793E5F34" w:rsidR="0041231B" w:rsidRPr="001E6253" w:rsidRDefault="001E6253" w:rsidP="00E053C8">
            <w:pPr>
              <w:pStyle w:val="TableParagraph"/>
              <w:contextualSpacing/>
              <w:jc w:val="center"/>
              <w:rPr>
                <w:sz w:val="20"/>
                <w:szCs w:val="20"/>
                <w:lang w:val="ru-RU"/>
              </w:rPr>
            </w:pPr>
            <w:r>
              <w:rPr>
                <w:sz w:val="20"/>
                <w:szCs w:val="20"/>
                <w:lang w:val="ru-RU"/>
              </w:rPr>
              <w:t>38</w:t>
            </w:r>
          </w:p>
        </w:tc>
        <w:tc>
          <w:tcPr>
            <w:tcW w:w="709" w:type="dxa"/>
            <w:tcBorders>
              <w:left w:val="single" w:sz="4" w:space="0" w:color="auto"/>
            </w:tcBorders>
          </w:tcPr>
          <w:p w14:paraId="2F671B8F" w14:textId="085470DA" w:rsidR="0041231B" w:rsidRPr="00342C4D" w:rsidRDefault="00342C4D" w:rsidP="00E053C8">
            <w:pPr>
              <w:pStyle w:val="TableParagraph"/>
              <w:contextualSpacing/>
              <w:jc w:val="center"/>
              <w:rPr>
                <w:b/>
                <w:bCs/>
                <w:sz w:val="20"/>
                <w:szCs w:val="20"/>
                <w:lang w:val="ru-RU"/>
              </w:rPr>
            </w:pPr>
            <w:r>
              <w:rPr>
                <w:b/>
                <w:bCs/>
                <w:sz w:val="20"/>
                <w:szCs w:val="20"/>
                <w:lang w:val="ru-RU"/>
              </w:rPr>
              <w:t>3</w:t>
            </w:r>
          </w:p>
        </w:tc>
      </w:tr>
      <w:tr w:rsidR="0041231B" w:rsidRPr="00341785" w14:paraId="11976FB4" w14:textId="77777777" w:rsidTr="001F6500">
        <w:trPr>
          <w:trHeight w:val="329"/>
        </w:trPr>
        <w:tc>
          <w:tcPr>
            <w:tcW w:w="2816" w:type="dxa"/>
            <w:gridSpan w:val="2"/>
          </w:tcPr>
          <w:p w14:paraId="378F4217" w14:textId="1E8EE758" w:rsidR="0041231B" w:rsidRPr="0041231B" w:rsidRDefault="0041231B" w:rsidP="00E053C8">
            <w:pPr>
              <w:pStyle w:val="TableParagraph"/>
              <w:ind w:left="40"/>
              <w:contextualSpacing/>
              <w:rPr>
                <w:lang w:val="ru-RU"/>
              </w:rPr>
            </w:pPr>
          </w:p>
        </w:tc>
        <w:tc>
          <w:tcPr>
            <w:tcW w:w="850" w:type="dxa"/>
            <w:tcBorders>
              <w:right w:val="single" w:sz="4" w:space="0" w:color="auto"/>
            </w:tcBorders>
          </w:tcPr>
          <w:p w14:paraId="0DE74932" w14:textId="62E6AB86" w:rsidR="0041231B" w:rsidRPr="00516317" w:rsidRDefault="00B05A4C" w:rsidP="00E053C8">
            <w:pPr>
              <w:pStyle w:val="TableParagraph"/>
              <w:contextualSpacing/>
              <w:jc w:val="center"/>
              <w:rPr>
                <w:sz w:val="20"/>
                <w:szCs w:val="20"/>
                <w:lang w:val="ru-RU"/>
              </w:rPr>
            </w:pPr>
            <w:r>
              <w:rPr>
                <w:sz w:val="20"/>
                <w:szCs w:val="20"/>
                <w:lang w:val="ru-RU"/>
              </w:rPr>
              <w:t>312</w:t>
            </w:r>
          </w:p>
        </w:tc>
        <w:tc>
          <w:tcPr>
            <w:tcW w:w="709" w:type="dxa"/>
            <w:tcBorders>
              <w:left w:val="single" w:sz="4" w:space="0" w:color="auto"/>
              <w:right w:val="single" w:sz="4" w:space="0" w:color="auto"/>
            </w:tcBorders>
          </w:tcPr>
          <w:p w14:paraId="7CEFB8A9" w14:textId="5B612867" w:rsidR="0041231B" w:rsidRPr="00EF154E" w:rsidRDefault="00EF154E" w:rsidP="00E053C8">
            <w:pPr>
              <w:pStyle w:val="TableParagraph"/>
              <w:contextualSpacing/>
              <w:jc w:val="center"/>
              <w:rPr>
                <w:b/>
                <w:bCs/>
                <w:sz w:val="20"/>
                <w:szCs w:val="20"/>
                <w:lang w:val="ru-RU"/>
              </w:rPr>
            </w:pPr>
            <w:r w:rsidRPr="00EF154E">
              <w:rPr>
                <w:b/>
                <w:bCs/>
                <w:sz w:val="20"/>
                <w:szCs w:val="20"/>
                <w:lang w:val="ru-RU"/>
              </w:rPr>
              <w:t>100</w:t>
            </w:r>
          </w:p>
        </w:tc>
        <w:tc>
          <w:tcPr>
            <w:tcW w:w="709" w:type="dxa"/>
            <w:tcBorders>
              <w:left w:val="single" w:sz="4" w:space="0" w:color="auto"/>
              <w:right w:val="single" w:sz="4" w:space="0" w:color="auto"/>
            </w:tcBorders>
          </w:tcPr>
          <w:p w14:paraId="138C1FC3" w14:textId="58B8772E" w:rsidR="0041231B" w:rsidRPr="00516317" w:rsidRDefault="00B05A4C" w:rsidP="00E053C8">
            <w:pPr>
              <w:pStyle w:val="TableParagraph"/>
              <w:contextualSpacing/>
              <w:jc w:val="center"/>
              <w:rPr>
                <w:sz w:val="20"/>
                <w:szCs w:val="20"/>
                <w:lang w:val="ru-RU"/>
              </w:rPr>
            </w:pPr>
            <w:r>
              <w:rPr>
                <w:sz w:val="20"/>
                <w:szCs w:val="20"/>
                <w:lang w:val="ru-RU"/>
              </w:rPr>
              <w:t>416</w:t>
            </w:r>
          </w:p>
        </w:tc>
        <w:tc>
          <w:tcPr>
            <w:tcW w:w="850" w:type="dxa"/>
            <w:tcBorders>
              <w:left w:val="single" w:sz="4" w:space="0" w:color="auto"/>
            </w:tcBorders>
          </w:tcPr>
          <w:p w14:paraId="01AB32C4" w14:textId="7809BEFF" w:rsidR="0041231B" w:rsidRPr="00BB66B5" w:rsidRDefault="00BB66B5" w:rsidP="00E053C8">
            <w:pPr>
              <w:pStyle w:val="TableParagraph"/>
              <w:contextualSpacing/>
              <w:jc w:val="center"/>
              <w:rPr>
                <w:b/>
                <w:bCs/>
                <w:sz w:val="20"/>
                <w:szCs w:val="20"/>
                <w:lang w:val="ru-RU"/>
              </w:rPr>
            </w:pPr>
            <w:r>
              <w:rPr>
                <w:b/>
                <w:bCs/>
                <w:sz w:val="20"/>
                <w:szCs w:val="20"/>
                <w:lang w:val="ru-RU"/>
              </w:rPr>
              <w:t>100</w:t>
            </w:r>
          </w:p>
        </w:tc>
        <w:tc>
          <w:tcPr>
            <w:tcW w:w="709" w:type="dxa"/>
            <w:tcBorders>
              <w:right w:val="single" w:sz="4" w:space="0" w:color="auto"/>
            </w:tcBorders>
          </w:tcPr>
          <w:p w14:paraId="1FC74227" w14:textId="015F3BEC" w:rsidR="0041231B" w:rsidRPr="00516317" w:rsidRDefault="00B05A4C" w:rsidP="00E053C8">
            <w:pPr>
              <w:pStyle w:val="TableParagraph"/>
              <w:contextualSpacing/>
              <w:jc w:val="center"/>
              <w:rPr>
                <w:sz w:val="20"/>
                <w:szCs w:val="20"/>
                <w:lang w:val="ru-RU"/>
              </w:rPr>
            </w:pPr>
            <w:r>
              <w:rPr>
                <w:sz w:val="20"/>
                <w:szCs w:val="20"/>
                <w:lang w:val="ru-RU"/>
              </w:rPr>
              <w:t>416</w:t>
            </w:r>
          </w:p>
        </w:tc>
        <w:tc>
          <w:tcPr>
            <w:tcW w:w="709" w:type="dxa"/>
            <w:tcBorders>
              <w:left w:val="single" w:sz="4" w:space="0" w:color="auto"/>
            </w:tcBorders>
          </w:tcPr>
          <w:p w14:paraId="3A418772" w14:textId="2BA32164" w:rsidR="0041231B" w:rsidRPr="0027492F" w:rsidRDefault="0027492F" w:rsidP="00E053C8">
            <w:pPr>
              <w:pStyle w:val="TableParagraph"/>
              <w:contextualSpacing/>
              <w:jc w:val="center"/>
              <w:rPr>
                <w:b/>
                <w:bCs/>
                <w:sz w:val="20"/>
                <w:szCs w:val="20"/>
                <w:lang w:val="ru-RU"/>
              </w:rPr>
            </w:pPr>
            <w:r>
              <w:rPr>
                <w:b/>
                <w:bCs/>
                <w:sz w:val="20"/>
                <w:szCs w:val="20"/>
                <w:lang w:val="ru-RU"/>
              </w:rPr>
              <w:t>100</w:t>
            </w:r>
          </w:p>
        </w:tc>
        <w:tc>
          <w:tcPr>
            <w:tcW w:w="708" w:type="dxa"/>
            <w:tcBorders>
              <w:right w:val="single" w:sz="4" w:space="0" w:color="auto"/>
            </w:tcBorders>
          </w:tcPr>
          <w:p w14:paraId="7EF5F082" w14:textId="6C91A73D" w:rsidR="0041231B" w:rsidRPr="00516317" w:rsidRDefault="00516317" w:rsidP="00E053C8">
            <w:pPr>
              <w:pStyle w:val="TableParagraph"/>
              <w:contextualSpacing/>
              <w:jc w:val="center"/>
              <w:rPr>
                <w:sz w:val="20"/>
                <w:szCs w:val="20"/>
                <w:lang w:val="ru-RU"/>
              </w:rPr>
            </w:pPr>
            <w:r>
              <w:rPr>
                <w:sz w:val="20"/>
                <w:szCs w:val="20"/>
                <w:lang w:val="ru-RU"/>
              </w:rPr>
              <w:t>624</w:t>
            </w:r>
          </w:p>
        </w:tc>
        <w:tc>
          <w:tcPr>
            <w:tcW w:w="709" w:type="dxa"/>
            <w:tcBorders>
              <w:left w:val="single" w:sz="4" w:space="0" w:color="auto"/>
              <w:right w:val="single" w:sz="4" w:space="0" w:color="auto"/>
            </w:tcBorders>
          </w:tcPr>
          <w:p w14:paraId="3C18B219" w14:textId="02B7BD03" w:rsidR="0041231B" w:rsidRPr="009E26B8" w:rsidRDefault="009E26B8" w:rsidP="00E053C8">
            <w:pPr>
              <w:pStyle w:val="TableParagraph"/>
              <w:contextualSpacing/>
              <w:jc w:val="center"/>
              <w:rPr>
                <w:b/>
                <w:bCs/>
                <w:sz w:val="20"/>
                <w:szCs w:val="20"/>
                <w:lang w:val="ru-RU"/>
              </w:rPr>
            </w:pPr>
            <w:r>
              <w:rPr>
                <w:b/>
                <w:bCs/>
                <w:sz w:val="20"/>
                <w:szCs w:val="20"/>
                <w:lang w:val="ru-RU"/>
              </w:rPr>
              <w:t>100</w:t>
            </w:r>
          </w:p>
        </w:tc>
        <w:tc>
          <w:tcPr>
            <w:tcW w:w="567" w:type="dxa"/>
            <w:tcBorders>
              <w:left w:val="single" w:sz="4" w:space="0" w:color="auto"/>
              <w:right w:val="single" w:sz="4" w:space="0" w:color="auto"/>
            </w:tcBorders>
          </w:tcPr>
          <w:p w14:paraId="1A754120" w14:textId="0720F7C0" w:rsidR="0041231B" w:rsidRPr="0040189D" w:rsidRDefault="00516317" w:rsidP="00E053C8">
            <w:pPr>
              <w:pStyle w:val="TableParagraph"/>
              <w:contextualSpacing/>
              <w:jc w:val="center"/>
              <w:rPr>
                <w:sz w:val="20"/>
                <w:szCs w:val="20"/>
                <w:lang w:val="ru-RU"/>
              </w:rPr>
            </w:pPr>
            <w:r w:rsidRPr="0040189D">
              <w:rPr>
                <w:sz w:val="20"/>
                <w:szCs w:val="20"/>
                <w:lang w:val="ru-RU"/>
              </w:rPr>
              <w:t>728</w:t>
            </w:r>
          </w:p>
        </w:tc>
        <w:tc>
          <w:tcPr>
            <w:tcW w:w="709" w:type="dxa"/>
            <w:tcBorders>
              <w:left w:val="single" w:sz="4" w:space="0" w:color="auto"/>
            </w:tcBorders>
          </w:tcPr>
          <w:p w14:paraId="1F502C83" w14:textId="0C645C07" w:rsidR="0041231B" w:rsidRPr="0040189D" w:rsidRDefault="005268AA" w:rsidP="00E053C8">
            <w:pPr>
              <w:pStyle w:val="TableParagraph"/>
              <w:contextualSpacing/>
              <w:jc w:val="center"/>
              <w:rPr>
                <w:b/>
                <w:bCs/>
                <w:sz w:val="20"/>
                <w:szCs w:val="20"/>
                <w:lang w:val="ru-RU"/>
              </w:rPr>
            </w:pPr>
            <w:r w:rsidRPr="0040189D">
              <w:rPr>
                <w:b/>
                <w:bCs/>
                <w:sz w:val="20"/>
                <w:szCs w:val="20"/>
                <w:lang w:val="ru-RU"/>
              </w:rPr>
              <w:t>100</w:t>
            </w:r>
          </w:p>
        </w:tc>
        <w:tc>
          <w:tcPr>
            <w:tcW w:w="709" w:type="dxa"/>
            <w:tcBorders>
              <w:right w:val="single" w:sz="4" w:space="0" w:color="auto"/>
            </w:tcBorders>
          </w:tcPr>
          <w:p w14:paraId="61C866CB" w14:textId="0D577B3C" w:rsidR="0041231B" w:rsidRPr="00516317" w:rsidRDefault="00516317" w:rsidP="00E053C8">
            <w:pPr>
              <w:pStyle w:val="TableParagraph"/>
              <w:contextualSpacing/>
              <w:jc w:val="center"/>
              <w:rPr>
                <w:sz w:val="20"/>
                <w:szCs w:val="20"/>
                <w:lang w:val="ru-RU"/>
              </w:rPr>
            </w:pPr>
            <w:r>
              <w:rPr>
                <w:sz w:val="20"/>
                <w:szCs w:val="20"/>
                <w:lang w:val="ru-RU"/>
              </w:rPr>
              <w:t>832</w:t>
            </w:r>
          </w:p>
        </w:tc>
        <w:tc>
          <w:tcPr>
            <w:tcW w:w="708" w:type="dxa"/>
            <w:tcBorders>
              <w:left w:val="single" w:sz="4" w:space="0" w:color="auto"/>
            </w:tcBorders>
          </w:tcPr>
          <w:p w14:paraId="601C6557" w14:textId="2569CB2A" w:rsidR="0041231B" w:rsidRPr="005268AA" w:rsidRDefault="005268AA" w:rsidP="00E053C8">
            <w:pPr>
              <w:pStyle w:val="TableParagraph"/>
              <w:contextualSpacing/>
              <w:jc w:val="center"/>
              <w:rPr>
                <w:b/>
                <w:bCs/>
                <w:sz w:val="20"/>
                <w:szCs w:val="20"/>
                <w:lang w:val="ru-RU"/>
              </w:rPr>
            </w:pPr>
            <w:r>
              <w:rPr>
                <w:b/>
                <w:bCs/>
                <w:sz w:val="20"/>
                <w:szCs w:val="20"/>
                <w:lang w:val="ru-RU"/>
              </w:rPr>
              <w:t>100</w:t>
            </w:r>
          </w:p>
        </w:tc>
        <w:tc>
          <w:tcPr>
            <w:tcW w:w="1276" w:type="dxa"/>
            <w:tcBorders>
              <w:right w:val="single" w:sz="4" w:space="0" w:color="auto"/>
            </w:tcBorders>
          </w:tcPr>
          <w:p w14:paraId="3C68B484" w14:textId="5707DED9" w:rsidR="0041231B" w:rsidRPr="00516317" w:rsidRDefault="00516317" w:rsidP="00E053C8">
            <w:pPr>
              <w:pStyle w:val="TableParagraph"/>
              <w:contextualSpacing/>
              <w:jc w:val="center"/>
              <w:rPr>
                <w:sz w:val="20"/>
                <w:szCs w:val="20"/>
                <w:lang w:val="ru-RU"/>
              </w:rPr>
            </w:pPr>
            <w:r>
              <w:rPr>
                <w:sz w:val="20"/>
                <w:szCs w:val="20"/>
                <w:lang w:val="ru-RU"/>
              </w:rPr>
              <w:t>1040</w:t>
            </w:r>
          </w:p>
        </w:tc>
        <w:tc>
          <w:tcPr>
            <w:tcW w:w="992" w:type="dxa"/>
            <w:tcBorders>
              <w:left w:val="single" w:sz="4" w:space="0" w:color="auto"/>
            </w:tcBorders>
          </w:tcPr>
          <w:p w14:paraId="17E1F3BD" w14:textId="4330BA13" w:rsidR="0041231B" w:rsidRPr="00342C4D" w:rsidRDefault="00342C4D" w:rsidP="00E053C8">
            <w:pPr>
              <w:pStyle w:val="TableParagraph"/>
              <w:contextualSpacing/>
              <w:jc w:val="center"/>
              <w:rPr>
                <w:b/>
                <w:bCs/>
                <w:sz w:val="20"/>
                <w:szCs w:val="20"/>
                <w:lang w:val="ru-RU"/>
              </w:rPr>
            </w:pPr>
            <w:r>
              <w:rPr>
                <w:b/>
                <w:bCs/>
                <w:sz w:val="20"/>
                <w:szCs w:val="20"/>
                <w:lang w:val="ru-RU"/>
              </w:rPr>
              <w:t>100</w:t>
            </w:r>
          </w:p>
        </w:tc>
        <w:tc>
          <w:tcPr>
            <w:tcW w:w="851" w:type="dxa"/>
            <w:tcBorders>
              <w:right w:val="single" w:sz="4" w:space="0" w:color="auto"/>
            </w:tcBorders>
          </w:tcPr>
          <w:p w14:paraId="52504D96" w14:textId="26AE2461" w:rsidR="0041231B" w:rsidRPr="00516317" w:rsidRDefault="00516317" w:rsidP="00E053C8">
            <w:pPr>
              <w:pStyle w:val="TableParagraph"/>
              <w:contextualSpacing/>
              <w:jc w:val="center"/>
              <w:rPr>
                <w:sz w:val="20"/>
                <w:szCs w:val="20"/>
                <w:lang w:val="ru-RU"/>
              </w:rPr>
            </w:pPr>
            <w:r>
              <w:rPr>
                <w:sz w:val="20"/>
                <w:szCs w:val="20"/>
                <w:lang w:val="ru-RU"/>
              </w:rPr>
              <w:t>1248</w:t>
            </w:r>
          </w:p>
        </w:tc>
        <w:tc>
          <w:tcPr>
            <w:tcW w:w="709" w:type="dxa"/>
            <w:tcBorders>
              <w:left w:val="single" w:sz="4" w:space="0" w:color="auto"/>
            </w:tcBorders>
          </w:tcPr>
          <w:p w14:paraId="6DBD489C" w14:textId="1E159072" w:rsidR="0041231B" w:rsidRPr="0029726F" w:rsidRDefault="0029726F" w:rsidP="00E053C8">
            <w:pPr>
              <w:pStyle w:val="TableParagraph"/>
              <w:contextualSpacing/>
              <w:jc w:val="center"/>
              <w:rPr>
                <w:b/>
                <w:bCs/>
                <w:sz w:val="20"/>
                <w:szCs w:val="20"/>
                <w:lang w:val="ru-RU"/>
              </w:rPr>
            </w:pPr>
            <w:r>
              <w:rPr>
                <w:b/>
                <w:bCs/>
                <w:sz w:val="20"/>
                <w:szCs w:val="20"/>
                <w:lang w:val="ru-RU"/>
              </w:rPr>
              <w:t>100</w:t>
            </w:r>
          </w:p>
        </w:tc>
      </w:tr>
    </w:tbl>
    <w:p w14:paraId="2F3EA978" w14:textId="77777777" w:rsidR="00A2426F" w:rsidRPr="00341785" w:rsidRDefault="00A2426F" w:rsidP="00A2426F">
      <w:pPr>
        <w:autoSpaceDE w:val="0"/>
        <w:autoSpaceDN w:val="0"/>
        <w:adjustRightInd w:val="0"/>
        <w:spacing w:after="0" w:line="240" w:lineRule="auto"/>
        <w:rPr>
          <w:rFonts w:ascii="Times New Roman" w:hAnsi="Times New Roman" w:cs="Times New Roman"/>
          <w:b/>
          <w:bCs/>
          <w:sz w:val="28"/>
          <w:szCs w:val="28"/>
        </w:rPr>
      </w:pPr>
    </w:p>
    <w:p w14:paraId="27B8B9B6" w14:textId="77777777" w:rsidR="0041231B" w:rsidRPr="0041231B" w:rsidRDefault="0041231B" w:rsidP="0041231B">
      <w:pPr>
        <w:tabs>
          <w:tab w:val="left" w:pos="1276"/>
        </w:tabs>
        <w:spacing w:after="0" w:line="240" w:lineRule="auto"/>
        <w:ind w:firstLine="851"/>
        <w:jc w:val="both"/>
        <w:rPr>
          <w:rFonts w:ascii="Times New Roman" w:hAnsi="Times New Roman" w:cs="Times New Roman"/>
          <w:sz w:val="26"/>
          <w:szCs w:val="26"/>
        </w:rPr>
      </w:pPr>
      <w:r w:rsidRPr="0041231B">
        <w:rPr>
          <w:rFonts w:ascii="Times New Roman" w:hAnsi="Times New Roman" w:cs="Times New Roman"/>
          <w:sz w:val="26"/>
          <w:szCs w:val="26"/>
        </w:rPr>
        <w:t xml:space="preserve">На основании годового учебно-тренировочного плана спортивной подготовки организацией, реализующей дополнительную образовательную программу спортивной подготовки, утверждается план учебно-тренировочного процесса и расписание учебно-тренировочных занятий для каждой группы. </w:t>
      </w:r>
    </w:p>
    <w:p w14:paraId="4118992B" w14:textId="77777777" w:rsidR="00A2426F" w:rsidRPr="0041231B" w:rsidRDefault="00A2426F" w:rsidP="0041231B">
      <w:pPr>
        <w:tabs>
          <w:tab w:val="left" w:pos="1276"/>
        </w:tabs>
        <w:spacing w:after="0" w:line="240" w:lineRule="auto"/>
        <w:jc w:val="both"/>
        <w:rPr>
          <w:rFonts w:ascii="Times New Roman" w:hAnsi="Times New Roman" w:cs="Times New Roman"/>
          <w:b/>
          <w:bCs/>
          <w:sz w:val="26"/>
          <w:szCs w:val="26"/>
        </w:rPr>
      </w:pPr>
    </w:p>
    <w:p w14:paraId="777CAD4F"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108ADA35"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65C881A"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FD8B842"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4A1BB481"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2D78E7BE"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6A64FE00"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72E4E102" w14:textId="77777777" w:rsidR="00A2426F" w:rsidRDefault="00A2426F" w:rsidP="0090319C">
      <w:pPr>
        <w:tabs>
          <w:tab w:val="left" w:pos="1276"/>
        </w:tabs>
        <w:spacing w:after="0" w:line="240" w:lineRule="auto"/>
        <w:jc w:val="center"/>
        <w:rPr>
          <w:rFonts w:ascii="Times New Roman" w:hAnsi="Times New Roman" w:cs="Times New Roman"/>
          <w:b/>
          <w:bCs/>
          <w:sz w:val="28"/>
          <w:szCs w:val="28"/>
        </w:rPr>
      </w:pPr>
    </w:p>
    <w:p w14:paraId="01B9AA5C" w14:textId="77777777" w:rsidR="00167E0F" w:rsidRDefault="00167E0F" w:rsidP="00074D53">
      <w:pPr>
        <w:tabs>
          <w:tab w:val="left" w:pos="993"/>
          <w:tab w:val="left" w:pos="1276"/>
        </w:tabs>
        <w:spacing w:after="0" w:line="240" w:lineRule="auto"/>
        <w:jc w:val="both"/>
        <w:rPr>
          <w:rFonts w:ascii="Times New Roman" w:hAnsi="Times New Roman" w:cs="Times New Roman"/>
          <w:b/>
          <w:bCs/>
          <w:sz w:val="28"/>
          <w:szCs w:val="28"/>
        </w:rPr>
      </w:pPr>
    </w:p>
    <w:p w14:paraId="5B46C41B" w14:textId="77777777" w:rsidR="00A2426F" w:rsidRDefault="00A2426F" w:rsidP="00074D53">
      <w:pPr>
        <w:tabs>
          <w:tab w:val="left" w:pos="993"/>
          <w:tab w:val="left" w:pos="1276"/>
        </w:tabs>
        <w:spacing w:after="0" w:line="240" w:lineRule="auto"/>
        <w:jc w:val="both"/>
        <w:rPr>
          <w:rFonts w:ascii="Times New Roman" w:hAnsi="Times New Roman" w:cs="Times New Roman"/>
          <w:bCs/>
          <w:sz w:val="26"/>
          <w:szCs w:val="26"/>
        </w:rPr>
        <w:sectPr w:rsidR="00A2426F" w:rsidSect="00A2426F">
          <w:pgSz w:w="16838" w:h="11906" w:orient="landscape"/>
          <w:pgMar w:top="1418" w:right="981" w:bottom="567" w:left="1134" w:header="703" w:footer="539" w:gutter="0"/>
          <w:pgNumType w:start="1"/>
          <w:cols w:space="720"/>
          <w:formProt w:val="0"/>
          <w:titlePg/>
          <w:docGrid w:linePitch="299" w:charSpace="4096"/>
        </w:sectPr>
      </w:pPr>
    </w:p>
    <w:p w14:paraId="4A989988" w14:textId="77777777" w:rsidR="00A2426F" w:rsidRPr="00074D53" w:rsidRDefault="00A2426F" w:rsidP="00074D53">
      <w:pPr>
        <w:tabs>
          <w:tab w:val="left" w:pos="993"/>
          <w:tab w:val="left" w:pos="1276"/>
        </w:tabs>
        <w:spacing w:after="0" w:line="240" w:lineRule="auto"/>
        <w:jc w:val="both"/>
        <w:rPr>
          <w:rFonts w:ascii="Times New Roman" w:hAnsi="Times New Roman" w:cs="Times New Roman"/>
          <w:bCs/>
          <w:sz w:val="26"/>
          <w:szCs w:val="26"/>
        </w:rPr>
      </w:pPr>
    </w:p>
    <w:p w14:paraId="3B4D7109" w14:textId="29803CEF" w:rsidR="0041231B" w:rsidRPr="001525B1" w:rsidRDefault="0041231B" w:rsidP="0041231B">
      <w:pPr>
        <w:pStyle w:val="af7"/>
        <w:numPr>
          <w:ilvl w:val="0"/>
          <w:numId w:val="9"/>
        </w:numPr>
        <w:tabs>
          <w:tab w:val="left" w:pos="0"/>
        </w:tabs>
        <w:suppressAutoHyphens w:val="0"/>
        <w:ind w:left="0" w:firstLine="851"/>
        <w:jc w:val="both"/>
        <w:rPr>
          <w:rFonts w:ascii="Times New Roman" w:hAnsi="Times New Roman" w:cs="Times New Roman"/>
          <w:i/>
          <w:iCs/>
          <w:sz w:val="20"/>
          <w:szCs w:val="20"/>
        </w:rPr>
      </w:pPr>
      <w:r w:rsidRPr="001525B1">
        <w:rPr>
          <w:rFonts w:ascii="Times New Roman" w:hAnsi="Times New Roman" w:cs="Times New Roman"/>
          <w:i/>
          <w:iCs/>
          <w:sz w:val="28"/>
          <w:szCs w:val="28"/>
        </w:rPr>
        <w:t xml:space="preserve">Календарный план воспитательной работы </w:t>
      </w:r>
    </w:p>
    <w:p w14:paraId="24F62C68"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на личность, задач этапа подготовки. </w:t>
      </w:r>
    </w:p>
    <w:p w14:paraId="131245DC"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спортсмена – итог комплексного влияния многих факторов социальной системы воспитания – семьи, школы, основного коллектива, тренера-преподавателя, других лиц и организаций. </w:t>
      </w:r>
    </w:p>
    <w:p w14:paraId="3F0EC59D"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Важнейшим фактором воспитания является спортивный коллектив. Инициатива в реализации задач воспитания принадлежит тренеру-преподавателю. Его роль в воспитании личностных качеств спортсменов огромна. Тренер-преподаватель не только наставник-учитель, но и образец подражания для юных спортсменов. В связи с этим тренер-преподаватель должен предъявлять к себе высокие требования при проведении учебно-тренировочных занятий и в процессе соревнований. Авторитет тренера-преподавателя создается и поддерживается не только его профессиональными знаниями как специалиста в прыжках на батуте, но и как человека культурного, эрудированного в жизненных вопросах. </w:t>
      </w:r>
    </w:p>
    <w:p w14:paraId="34BFF6D2"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 работе с юными спортсменами применяются специфические средства нравственного воспитания: учебно-тренировочные занятия, спортивные соревнования, общественнополезный труд, общественная деятельность. </w:t>
      </w:r>
    </w:p>
    <w:p w14:paraId="436CA783"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 качестве методов воспитания применяются: формирование нравственного сознания и общественного поведения, использование положительного примера, стимулирование положительных действий, предупреждение и осуждение отрицательных действий. </w:t>
      </w:r>
    </w:p>
    <w:p w14:paraId="3A632289"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 воспитательной работе в процессе учебно-тренировочных занятий важно умело сочетать общие задачи воспитания и задачи, вытекающие из специфики спортивной деятельности. </w:t>
      </w:r>
    </w:p>
    <w:p w14:paraId="0830A25D"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Реализация воспитательных задач осуществляется двумя путями: </w:t>
      </w:r>
    </w:p>
    <w:p w14:paraId="4CD16CED"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первый – в процессе систематических, регулярных учебно-тренировочных занятий; </w:t>
      </w:r>
    </w:p>
    <w:p w14:paraId="194CA135"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второй – в процессе спортивных соревнований и общественной деятельности. В соревнованиях проверяются на «прочность» качества, воспитанные в процессе подготовки спортсмена.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 </w:t>
      </w:r>
    </w:p>
    <w:p w14:paraId="2BD13151"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Процесс воспитания нравственно-волевых качеств личности осуществляется на основе следующих принципов: </w:t>
      </w:r>
    </w:p>
    <w:p w14:paraId="135DB9B5"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непрерывности и преемственности; </w:t>
      </w:r>
    </w:p>
    <w:p w14:paraId="0DAA20F6"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социокультурной детерминации воспитательного процесса; </w:t>
      </w:r>
    </w:p>
    <w:p w14:paraId="52BF266D"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единства системного и личностно-деятельного подходов; - вариативности и динамичности использования средств, форм, методов и приемов воспитания в зависимости от уровня нравственно-волевого развития занимающегося, этапа этого процесса, их индивидуальности; </w:t>
      </w:r>
    </w:p>
    <w:p w14:paraId="0A32121F"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единства использования ближних, средних и дальних целей спортивной деятельности. </w:t>
      </w:r>
    </w:p>
    <w:p w14:paraId="3DEDDFAA"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36"/>
          <w:szCs w:val="36"/>
        </w:rPr>
      </w:pPr>
      <w:r w:rsidRPr="001525B1">
        <w:rPr>
          <w:rFonts w:ascii="Times New Roman" w:hAnsi="Times New Roman" w:cs="Times New Roman"/>
          <w:sz w:val="28"/>
          <w:szCs w:val="28"/>
        </w:rPr>
        <w:t>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волейболом</w:t>
      </w:r>
    </w:p>
    <w:p w14:paraId="69AA63A2"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Воспитательная работа одна из основных задач учреждения, которая осуществляется в течение всего периода обучения и реализуется в каждом разделе учебного плана в пределах выделенных часов. </w:t>
      </w:r>
    </w:p>
    <w:p w14:paraId="48BD26C0"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Высокий профессионализм тренера-преподавателя способствует формированию у ребенка нравственных качеств, формирует активную жизненную позицию. Специфика воспитательной работы в спортивной школе состоит в том, что тренер-преподаватель проводит ее во время учебно-тренировочных занятий и дополнительно на тренировочных сборах и в спортивно-оздоровительных лагерях. На протяжении многолетней спортивной подготовки тренер формирует у обучающихся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14:paraId="1B8478FB"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i/>
          <w:iCs/>
          <w:sz w:val="28"/>
          <w:szCs w:val="28"/>
        </w:rPr>
        <w:t>Воспитательные средства</w:t>
      </w:r>
      <w:r w:rsidRPr="001525B1">
        <w:rPr>
          <w:rFonts w:ascii="Times New Roman" w:hAnsi="Times New Roman" w:cs="Times New Roman"/>
          <w:sz w:val="28"/>
          <w:szCs w:val="28"/>
        </w:rPr>
        <w:t xml:space="preserve">: </w:t>
      </w:r>
    </w:p>
    <w:p w14:paraId="4421F7DF"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личный пример и педагогическое мастерство тренера-преподавателя; </w:t>
      </w:r>
    </w:p>
    <w:p w14:paraId="662EF2D0"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высокая организация учебно-тренировочного процесса; </w:t>
      </w:r>
    </w:p>
    <w:p w14:paraId="3225F65F"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атмосфера трудолюбия, взаимопомощи, творчества; </w:t>
      </w:r>
    </w:p>
    <w:p w14:paraId="7569680F"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дружный коллектив; </w:t>
      </w:r>
    </w:p>
    <w:p w14:paraId="67CA0793"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система морального стимулирования; </w:t>
      </w:r>
    </w:p>
    <w:p w14:paraId="4C91839E"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•наставничество опытных спортсменов. </w:t>
      </w:r>
    </w:p>
    <w:p w14:paraId="05732FD9"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i/>
          <w:iCs/>
          <w:sz w:val="28"/>
          <w:szCs w:val="28"/>
        </w:rPr>
        <w:t>Основные воспитательные мероприятия</w:t>
      </w:r>
      <w:r w:rsidRPr="001525B1">
        <w:rPr>
          <w:rFonts w:ascii="Times New Roman" w:hAnsi="Times New Roman" w:cs="Times New Roman"/>
          <w:sz w:val="28"/>
          <w:szCs w:val="28"/>
        </w:rPr>
        <w:t xml:space="preserve">: </w:t>
      </w:r>
    </w:p>
    <w:p w14:paraId="2EFF5D71"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торжественный прием обучающихся, вновь поступивших в школу; </w:t>
      </w:r>
    </w:p>
    <w:p w14:paraId="15B08814"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торжественный вечер по окончанию учреждения; </w:t>
      </w:r>
    </w:p>
    <w:p w14:paraId="30611A71"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 просмотр игр, соревнований и других мероприятий (фото, видео) и их обсуждение; </w:t>
      </w:r>
    </w:p>
    <w:p w14:paraId="18403D37"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регулярное подведение итогов спортивной деятельности обучающихся;</w:t>
      </w:r>
    </w:p>
    <w:p w14:paraId="73792A7D"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•проведение тематических праздников; </w:t>
      </w:r>
    </w:p>
    <w:p w14:paraId="0A5FF081"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•встречи со знаменитыми спортсменами; </w:t>
      </w:r>
    </w:p>
    <w:p w14:paraId="1D9A3857"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•экскурсии, культпоходы в театры и на выставки; </w:t>
      </w:r>
    </w:p>
    <w:p w14:paraId="40703347"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•трудовые сборы и субботники; </w:t>
      </w:r>
    </w:p>
    <w:p w14:paraId="2B6C042F" w14:textId="77777777" w:rsidR="0041231B" w:rsidRPr="001525B1"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 xml:space="preserve">•оформление стендов и газет. </w:t>
      </w:r>
    </w:p>
    <w:p w14:paraId="69E94D4C" w14:textId="77777777" w:rsidR="0041231B" w:rsidRDefault="0041231B" w:rsidP="0041231B">
      <w:pPr>
        <w:pStyle w:val="af7"/>
        <w:tabs>
          <w:tab w:val="left" w:pos="0"/>
          <w:tab w:val="left" w:pos="1276"/>
        </w:tabs>
        <w:ind w:firstLine="851"/>
        <w:jc w:val="both"/>
        <w:rPr>
          <w:rFonts w:ascii="Times New Roman" w:hAnsi="Times New Roman" w:cs="Times New Roman"/>
          <w:sz w:val="28"/>
          <w:szCs w:val="28"/>
        </w:rPr>
      </w:pPr>
      <w:r w:rsidRPr="001525B1">
        <w:rPr>
          <w:rFonts w:ascii="Times New Roman" w:hAnsi="Times New Roman" w:cs="Times New Roman"/>
          <w:sz w:val="28"/>
          <w:szCs w:val="28"/>
        </w:rPr>
        <w:t>Важное место в воспитательной работе отводится соревнованиям. Наряду с воспитанием у занимающихся понятий об общечеловеческих ценностях, серьезное внимание обращается на этику спортивной борьбы. Здесь важно сформировать у занимающихся должное отношение к запрещенным приемам и действиям (допинг, неспортивное поведение, взаимоотношения игроков,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 время их выступлений, тренер-преподаватель может делать выводы об уровне морально-волевых качеств.</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41231B" w:rsidRPr="001525B1" w14:paraId="2AA47AFA"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5BB1121" w14:textId="77777777" w:rsidR="0041231B" w:rsidRPr="001525B1" w:rsidRDefault="0041231B" w:rsidP="00B03711">
            <w:pPr>
              <w:pStyle w:val="TableParagraph"/>
              <w:tabs>
                <w:tab w:val="left" w:pos="5812"/>
              </w:tabs>
              <w:contextualSpacing/>
              <w:jc w:val="center"/>
              <w:rPr>
                <w:bCs/>
                <w:sz w:val="24"/>
                <w:szCs w:val="24"/>
                <w:lang w:val="ru-RU"/>
              </w:rPr>
            </w:pPr>
            <w:r w:rsidRPr="001525B1">
              <w:rPr>
                <w:bCs/>
                <w:sz w:val="24"/>
                <w:szCs w:val="24"/>
              </w:rPr>
              <w:t xml:space="preserve">№ </w:t>
            </w:r>
          </w:p>
          <w:p w14:paraId="648CFE25"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0FFEC582" w14:textId="77777777" w:rsidR="0041231B" w:rsidRPr="001525B1" w:rsidRDefault="0041231B" w:rsidP="00B03711">
            <w:pPr>
              <w:pStyle w:val="TableParagraph"/>
              <w:tabs>
                <w:tab w:val="left" w:pos="5812"/>
              </w:tabs>
              <w:ind w:left="140"/>
              <w:contextualSpacing/>
              <w:jc w:val="center"/>
              <w:rPr>
                <w:bCs/>
                <w:sz w:val="24"/>
                <w:szCs w:val="24"/>
              </w:rPr>
            </w:pPr>
            <w:r w:rsidRPr="001525B1">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3BEBCD91"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6039F623"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Сроки проведения</w:t>
            </w:r>
          </w:p>
        </w:tc>
      </w:tr>
      <w:tr w:rsidR="0041231B" w:rsidRPr="001525B1" w14:paraId="49A2F857"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30E8FA2"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0A8DFEA" w14:textId="77777777" w:rsidR="0041231B" w:rsidRPr="001525B1" w:rsidRDefault="0041231B" w:rsidP="00B03711">
            <w:pPr>
              <w:pStyle w:val="TableParagraph"/>
              <w:tabs>
                <w:tab w:val="left" w:pos="5812"/>
              </w:tabs>
              <w:ind w:left="140"/>
              <w:contextualSpacing/>
              <w:rPr>
                <w:b/>
                <w:sz w:val="24"/>
                <w:szCs w:val="24"/>
              </w:rPr>
            </w:pPr>
            <w:r w:rsidRPr="001525B1">
              <w:rPr>
                <w:b/>
                <w:sz w:val="24"/>
                <w:szCs w:val="24"/>
              </w:rPr>
              <w:t>Профориентационная деятельность</w:t>
            </w:r>
          </w:p>
        </w:tc>
      </w:tr>
      <w:tr w:rsidR="0041231B" w:rsidRPr="001525B1" w14:paraId="564062EC"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1DF468" w14:textId="77777777" w:rsidR="0041231B" w:rsidRPr="001525B1" w:rsidRDefault="0041231B" w:rsidP="00B03711">
            <w:pPr>
              <w:pStyle w:val="TableParagraph"/>
              <w:tabs>
                <w:tab w:val="left" w:pos="3113"/>
                <w:tab w:val="left" w:pos="5812"/>
              </w:tabs>
              <w:contextualSpacing/>
              <w:jc w:val="center"/>
              <w:rPr>
                <w:sz w:val="24"/>
                <w:szCs w:val="24"/>
              </w:rPr>
            </w:pPr>
            <w:r w:rsidRPr="001525B1">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7435E23D" w14:textId="77777777" w:rsidR="0041231B" w:rsidRPr="001525B1" w:rsidRDefault="0041231B" w:rsidP="00B03711">
            <w:pPr>
              <w:pStyle w:val="TableParagraph"/>
              <w:tabs>
                <w:tab w:val="left" w:pos="5812"/>
              </w:tabs>
              <w:ind w:left="140"/>
              <w:contextualSpacing/>
              <w:rPr>
                <w:bCs/>
                <w:sz w:val="24"/>
                <w:szCs w:val="24"/>
              </w:rPr>
            </w:pPr>
            <w:r w:rsidRPr="001525B1">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523541A9" w14:textId="77777777" w:rsidR="0041231B" w:rsidRPr="001525B1" w:rsidRDefault="0041231B" w:rsidP="00B03711">
            <w:pPr>
              <w:pStyle w:val="TableParagraph"/>
              <w:tabs>
                <w:tab w:val="left" w:pos="5812"/>
              </w:tabs>
              <w:ind w:left="140"/>
              <w:contextualSpacing/>
              <w:rPr>
                <w:b/>
                <w:sz w:val="24"/>
                <w:szCs w:val="24"/>
                <w:lang w:val="ru-RU"/>
              </w:rPr>
            </w:pPr>
            <w:r w:rsidRPr="001525B1">
              <w:rPr>
                <w:b/>
                <w:sz w:val="24"/>
                <w:szCs w:val="24"/>
                <w:lang w:val="ru-RU"/>
              </w:rPr>
              <w:t>Участие в спортивных соревнованиях различного уровня, в рамках которых предусмотрено:</w:t>
            </w:r>
          </w:p>
          <w:p w14:paraId="6024C1D7"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7D2D3FF3"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BFB4E3B"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приобретение навыков самостоятельного судейства спортивных соревнований;</w:t>
            </w:r>
          </w:p>
          <w:p w14:paraId="02F4F824"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0AE0343B" w14:textId="77777777" w:rsidR="0041231B" w:rsidRPr="001525B1" w:rsidRDefault="0041231B" w:rsidP="00B03711">
            <w:pPr>
              <w:pStyle w:val="TableParagraph"/>
              <w:tabs>
                <w:tab w:val="left" w:pos="5812"/>
              </w:tabs>
              <w:contextualSpacing/>
              <w:jc w:val="center"/>
              <w:rPr>
                <w:bCs/>
                <w:sz w:val="24"/>
                <w:szCs w:val="24"/>
                <w:lang w:val="ru-RU"/>
              </w:rPr>
            </w:pPr>
            <w:r w:rsidRPr="001525B1">
              <w:rPr>
                <w:sz w:val="24"/>
                <w:szCs w:val="24"/>
                <w:lang w:val="ru-RU"/>
              </w:rPr>
              <w:t>В течение года</w:t>
            </w:r>
          </w:p>
        </w:tc>
      </w:tr>
      <w:tr w:rsidR="0041231B" w:rsidRPr="001525B1" w14:paraId="119AD8D7"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F1FDE00" w14:textId="77777777" w:rsidR="0041231B" w:rsidRPr="001525B1" w:rsidRDefault="0041231B" w:rsidP="00B03711">
            <w:pPr>
              <w:pStyle w:val="TableParagraph"/>
              <w:tabs>
                <w:tab w:val="left" w:pos="5812"/>
              </w:tabs>
              <w:contextualSpacing/>
              <w:jc w:val="center"/>
              <w:rPr>
                <w:sz w:val="24"/>
                <w:szCs w:val="24"/>
              </w:rPr>
            </w:pPr>
            <w:r w:rsidRPr="001525B1">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04949499" w14:textId="77777777" w:rsidR="0041231B" w:rsidRPr="001525B1" w:rsidRDefault="0041231B" w:rsidP="00B03711">
            <w:pPr>
              <w:pStyle w:val="TableParagraph"/>
              <w:tabs>
                <w:tab w:val="left" w:pos="5812"/>
              </w:tabs>
              <w:ind w:left="140"/>
              <w:contextualSpacing/>
              <w:rPr>
                <w:bCs/>
                <w:sz w:val="24"/>
                <w:szCs w:val="24"/>
              </w:rPr>
            </w:pPr>
            <w:r w:rsidRPr="001525B1">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531568F4" w14:textId="77777777" w:rsidR="0041231B" w:rsidRPr="001525B1" w:rsidRDefault="0041231B" w:rsidP="00B03711">
            <w:pPr>
              <w:pStyle w:val="TableParagraph"/>
              <w:tabs>
                <w:tab w:val="left" w:pos="5812"/>
              </w:tabs>
              <w:ind w:left="140"/>
              <w:contextualSpacing/>
              <w:rPr>
                <w:b/>
                <w:sz w:val="24"/>
                <w:szCs w:val="24"/>
                <w:lang w:val="ru-RU"/>
              </w:rPr>
            </w:pPr>
            <w:r w:rsidRPr="001525B1">
              <w:rPr>
                <w:b/>
                <w:sz w:val="24"/>
                <w:szCs w:val="24"/>
                <w:lang w:val="ru-RU"/>
              </w:rPr>
              <w:t>Учебно-тренировочные занятия, в рамках которых предусмотрено:</w:t>
            </w:r>
          </w:p>
          <w:p w14:paraId="77683B65"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4BB7AF6"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составление конспекта учебно-тренировочного занятия в соответствии с поставленной задачей;</w:t>
            </w:r>
          </w:p>
          <w:p w14:paraId="57693783"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формирование навыков наставничества;</w:t>
            </w:r>
            <w:r w:rsidRPr="001525B1">
              <w:rPr>
                <w:bCs/>
                <w:sz w:val="24"/>
                <w:szCs w:val="24"/>
                <w:lang w:val="ru-RU"/>
              </w:rPr>
              <w:br/>
              <w:t xml:space="preserve">- формирование сознательного отношения к учебно-тренировочному и соревновательному процессам; </w:t>
            </w:r>
          </w:p>
          <w:p w14:paraId="7A837813"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20A268CA" w14:textId="77777777" w:rsidR="0041231B" w:rsidRPr="001525B1" w:rsidRDefault="0041231B" w:rsidP="00B03711">
            <w:pPr>
              <w:pStyle w:val="TableParagraph"/>
              <w:tabs>
                <w:tab w:val="left" w:pos="5812"/>
              </w:tabs>
              <w:contextualSpacing/>
              <w:jc w:val="center"/>
              <w:rPr>
                <w:bCs/>
                <w:sz w:val="24"/>
                <w:szCs w:val="24"/>
              </w:rPr>
            </w:pPr>
            <w:r w:rsidRPr="001525B1">
              <w:rPr>
                <w:sz w:val="24"/>
                <w:szCs w:val="24"/>
                <w:lang w:val="ru-RU"/>
              </w:rPr>
              <w:t>В течение года</w:t>
            </w:r>
          </w:p>
        </w:tc>
      </w:tr>
      <w:tr w:rsidR="0041231B" w:rsidRPr="001525B1" w14:paraId="799720DB"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C7D6035"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0E0C29E" w14:textId="77777777" w:rsidR="0041231B" w:rsidRPr="001525B1" w:rsidRDefault="0041231B" w:rsidP="00B03711">
            <w:pPr>
              <w:pStyle w:val="TableParagraph"/>
              <w:tabs>
                <w:tab w:val="left" w:pos="5812"/>
              </w:tabs>
              <w:ind w:left="140"/>
              <w:contextualSpacing/>
              <w:rPr>
                <w:b/>
                <w:sz w:val="24"/>
                <w:szCs w:val="24"/>
              </w:rPr>
            </w:pPr>
            <w:r w:rsidRPr="001525B1">
              <w:rPr>
                <w:bCs/>
                <w:sz w:val="24"/>
                <w:szCs w:val="24"/>
                <w:lang w:val="ru-RU"/>
              </w:rPr>
              <w:t xml:space="preserve"> </w:t>
            </w:r>
            <w:r w:rsidRPr="001525B1">
              <w:rPr>
                <w:b/>
                <w:sz w:val="24"/>
                <w:szCs w:val="24"/>
              </w:rPr>
              <w:t>Здоровьесбережение</w:t>
            </w:r>
          </w:p>
        </w:tc>
      </w:tr>
      <w:tr w:rsidR="0041231B" w:rsidRPr="001525B1" w14:paraId="0871AA36" w14:textId="77777777" w:rsidTr="00B03711">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5D45C55" w14:textId="77777777" w:rsidR="0041231B" w:rsidRPr="001525B1" w:rsidRDefault="0041231B" w:rsidP="00B03711">
            <w:pPr>
              <w:pStyle w:val="TableParagraph"/>
              <w:tabs>
                <w:tab w:val="left" w:pos="5812"/>
              </w:tabs>
              <w:contextualSpacing/>
              <w:jc w:val="center"/>
              <w:rPr>
                <w:bCs/>
                <w:sz w:val="24"/>
                <w:szCs w:val="24"/>
                <w:lang w:val="ru-RU"/>
              </w:rPr>
            </w:pPr>
            <w:r w:rsidRPr="001525B1">
              <w:rPr>
                <w:bCs/>
                <w:sz w:val="24"/>
                <w:szCs w:val="24"/>
              </w:rPr>
              <w:t>2.</w:t>
            </w:r>
            <w:r w:rsidRPr="001525B1">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2EE6FC93"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Организация и проведение мероприятий, направленных на формирование здорового образа жизни</w:t>
            </w:r>
          </w:p>
          <w:p w14:paraId="6E74691E" w14:textId="77777777" w:rsidR="0041231B" w:rsidRPr="001525B1" w:rsidRDefault="0041231B" w:rsidP="00B03711">
            <w:pPr>
              <w:pStyle w:val="TableParagraph"/>
              <w:tabs>
                <w:tab w:val="left" w:pos="5812"/>
              </w:tabs>
              <w:ind w:left="140"/>
              <w:contextualSpacing/>
              <w:rPr>
                <w:bCs/>
                <w:sz w:val="24"/>
                <w:szCs w:val="24"/>
                <w:lang w:val="ru-RU"/>
              </w:rPr>
            </w:pPr>
          </w:p>
          <w:p w14:paraId="02F19C50" w14:textId="77777777" w:rsidR="0041231B" w:rsidRPr="001525B1" w:rsidRDefault="0041231B" w:rsidP="00B03711">
            <w:pPr>
              <w:pStyle w:val="TableParagraph"/>
              <w:tabs>
                <w:tab w:val="left" w:pos="5812"/>
              </w:tabs>
              <w:ind w:left="140"/>
              <w:contextualSpacing/>
              <w:rPr>
                <w:bCs/>
                <w:sz w:val="24"/>
                <w:szCs w:val="24"/>
                <w:lang w:val="ru-RU"/>
              </w:rPr>
            </w:pPr>
          </w:p>
          <w:p w14:paraId="0A0658A5" w14:textId="77777777" w:rsidR="0041231B" w:rsidRPr="001525B1" w:rsidRDefault="0041231B" w:rsidP="00B03711">
            <w:pPr>
              <w:pStyle w:val="TableParagraph"/>
              <w:tabs>
                <w:tab w:val="left" w:pos="5812"/>
              </w:tabs>
              <w:ind w:left="140"/>
              <w:contextualSpacing/>
              <w:rPr>
                <w:bCs/>
                <w:sz w:val="24"/>
                <w:szCs w:val="24"/>
                <w:lang w:val="ru-RU"/>
              </w:rPr>
            </w:pPr>
          </w:p>
          <w:p w14:paraId="30837289" w14:textId="77777777" w:rsidR="0041231B" w:rsidRPr="001525B1" w:rsidRDefault="0041231B" w:rsidP="00B03711">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3DCDABE8" w14:textId="77777777" w:rsidR="0041231B" w:rsidRPr="001525B1" w:rsidRDefault="0041231B" w:rsidP="00B03711">
            <w:pPr>
              <w:tabs>
                <w:tab w:val="left" w:pos="5812"/>
              </w:tabs>
              <w:ind w:left="140"/>
              <w:contextualSpacing/>
              <w:rPr>
                <w:rFonts w:ascii="Times New Roman" w:hAnsi="Times New Roman" w:cs="Times New Roman"/>
                <w:b/>
                <w:sz w:val="24"/>
                <w:szCs w:val="24"/>
                <w:lang w:val="ru-RU"/>
              </w:rPr>
            </w:pPr>
            <w:r w:rsidRPr="001525B1">
              <w:rPr>
                <w:rFonts w:ascii="Times New Roman" w:hAnsi="Times New Roman" w:cs="Times New Roman"/>
                <w:b/>
                <w:sz w:val="24"/>
                <w:szCs w:val="24"/>
                <w:lang w:val="ru-RU"/>
              </w:rPr>
              <w:t>Дни здоровья и спорта, в рамках которых предусмотрено:</w:t>
            </w:r>
          </w:p>
          <w:p w14:paraId="1648AC14" w14:textId="77777777" w:rsidR="0041231B" w:rsidRPr="001525B1" w:rsidRDefault="0041231B" w:rsidP="00B03711">
            <w:pPr>
              <w:tabs>
                <w:tab w:val="left" w:pos="5812"/>
              </w:tabs>
              <w:ind w:left="140"/>
              <w:contextualSpacing/>
              <w:rPr>
                <w:rFonts w:ascii="Times New Roman" w:hAnsi="Times New Roman" w:cs="Times New Roman"/>
                <w:bCs/>
                <w:sz w:val="24"/>
                <w:szCs w:val="24"/>
                <w:lang w:val="ru-RU"/>
              </w:rPr>
            </w:pPr>
            <w:r w:rsidRPr="001525B1">
              <w:rPr>
                <w:rFonts w:ascii="Times New Roman" w:hAnsi="Times New Roman" w:cs="Times New Roman"/>
                <w:bCs/>
                <w:sz w:val="24"/>
                <w:szCs w:val="24"/>
                <w:lang w:val="ru-RU"/>
              </w:rPr>
              <w:t xml:space="preserve">- формирование знаний и умений </w:t>
            </w:r>
            <w:r w:rsidRPr="001525B1">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CFE2D50" w14:textId="77777777" w:rsidR="0041231B" w:rsidRPr="001525B1" w:rsidRDefault="0041231B" w:rsidP="00B03711">
            <w:pPr>
              <w:tabs>
                <w:tab w:val="left" w:pos="5812"/>
              </w:tabs>
              <w:ind w:left="140"/>
              <w:contextualSpacing/>
              <w:rPr>
                <w:rFonts w:ascii="Times New Roman" w:hAnsi="Times New Roman" w:cs="Times New Roman"/>
                <w:bCs/>
                <w:sz w:val="24"/>
                <w:szCs w:val="24"/>
                <w:lang w:val="ru-RU"/>
              </w:rPr>
            </w:pPr>
            <w:r w:rsidRPr="001525B1">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3E1D6327" w14:textId="77777777" w:rsidR="0041231B" w:rsidRPr="001525B1" w:rsidRDefault="0041231B" w:rsidP="00B03711">
            <w:pPr>
              <w:pStyle w:val="TableParagraph"/>
              <w:tabs>
                <w:tab w:val="left" w:pos="5812"/>
              </w:tabs>
              <w:contextualSpacing/>
              <w:jc w:val="center"/>
              <w:rPr>
                <w:bCs/>
                <w:sz w:val="24"/>
                <w:szCs w:val="24"/>
                <w:lang w:val="ru-RU"/>
              </w:rPr>
            </w:pPr>
            <w:r w:rsidRPr="001525B1">
              <w:rPr>
                <w:sz w:val="24"/>
                <w:szCs w:val="24"/>
                <w:lang w:val="ru-RU"/>
              </w:rPr>
              <w:t>В течение года</w:t>
            </w:r>
          </w:p>
        </w:tc>
      </w:tr>
      <w:tr w:rsidR="0041231B" w:rsidRPr="001525B1" w14:paraId="6F942C0F"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B9B8155"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2.</w:t>
            </w:r>
            <w:r w:rsidRPr="001525B1">
              <w:rPr>
                <w:bCs/>
                <w:sz w:val="24"/>
                <w:szCs w:val="24"/>
                <w:lang w:val="ru-RU"/>
              </w:rPr>
              <w:t>2</w:t>
            </w:r>
            <w:r w:rsidRPr="001525B1">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67BD57B1" w14:textId="77777777" w:rsidR="0041231B" w:rsidRPr="001525B1" w:rsidRDefault="0041231B" w:rsidP="00B03711">
            <w:pPr>
              <w:pStyle w:val="TableParagraph"/>
              <w:tabs>
                <w:tab w:val="left" w:pos="5812"/>
              </w:tabs>
              <w:ind w:left="140"/>
              <w:contextualSpacing/>
              <w:rPr>
                <w:bCs/>
                <w:sz w:val="24"/>
                <w:szCs w:val="24"/>
              </w:rPr>
            </w:pPr>
            <w:r w:rsidRPr="001525B1">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65DA1BE2" w14:textId="77777777" w:rsidR="0041231B" w:rsidRPr="001525B1" w:rsidRDefault="0041231B" w:rsidP="00B03711">
            <w:pPr>
              <w:pStyle w:val="TableParagraph"/>
              <w:tabs>
                <w:tab w:val="left" w:pos="5812"/>
              </w:tabs>
              <w:ind w:left="140"/>
              <w:contextualSpacing/>
              <w:rPr>
                <w:bCs/>
                <w:sz w:val="24"/>
                <w:szCs w:val="24"/>
                <w:lang w:val="ru-RU"/>
              </w:rPr>
            </w:pPr>
            <w:r w:rsidRPr="001525B1">
              <w:rPr>
                <w:b/>
                <w:sz w:val="24"/>
                <w:szCs w:val="24"/>
                <w:lang w:val="ru-RU"/>
              </w:rPr>
              <w:t>Практическая деятельность и восстановительные процессы</w:t>
            </w:r>
            <w:r w:rsidRPr="001525B1">
              <w:rPr>
                <w:bCs/>
                <w:sz w:val="24"/>
                <w:szCs w:val="24"/>
                <w:lang w:val="ru-RU"/>
              </w:rPr>
              <w:t xml:space="preserve"> </w:t>
            </w:r>
            <w:r w:rsidRPr="001525B1">
              <w:rPr>
                <w:b/>
                <w:sz w:val="24"/>
                <w:szCs w:val="24"/>
                <w:lang w:val="ru-RU"/>
              </w:rPr>
              <w:t>обучающихся</w:t>
            </w:r>
            <w:r w:rsidRPr="001525B1">
              <w:rPr>
                <w:bCs/>
                <w:sz w:val="24"/>
                <w:szCs w:val="24"/>
                <w:lang w:val="ru-RU"/>
              </w:rPr>
              <w:t xml:space="preserve">: </w:t>
            </w:r>
          </w:p>
          <w:p w14:paraId="7B6C8D3B" w14:textId="77777777" w:rsidR="0041231B" w:rsidRPr="001525B1" w:rsidRDefault="0041231B" w:rsidP="00B03711">
            <w:pPr>
              <w:pStyle w:val="TableParagraph"/>
              <w:tabs>
                <w:tab w:val="left" w:pos="5812"/>
              </w:tabs>
              <w:ind w:left="140"/>
              <w:contextualSpacing/>
              <w:rPr>
                <w:bCs/>
                <w:sz w:val="24"/>
                <w:szCs w:val="24"/>
                <w:lang w:val="ru-RU"/>
              </w:rPr>
            </w:pPr>
            <w:r w:rsidRPr="001525B1">
              <w:rPr>
                <w:b/>
                <w:sz w:val="24"/>
                <w:szCs w:val="24"/>
                <w:lang w:val="ru-RU"/>
              </w:rPr>
              <w:t xml:space="preserve">- </w:t>
            </w:r>
            <w:r w:rsidRPr="001525B1">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0E73125D" w14:textId="77777777" w:rsidR="0041231B" w:rsidRPr="001525B1" w:rsidRDefault="0041231B" w:rsidP="00B03711">
            <w:pPr>
              <w:pStyle w:val="TableParagraph"/>
              <w:tabs>
                <w:tab w:val="left" w:pos="5812"/>
              </w:tabs>
              <w:contextualSpacing/>
              <w:jc w:val="center"/>
              <w:rPr>
                <w:bCs/>
                <w:sz w:val="24"/>
                <w:szCs w:val="24"/>
                <w:lang w:val="ru-RU"/>
              </w:rPr>
            </w:pPr>
            <w:r w:rsidRPr="001525B1">
              <w:rPr>
                <w:sz w:val="24"/>
                <w:szCs w:val="24"/>
                <w:lang w:val="ru-RU"/>
              </w:rPr>
              <w:t>В течение года</w:t>
            </w:r>
          </w:p>
        </w:tc>
      </w:tr>
      <w:tr w:rsidR="00A51D4B" w:rsidRPr="001525B1" w14:paraId="52A7F0FA"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3F1D6E80" w14:textId="74FE220A" w:rsidR="00A51D4B" w:rsidRPr="00A51D4B" w:rsidRDefault="00A51D4B" w:rsidP="00B03711">
            <w:pPr>
              <w:pStyle w:val="TableParagraph"/>
              <w:tabs>
                <w:tab w:val="left" w:pos="5812"/>
              </w:tabs>
              <w:contextualSpacing/>
              <w:jc w:val="center"/>
              <w:rPr>
                <w:bCs/>
                <w:sz w:val="24"/>
                <w:szCs w:val="24"/>
                <w:lang w:val="ru-RU"/>
              </w:rPr>
            </w:pPr>
            <w:r>
              <w:rPr>
                <w:bCs/>
                <w:sz w:val="24"/>
                <w:szCs w:val="24"/>
                <w:lang w:val="ru-RU"/>
              </w:rPr>
              <w:t>2.3.</w:t>
            </w:r>
          </w:p>
        </w:tc>
        <w:tc>
          <w:tcPr>
            <w:tcW w:w="3402" w:type="dxa"/>
            <w:tcBorders>
              <w:top w:val="single" w:sz="4" w:space="0" w:color="000000"/>
              <w:left w:val="single" w:sz="4" w:space="0" w:color="auto"/>
              <w:bottom w:val="single" w:sz="4" w:space="0" w:color="000000"/>
              <w:right w:val="single" w:sz="4" w:space="0" w:color="000000"/>
            </w:tcBorders>
          </w:tcPr>
          <w:p w14:paraId="6725006F" w14:textId="6198CCA4" w:rsidR="00A51D4B" w:rsidRPr="00A51D4B" w:rsidRDefault="00A51D4B" w:rsidP="00B03711">
            <w:pPr>
              <w:pStyle w:val="TableParagraph"/>
              <w:tabs>
                <w:tab w:val="left" w:pos="5812"/>
              </w:tabs>
              <w:ind w:left="140"/>
              <w:contextualSpacing/>
              <w:rPr>
                <w:bCs/>
                <w:sz w:val="24"/>
                <w:szCs w:val="24"/>
                <w:lang w:val="ru-RU"/>
              </w:rPr>
            </w:pPr>
            <w:r>
              <w:rPr>
                <w:bCs/>
                <w:sz w:val="24"/>
                <w:szCs w:val="24"/>
                <w:lang w:val="ru-RU"/>
              </w:rPr>
              <w:t>Мероприятия, направленные на предупреждение террористической и экстремисткой деятельности</w:t>
            </w:r>
          </w:p>
        </w:tc>
        <w:tc>
          <w:tcPr>
            <w:tcW w:w="4536" w:type="dxa"/>
            <w:tcBorders>
              <w:top w:val="single" w:sz="4" w:space="0" w:color="000000"/>
              <w:left w:val="single" w:sz="4" w:space="0" w:color="000000"/>
              <w:bottom w:val="single" w:sz="4" w:space="0" w:color="000000"/>
              <w:right w:val="single" w:sz="4" w:space="0" w:color="000000"/>
            </w:tcBorders>
          </w:tcPr>
          <w:p w14:paraId="118E9DA9" w14:textId="488B36EB" w:rsidR="00A51D4B" w:rsidRPr="00A51D4B" w:rsidRDefault="00A51D4B" w:rsidP="00B03711">
            <w:pPr>
              <w:pStyle w:val="TableParagraph"/>
              <w:tabs>
                <w:tab w:val="left" w:pos="5812"/>
              </w:tabs>
              <w:ind w:left="140"/>
              <w:contextualSpacing/>
              <w:rPr>
                <w:b/>
                <w:sz w:val="24"/>
                <w:szCs w:val="24"/>
                <w:lang w:val="ru-RU"/>
              </w:rPr>
            </w:pPr>
            <w:r>
              <w:rPr>
                <w:b/>
                <w:sz w:val="24"/>
                <w:szCs w:val="24"/>
                <w:lang w:val="ru-RU"/>
              </w:rPr>
              <w:t>Беседы, инструктажи</w:t>
            </w:r>
          </w:p>
        </w:tc>
        <w:tc>
          <w:tcPr>
            <w:tcW w:w="1717" w:type="dxa"/>
            <w:tcBorders>
              <w:top w:val="single" w:sz="4" w:space="0" w:color="000000"/>
              <w:left w:val="single" w:sz="4" w:space="0" w:color="000000"/>
              <w:bottom w:val="single" w:sz="4" w:space="0" w:color="000000"/>
              <w:right w:val="single" w:sz="4" w:space="0" w:color="000000"/>
            </w:tcBorders>
          </w:tcPr>
          <w:p w14:paraId="27430F1F" w14:textId="2390C8C1" w:rsidR="00A51D4B" w:rsidRPr="00A51D4B" w:rsidRDefault="00A51D4B" w:rsidP="00B03711">
            <w:pPr>
              <w:pStyle w:val="TableParagraph"/>
              <w:tabs>
                <w:tab w:val="left" w:pos="5812"/>
              </w:tabs>
              <w:contextualSpacing/>
              <w:jc w:val="center"/>
              <w:rPr>
                <w:sz w:val="24"/>
                <w:szCs w:val="24"/>
                <w:lang w:val="ru-RU"/>
              </w:rPr>
            </w:pPr>
            <w:r w:rsidRPr="001525B1">
              <w:rPr>
                <w:sz w:val="24"/>
                <w:szCs w:val="24"/>
                <w:lang w:val="ru-RU"/>
              </w:rPr>
              <w:t>В течение года</w:t>
            </w:r>
          </w:p>
        </w:tc>
      </w:tr>
      <w:tr w:rsidR="00A51D4B" w:rsidRPr="001525B1" w14:paraId="6C9EE01C"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2250437B" w14:textId="09952A06" w:rsidR="00A51D4B" w:rsidRPr="00A51D4B" w:rsidRDefault="00A51D4B" w:rsidP="00B03711">
            <w:pPr>
              <w:pStyle w:val="TableParagraph"/>
              <w:tabs>
                <w:tab w:val="left" w:pos="5812"/>
              </w:tabs>
              <w:contextualSpacing/>
              <w:jc w:val="center"/>
              <w:rPr>
                <w:bCs/>
                <w:sz w:val="24"/>
                <w:szCs w:val="24"/>
                <w:lang w:val="ru-RU"/>
              </w:rPr>
            </w:pPr>
            <w:r>
              <w:rPr>
                <w:bCs/>
                <w:sz w:val="24"/>
                <w:szCs w:val="24"/>
                <w:lang w:val="ru-RU"/>
              </w:rPr>
              <w:t>2.4.</w:t>
            </w:r>
          </w:p>
        </w:tc>
        <w:tc>
          <w:tcPr>
            <w:tcW w:w="3402" w:type="dxa"/>
            <w:tcBorders>
              <w:top w:val="single" w:sz="4" w:space="0" w:color="000000"/>
              <w:left w:val="single" w:sz="4" w:space="0" w:color="auto"/>
              <w:bottom w:val="single" w:sz="4" w:space="0" w:color="000000"/>
              <w:right w:val="single" w:sz="4" w:space="0" w:color="000000"/>
            </w:tcBorders>
          </w:tcPr>
          <w:p w14:paraId="7C398A77" w14:textId="614B99F0" w:rsidR="00A51D4B" w:rsidRPr="00A51D4B" w:rsidRDefault="00A51D4B" w:rsidP="00B03711">
            <w:pPr>
              <w:pStyle w:val="TableParagraph"/>
              <w:tabs>
                <w:tab w:val="left" w:pos="5812"/>
              </w:tabs>
              <w:ind w:left="140"/>
              <w:contextualSpacing/>
              <w:rPr>
                <w:bCs/>
                <w:sz w:val="24"/>
                <w:szCs w:val="24"/>
                <w:lang w:val="ru-RU"/>
              </w:rPr>
            </w:pPr>
            <w:r>
              <w:rPr>
                <w:bCs/>
                <w:sz w:val="24"/>
                <w:szCs w:val="24"/>
                <w:lang w:val="ru-RU"/>
              </w:rPr>
              <w:t>Мероприятия, направленные на профилактику наркомании</w:t>
            </w:r>
          </w:p>
        </w:tc>
        <w:tc>
          <w:tcPr>
            <w:tcW w:w="4536" w:type="dxa"/>
            <w:tcBorders>
              <w:top w:val="single" w:sz="4" w:space="0" w:color="000000"/>
              <w:left w:val="single" w:sz="4" w:space="0" w:color="000000"/>
              <w:bottom w:val="single" w:sz="4" w:space="0" w:color="000000"/>
              <w:right w:val="single" w:sz="4" w:space="0" w:color="000000"/>
            </w:tcBorders>
          </w:tcPr>
          <w:p w14:paraId="4681EDB1" w14:textId="0E8C56CE" w:rsidR="00A51D4B" w:rsidRPr="00A51D4B" w:rsidRDefault="00A51D4B" w:rsidP="00B03711">
            <w:pPr>
              <w:pStyle w:val="TableParagraph"/>
              <w:tabs>
                <w:tab w:val="left" w:pos="5812"/>
              </w:tabs>
              <w:ind w:left="140"/>
              <w:contextualSpacing/>
              <w:rPr>
                <w:b/>
                <w:sz w:val="24"/>
                <w:szCs w:val="24"/>
                <w:lang w:val="ru-RU"/>
              </w:rPr>
            </w:pPr>
            <w:r>
              <w:rPr>
                <w:b/>
                <w:sz w:val="24"/>
                <w:szCs w:val="24"/>
                <w:lang w:val="ru-RU"/>
              </w:rPr>
              <w:t>Беседы</w:t>
            </w:r>
          </w:p>
        </w:tc>
        <w:tc>
          <w:tcPr>
            <w:tcW w:w="1717" w:type="dxa"/>
            <w:tcBorders>
              <w:top w:val="single" w:sz="4" w:space="0" w:color="000000"/>
              <w:left w:val="single" w:sz="4" w:space="0" w:color="000000"/>
              <w:bottom w:val="single" w:sz="4" w:space="0" w:color="000000"/>
              <w:right w:val="single" w:sz="4" w:space="0" w:color="000000"/>
            </w:tcBorders>
          </w:tcPr>
          <w:p w14:paraId="01887FE3" w14:textId="047262A4" w:rsidR="00A51D4B" w:rsidRPr="001525B1" w:rsidRDefault="00A51D4B" w:rsidP="00B03711">
            <w:pPr>
              <w:pStyle w:val="TableParagraph"/>
              <w:tabs>
                <w:tab w:val="left" w:pos="5812"/>
              </w:tabs>
              <w:contextualSpacing/>
              <w:jc w:val="center"/>
              <w:rPr>
                <w:sz w:val="24"/>
                <w:szCs w:val="24"/>
              </w:rPr>
            </w:pPr>
            <w:r w:rsidRPr="001525B1">
              <w:rPr>
                <w:sz w:val="24"/>
                <w:szCs w:val="24"/>
                <w:lang w:val="ru-RU"/>
              </w:rPr>
              <w:t>В течение года</w:t>
            </w:r>
          </w:p>
        </w:tc>
      </w:tr>
      <w:tr w:rsidR="00A51D4B" w:rsidRPr="001525B1" w14:paraId="6C85244F"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18C83A18" w14:textId="68C94AD2" w:rsidR="00A51D4B" w:rsidRPr="00A51D4B" w:rsidRDefault="00A51D4B" w:rsidP="00B03711">
            <w:pPr>
              <w:pStyle w:val="TableParagraph"/>
              <w:tabs>
                <w:tab w:val="left" w:pos="5812"/>
              </w:tabs>
              <w:contextualSpacing/>
              <w:jc w:val="center"/>
              <w:rPr>
                <w:bCs/>
                <w:sz w:val="24"/>
                <w:szCs w:val="24"/>
                <w:lang w:val="ru-RU"/>
              </w:rPr>
            </w:pPr>
            <w:r>
              <w:rPr>
                <w:bCs/>
                <w:sz w:val="24"/>
                <w:szCs w:val="24"/>
                <w:lang w:val="ru-RU"/>
              </w:rPr>
              <w:t>2.5.</w:t>
            </w:r>
          </w:p>
        </w:tc>
        <w:tc>
          <w:tcPr>
            <w:tcW w:w="3402" w:type="dxa"/>
            <w:tcBorders>
              <w:top w:val="single" w:sz="4" w:space="0" w:color="000000"/>
              <w:left w:val="single" w:sz="4" w:space="0" w:color="auto"/>
              <w:bottom w:val="single" w:sz="4" w:space="0" w:color="000000"/>
              <w:right w:val="single" w:sz="4" w:space="0" w:color="000000"/>
            </w:tcBorders>
          </w:tcPr>
          <w:p w14:paraId="54696AA2" w14:textId="5FE09666" w:rsidR="00A51D4B" w:rsidRPr="00A51D4B" w:rsidRDefault="00A51D4B" w:rsidP="00B03711">
            <w:pPr>
              <w:pStyle w:val="TableParagraph"/>
              <w:tabs>
                <w:tab w:val="left" w:pos="5812"/>
              </w:tabs>
              <w:ind w:left="140"/>
              <w:contextualSpacing/>
              <w:rPr>
                <w:bCs/>
                <w:sz w:val="24"/>
                <w:szCs w:val="24"/>
                <w:lang w:val="ru-RU"/>
              </w:rPr>
            </w:pPr>
            <w:r>
              <w:rPr>
                <w:bCs/>
                <w:sz w:val="24"/>
                <w:szCs w:val="24"/>
                <w:lang w:val="ru-RU"/>
              </w:rPr>
              <w:t>Мероприятия, направленные на обеспечение санитарно-эпидемиологического благополучия населения</w:t>
            </w:r>
          </w:p>
        </w:tc>
        <w:tc>
          <w:tcPr>
            <w:tcW w:w="4536" w:type="dxa"/>
            <w:tcBorders>
              <w:top w:val="single" w:sz="4" w:space="0" w:color="000000"/>
              <w:left w:val="single" w:sz="4" w:space="0" w:color="000000"/>
              <w:bottom w:val="single" w:sz="4" w:space="0" w:color="000000"/>
              <w:right w:val="single" w:sz="4" w:space="0" w:color="000000"/>
            </w:tcBorders>
          </w:tcPr>
          <w:p w14:paraId="6B2CA05E" w14:textId="3FAF5876" w:rsidR="00A51D4B" w:rsidRPr="00A51D4B" w:rsidRDefault="00A51D4B" w:rsidP="00A51D4B">
            <w:pPr>
              <w:pStyle w:val="TableParagraph"/>
              <w:tabs>
                <w:tab w:val="left" w:pos="5812"/>
              </w:tabs>
              <w:ind w:left="140"/>
              <w:contextualSpacing/>
              <w:jc w:val="both"/>
              <w:rPr>
                <w:b/>
                <w:sz w:val="24"/>
                <w:szCs w:val="24"/>
                <w:lang w:val="ru-RU"/>
              </w:rPr>
            </w:pPr>
            <w:r>
              <w:rPr>
                <w:b/>
                <w:sz w:val="24"/>
                <w:szCs w:val="24"/>
                <w:lang w:val="ru-RU"/>
              </w:rPr>
              <w:t>Беседы, инструктажи, практическое выполнение правил и мер безопасности в условиях учебно-тренировочного процесса</w:t>
            </w:r>
          </w:p>
        </w:tc>
        <w:tc>
          <w:tcPr>
            <w:tcW w:w="1717" w:type="dxa"/>
            <w:tcBorders>
              <w:top w:val="single" w:sz="4" w:space="0" w:color="000000"/>
              <w:left w:val="single" w:sz="4" w:space="0" w:color="000000"/>
              <w:bottom w:val="single" w:sz="4" w:space="0" w:color="000000"/>
              <w:right w:val="single" w:sz="4" w:space="0" w:color="000000"/>
            </w:tcBorders>
          </w:tcPr>
          <w:p w14:paraId="2A1115FC" w14:textId="105A211A" w:rsidR="00A51D4B" w:rsidRPr="00A51D4B" w:rsidRDefault="00A51D4B" w:rsidP="00B03711">
            <w:pPr>
              <w:pStyle w:val="TableParagraph"/>
              <w:tabs>
                <w:tab w:val="left" w:pos="5812"/>
              </w:tabs>
              <w:contextualSpacing/>
              <w:jc w:val="center"/>
              <w:rPr>
                <w:sz w:val="24"/>
                <w:szCs w:val="24"/>
                <w:lang w:val="ru-RU"/>
              </w:rPr>
            </w:pPr>
            <w:r w:rsidRPr="001525B1">
              <w:rPr>
                <w:sz w:val="24"/>
                <w:szCs w:val="24"/>
                <w:lang w:val="ru-RU"/>
              </w:rPr>
              <w:t>В течение года</w:t>
            </w:r>
            <w:r>
              <w:rPr>
                <w:sz w:val="24"/>
                <w:szCs w:val="24"/>
                <w:lang w:val="ru-RU"/>
              </w:rPr>
              <w:t>, по мере необходимости</w:t>
            </w:r>
          </w:p>
        </w:tc>
      </w:tr>
      <w:tr w:rsidR="0041231B" w:rsidRPr="001525B1" w14:paraId="04E83269"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26B3715" w14:textId="77777777" w:rsidR="0041231B" w:rsidRPr="001525B1" w:rsidRDefault="0041231B" w:rsidP="00B03711">
            <w:pPr>
              <w:pStyle w:val="TableParagraph"/>
              <w:tabs>
                <w:tab w:val="left" w:pos="5812"/>
              </w:tabs>
              <w:contextualSpacing/>
              <w:jc w:val="center"/>
              <w:rPr>
                <w:sz w:val="24"/>
                <w:szCs w:val="24"/>
              </w:rPr>
            </w:pPr>
            <w:r w:rsidRPr="001525B1">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62CEF62" w14:textId="77777777" w:rsidR="0041231B" w:rsidRPr="001525B1" w:rsidRDefault="0041231B" w:rsidP="00B03711">
            <w:pPr>
              <w:pStyle w:val="TableParagraph"/>
              <w:tabs>
                <w:tab w:val="left" w:pos="5812"/>
              </w:tabs>
              <w:ind w:left="140"/>
              <w:contextualSpacing/>
              <w:rPr>
                <w:b/>
                <w:sz w:val="24"/>
                <w:szCs w:val="24"/>
              </w:rPr>
            </w:pPr>
            <w:r w:rsidRPr="001525B1">
              <w:rPr>
                <w:b/>
                <w:sz w:val="24"/>
                <w:szCs w:val="24"/>
              </w:rPr>
              <w:t>Патриотическое воспитание обучающихся</w:t>
            </w:r>
          </w:p>
        </w:tc>
      </w:tr>
      <w:tr w:rsidR="0041231B" w:rsidRPr="001525B1" w14:paraId="6F2814CC"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E29546"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418581EF"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Теоретическая подготовка</w:t>
            </w:r>
          </w:p>
          <w:p w14:paraId="39D6900E" w14:textId="77777777" w:rsidR="0041231B" w:rsidRPr="001525B1" w:rsidRDefault="0041231B" w:rsidP="00B03711">
            <w:pPr>
              <w:pStyle w:val="af2"/>
              <w:tabs>
                <w:tab w:val="left" w:pos="5812"/>
              </w:tabs>
              <w:ind w:left="140" w:firstLine="23"/>
              <w:contextualSpacing/>
              <w:rPr>
                <w:bCs/>
                <w:lang w:val="ru-RU"/>
              </w:rPr>
            </w:pPr>
            <w:r w:rsidRPr="001525B1">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76147F1"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Беседы, встречи, диспуты, другие</w:t>
            </w:r>
          </w:p>
          <w:p w14:paraId="6A11E71A" w14:textId="77777777" w:rsidR="0041231B" w:rsidRPr="001525B1" w:rsidRDefault="0041231B" w:rsidP="00B03711">
            <w:pPr>
              <w:tabs>
                <w:tab w:val="left" w:pos="5812"/>
              </w:tabs>
              <w:ind w:left="140"/>
              <w:contextualSpacing/>
              <w:rPr>
                <w:rFonts w:ascii="Times New Roman" w:hAnsi="Times New Roman" w:cs="Times New Roman"/>
                <w:bCs/>
                <w:sz w:val="24"/>
                <w:szCs w:val="24"/>
                <w:lang w:val="ru-RU"/>
              </w:rPr>
            </w:pPr>
            <w:r w:rsidRPr="001525B1">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4BDBC8B4" w14:textId="77777777" w:rsidR="0041231B" w:rsidRPr="001525B1" w:rsidRDefault="0041231B" w:rsidP="00B03711">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49AF8FAF" w14:textId="77777777" w:rsidR="0041231B" w:rsidRPr="001525B1" w:rsidRDefault="0041231B" w:rsidP="00B03711">
            <w:pPr>
              <w:pStyle w:val="TableParagraph"/>
              <w:tabs>
                <w:tab w:val="left" w:pos="5812"/>
              </w:tabs>
              <w:contextualSpacing/>
              <w:jc w:val="center"/>
              <w:rPr>
                <w:bCs/>
                <w:sz w:val="24"/>
                <w:szCs w:val="24"/>
                <w:lang w:val="ru-RU"/>
              </w:rPr>
            </w:pPr>
            <w:r w:rsidRPr="001525B1">
              <w:rPr>
                <w:sz w:val="24"/>
                <w:szCs w:val="24"/>
                <w:lang w:val="ru-RU"/>
              </w:rPr>
              <w:t>В течение года</w:t>
            </w:r>
          </w:p>
        </w:tc>
      </w:tr>
      <w:tr w:rsidR="0041231B" w:rsidRPr="001525B1" w14:paraId="18CBA2C3"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6FB2C959" w14:textId="77777777" w:rsidR="0041231B" w:rsidRPr="001525B1" w:rsidRDefault="0041231B" w:rsidP="00B03711">
            <w:pPr>
              <w:pStyle w:val="TableParagraph"/>
              <w:tabs>
                <w:tab w:val="left" w:pos="5812"/>
              </w:tabs>
              <w:contextualSpacing/>
              <w:jc w:val="center"/>
              <w:rPr>
                <w:bCs/>
                <w:sz w:val="24"/>
                <w:szCs w:val="24"/>
                <w:lang w:val="ru-RU"/>
              </w:rPr>
            </w:pPr>
            <w:r w:rsidRPr="001525B1">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38E34342"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Практическая подготовка</w:t>
            </w:r>
          </w:p>
          <w:p w14:paraId="0198126C" w14:textId="77777777" w:rsidR="0041231B" w:rsidRPr="001525B1" w:rsidRDefault="0041231B" w:rsidP="00B03711">
            <w:pPr>
              <w:adjustRightInd w:val="0"/>
              <w:ind w:left="140" w:right="132"/>
              <w:contextualSpacing/>
              <w:jc w:val="both"/>
              <w:rPr>
                <w:rFonts w:ascii="Times New Roman" w:hAnsi="Times New Roman" w:cs="Times New Roman"/>
                <w:b/>
                <w:bCs/>
                <w:sz w:val="24"/>
                <w:szCs w:val="24"/>
                <w:lang w:val="ru-RU"/>
              </w:rPr>
            </w:pPr>
            <w:r w:rsidRPr="001525B1">
              <w:rPr>
                <w:rFonts w:ascii="Times New Roman" w:hAnsi="Times New Roman" w:cs="Times New Roman"/>
                <w:bCs/>
                <w:sz w:val="24"/>
                <w:szCs w:val="24"/>
                <w:lang w:val="ru-RU"/>
              </w:rPr>
              <w:t xml:space="preserve">(участие в </w:t>
            </w:r>
            <w:r w:rsidRPr="001525B1">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42076BBC" w14:textId="77777777" w:rsidR="0041231B" w:rsidRPr="001525B1" w:rsidRDefault="0041231B" w:rsidP="00A51D4B">
            <w:pPr>
              <w:pStyle w:val="TableParagraph"/>
              <w:tabs>
                <w:tab w:val="left" w:pos="5812"/>
              </w:tabs>
              <w:ind w:left="140"/>
              <w:contextualSpacing/>
              <w:jc w:val="both"/>
              <w:rPr>
                <w:sz w:val="24"/>
                <w:szCs w:val="24"/>
                <w:lang w:val="ru-RU"/>
              </w:rPr>
            </w:pPr>
            <w:r w:rsidRPr="001525B1">
              <w:rPr>
                <w:sz w:val="24"/>
                <w:szCs w:val="24"/>
                <w:lang w:val="ru-RU"/>
              </w:rPr>
              <w:t>Участие в:</w:t>
            </w:r>
          </w:p>
          <w:p w14:paraId="31BCF579" w14:textId="77777777" w:rsidR="0041231B" w:rsidRPr="001525B1" w:rsidRDefault="0041231B" w:rsidP="00A51D4B">
            <w:pPr>
              <w:pStyle w:val="TableParagraph"/>
              <w:tabs>
                <w:tab w:val="left" w:pos="5812"/>
              </w:tabs>
              <w:ind w:left="140"/>
              <w:contextualSpacing/>
              <w:jc w:val="both"/>
              <w:rPr>
                <w:sz w:val="24"/>
                <w:szCs w:val="24"/>
                <w:lang w:val="ru-RU"/>
              </w:rPr>
            </w:pPr>
            <w:r w:rsidRPr="001525B1">
              <w:rPr>
                <w:sz w:val="24"/>
                <w:szCs w:val="24"/>
                <w:lang w:val="ru-RU"/>
              </w:rPr>
              <w:t>- физкультурных и спортивно-массовых мероприятиях, спортивных соревнованиях, в том числе в</w:t>
            </w:r>
            <w:r w:rsidRPr="001525B1">
              <w:rPr>
                <w:bCs/>
                <w:sz w:val="24"/>
                <w:szCs w:val="24"/>
                <w:lang w:val="ru-RU"/>
              </w:rPr>
              <w:t xml:space="preserve"> парадах, </w:t>
            </w:r>
            <w:r w:rsidRPr="001525B1">
              <w:rPr>
                <w:sz w:val="24"/>
                <w:szCs w:val="24"/>
                <w:lang w:val="ru-RU"/>
              </w:rPr>
              <w:t>церемониях</w:t>
            </w:r>
            <w:r w:rsidRPr="001525B1">
              <w:rPr>
                <w:bCs/>
                <w:sz w:val="24"/>
                <w:szCs w:val="24"/>
                <w:lang w:val="ru-RU"/>
              </w:rPr>
              <w:t xml:space="preserve"> открытия (закрытия), </w:t>
            </w:r>
            <w:r w:rsidRPr="001525B1">
              <w:rPr>
                <w:sz w:val="24"/>
                <w:szCs w:val="24"/>
                <w:lang w:val="ru-RU"/>
              </w:rPr>
              <w:t>награждения на указанных мероприятиях;</w:t>
            </w:r>
          </w:p>
          <w:p w14:paraId="3921F0A9" w14:textId="77777777" w:rsidR="0041231B" w:rsidRPr="001525B1" w:rsidRDefault="0041231B" w:rsidP="00A51D4B">
            <w:pPr>
              <w:pStyle w:val="TableParagraph"/>
              <w:tabs>
                <w:tab w:val="left" w:pos="5812"/>
              </w:tabs>
              <w:ind w:left="137"/>
              <w:contextualSpacing/>
              <w:jc w:val="both"/>
              <w:rPr>
                <w:sz w:val="24"/>
                <w:szCs w:val="24"/>
                <w:shd w:val="clear" w:color="auto" w:fill="FFFFFF"/>
                <w:lang w:val="ru-RU"/>
              </w:rPr>
            </w:pPr>
            <w:r w:rsidRPr="001525B1">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661A44BB" w14:textId="77777777" w:rsidR="0041231B" w:rsidRPr="001525B1" w:rsidRDefault="0041231B" w:rsidP="00B03711">
            <w:pPr>
              <w:pStyle w:val="TableParagraph"/>
              <w:tabs>
                <w:tab w:val="left" w:pos="5812"/>
              </w:tabs>
              <w:contextualSpacing/>
              <w:jc w:val="center"/>
              <w:rPr>
                <w:sz w:val="24"/>
                <w:szCs w:val="24"/>
                <w:lang w:val="ru-RU"/>
              </w:rPr>
            </w:pPr>
            <w:r w:rsidRPr="001525B1">
              <w:rPr>
                <w:sz w:val="24"/>
                <w:szCs w:val="24"/>
                <w:lang w:val="ru-RU"/>
              </w:rPr>
              <w:t>В течение года</w:t>
            </w:r>
          </w:p>
        </w:tc>
      </w:tr>
      <w:tr w:rsidR="00A51D4B" w:rsidRPr="001525B1" w14:paraId="10B8AE2B"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5D22FCC8" w14:textId="01A8F6D6" w:rsidR="00A51D4B" w:rsidRPr="00A51D4B" w:rsidRDefault="00A51D4B" w:rsidP="00B03711">
            <w:pPr>
              <w:pStyle w:val="TableParagraph"/>
              <w:tabs>
                <w:tab w:val="left" w:pos="5812"/>
              </w:tabs>
              <w:contextualSpacing/>
              <w:jc w:val="center"/>
              <w:rPr>
                <w:bCs/>
                <w:sz w:val="24"/>
                <w:szCs w:val="24"/>
                <w:lang w:val="ru-RU"/>
              </w:rPr>
            </w:pPr>
            <w:r>
              <w:rPr>
                <w:bCs/>
                <w:sz w:val="24"/>
                <w:szCs w:val="24"/>
                <w:lang w:val="ru-RU"/>
              </w:rPr>
              <w:t>3.3.</w:t>
            </w:r>
          </w:p>
        </w:tc>
        <w:tc>
          <w:tcPr>
            <w:tcW w:w="3402" w:type="dxa"/>
            <w:tcBorders>
              <w:top w:val="single" w:sz="4" w:space="0" w:color="000000"/>
              <w:left w:val="single" w:sz="4" w:space="0" w:color="auto"/>
              <w:bottom w:val="single" w:sz="4" w:space="0" w:color="000000"/>
              <w:right w:val="single" w:sz="4" w:space="0" w:color="000000"/>
            </w:tcBorders>
          </w:tcPr>
          <w:p w14:paraId="22487101" w14:textId="69C27E8F" w:rsidR="00A51D4B" w:rsidRPr="00A51D4B" w:rsidRDefault="00A51D4B" w:rsidP="00A51D4B">
            <w:pPr>
              <w:pStyle w:val="TableParagraph"/>
              <w:tabs>
                <w:tab w:val="left" w:pos="5812"/>
              </w:tabs>
              <w:ind w:left="140"/>
              <w:contextualSpacing/>
              <w:jc w:val="both"/>
              <w:rPr>
                <w:bCs/>
                <w:sz w:val="24"/>
                <w:szCs w:val="24"/>
                <w:lang w:val="ru-RU"/>
              </w:rPr>
            </w:pPr>
            <w:r>
              <w:rPr>
                <w:bCs/>
                <w:sz w:val="24"/>
                <w:szCs w:val="24"/>
                <w:lang w:val="ru-RU"/>
              </w:rPr>
              <w:t>Мероприятия, направленные на формирование экологической культуры</w:t>
            </w:r>
          </w:p>
        </w:tc>
        <w:tc>
          <w:tcPr>
            <w:tcW w:w="4536" w:type="dxa"/>
            <w:tcBorders>
              <w:top w:val="single" w:sz="4" w:space="0" w:color="000000"/>
              <w:left w:val="single" w:sz="4" w:space="0" w:color="000000"/>
              <w:bottom w:val="single" w:sz="4" w:space="0" w:color="000000"/>
              <w:right w:val="single" w:sz="4" w:space="0" w:color="000000"/>
            </w:tcBorders>
          </w:tcPr>
          <w:p w14:paraId="5023FFDD" w14:textId="71FD4B36" w:rsidR="00A51D4B" w:rsidRPr="00A51D4B" w:rsidRDefault="00A51D4B" w:rsidP="00A51D4B">
            <w:pPr>
              <w:pStyle w:val="TableParagraph"/>
              <w:tabs>
                <w:tab w:val="left" w:pos="5812"/>
              </w:tabs>
              <w:ind w:left="140"/>
              <w:contextualSpacing/>
              <w:jc w:val="both"/>
              <w:rPr>
                <w:sz w:val="24"/>
                <w:szCs w:val="24"/>
                <w:lang w:val="ru-RU"/>
              </w:rPr>
            </w:pPr>
            <w:r>
              <w:rPr>
                <w:sz w:val="24"/>
                <w:szCs w:val="24"/>
                <w:lang w:val="ru-RU"/>
              </w:rPr>
              <w:t>Беседы, онлайн-викторины природоохранного содержания, участие в экологических мероприятиях</w:t>
            </w:r>
          </w:p>
        </w:tc>
        <w:tc>
          <w:tcPr>
            <w:tcW w:w="1717" w:type="dxa"/>
            <w:tcBorders>
              <w:top w:val="single" w:sz="4" w:space="0" w:color="000000"/>
              <w:left w:val="single" w:sz="4" w:space="0" w:color="000000"/>
              <w:bottom w:val="single" w:sz="4" w:space="0" w:color="000000"/>
              <w:right w:val="single" w:sz="4" w:space="0" w:color="000000"/>
            </w:tcBorders>
          </w:tcPr>
          <w:p w14:paraId="101BAC96" w14:textId="5864081D" w:rsidR="00A51D4B" w:rsidRPr="00A51D4B" w:rsidRDefault="00A51D4B" w:rsidP="00B03711">
            <w:pPr>
              <w:pStyle w:val="TableParagraph"/>
              <w:tabs>
                <w:tab w:val="left" w:pos="5812"/>
              </w:tabs>
              <w:contextualSpacing/>
              <w:jc w:val="center"/>
              <w:rPr>
                <w:sz w:val="24"/>
                <w:szCs w:val="24"/>
                <w:lang w:val="ru-RU"/>
              </w:rPr>
            </w:pPr>
            <w:r w:rsidRPr="001525B1">
              <w:rPr>
                <w:sz w:val="24"/>
                <w:szCs w:val="24"/>
                <w:lang w:val="ru-RU"/>
              </w:rPr>
              <w:t>В течение года</w:t>
            </w:r>
          </w:p>
        </w:tc>
      </w:tr>
      <w:tr w:rsidR="0041231B" w:rsidRPr="001525B1" w14:paraId="056A7706"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72FCABC" w14:textId="77777777" w:rsidR="0041231B" w:rsidRPr="001525B1" w:rsidRDefault="0041231B" w:rsidP="00B03711">
            <w:pPr>
              <w:pStyle w:val="TableParagraph"/>
              <w:tabs>
                <w:tab w:val="left" w:pos="5812"/>
              </w:tabs>
              <w:contextualSpacing/>
              <w:jc w:val="center"/>
              <w:rPr>
                <w:sz w:val="24"/>
                <w:szCs w:val="24"/>
              </w:rPr>
            </w:pPr>
            <w:r w:rsidRPr="001525B1">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F817B77" w14:textId="77777777" w:rsidR="0041231B" w:rsidRPr="001525B1" w:rsidRDefault="0041231B" w:rsidP="00B03711">
            <w:pPr>
              <w:pStyle w:val="TableParagraph"/>
              <w:tabs>
                <w:tab w:val="left" w:pos="5812"/>
              </w:tabs>
              <w:ind w:left="140"/>
              <w:contextualSpacing/>
              <w:rPr>
                <w:b/>
                <w:sz w:val="24"/>
                <w:szCs w:val="24"/>
              </w:rPr>
            </w:pPr>
            <w:r w:rsidRPr="001525B1">
              <w:rPr>
                <w:b/>
                <w:sz w:val="24"/>
                <w:szCs w:val="24"/>
              </w:rPr>
              <w:t>Развитие творческого мышления</w:t>
            </w:r>
          </w:p>
        </w:tc>
      </w:tr>
      <w:tr w:rsidR="0041231B" w:rsidRPr="001525B1" w14:paraId="3D69FDB9"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064DF25"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18D1709A"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35D97579" w14:textId="77777777" w:rsidR="0041231B" w:rsidRPr="001525B1" w:rsidRDefault="0041231B" w:rsidP="00B03711">
            <w:pPr>
              <w:pStyle w:val="TableParagraph"/>
              <w:tabs>
                <w:tab w:val="left" w:pos="5812"/>
              </w:tabs>
              <w:ind w:left="140"/>
              <w:contextualSpacing/>
              <w:rPr>
                <w:b/>
                <w:sz w:val="24"/>
                <w:szCs w:val="24"/>
                <w:lang w:val="ru-RU"/>
              </w:rPr>
            </w:pPr>
            <w:r w:rsidRPr="001525B1">
              <w:rPr>
                <w:b/>
                <w:sz w:val="24"/>
                <w:szCs w:val="24"/>
                <w:lang w:val="ru-RU"/>
              </w:rPr>
              <w:t>Семинары, мастер-классы, показательные выступления для обучающихся, направленные на:</w:t>
            </w:r>
          </w:p>
          <w:p w14:paraId="727C7F44"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формирование умений и навыков, способствующих достижению спортивных результатов;</w:t>
            </w:r>
          </w:p>
          <w:p w14:paraId="2D2B4B84"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70FCCB83"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правомерное поведение болельщиков;</w:t>
            </w:r>
          </w:p>
          <w:p w14:paraId="2D184226" w14:textId="77777777" w:rsidR="0041231B" w:rsidRPr="001525B1" w:rsidRDefault="0041231B" w:rsidP="00B03711">
            <w:pPr>
              <w:pStyle w:val="TableParagraph"/>
              <w:tabs>
                <w:tab w:val="left" w:pos="5812"/>
              </w:tabs>
              <w:ind w:left="140"/>
              <w:contextualSpacing/>
              <w:rPr>
                <w:bCs/>
                <w:sz w:val="24"/>
                <w:szCs w:val="24"/>
                <w:lang w:val="ru-RU"/>
              </w:rPr>
            </w:pPr>
            <w:r w:rsidRPr="001525B1">
              <w:rPr>
                <w:bCs/>
                <w:sz w:val="24"/>
                <w:szCs w:val="24"/>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16AE7277" w14:textId="77777777" w:rsidR="0041231B" w:rsidRPr="001525B1" w:rsidRDefault="0041231B" w:rsidP="00B03711">
            <w:pPr>
              <w:pStyle w:val="TableParagraph"/>
              <w:tabs>
                <w:tab w:val="left" w:pos="5812"/>
              </w:tabs>
              <w:contextualSpacing/>
              <w:jc w:val="center"/>
              <w:rPr>
                <w:bCs/>
                <w:sz w:val="24"/>
                <w:szCs w:val="24"/>
                <w:lang w:val="ru-RU"/>
              </w:rPr>
            </w:pPr>
            <w:r w:rsidRPr="001525B1">
              <w:rPr>
                <w:sz w:val="24"/>
                <w:szCs w:val="24"/>
                <w:lang w:val="ru-RU"/>
              </w:rPr>
              <w:t>В течение года</w:t>
            </w:r>
          </w:p>
        </w:tc>
      </w:tr>
      <w:tr w:rsidR="0041231B" w:rsidRPr="001525B1" w14:paraId="056CFDD2" w14:textId="77777777" w:rsidTr="00B03711">
        <w:trPr>
          <w:trHeight w:val="275"/>
        </w:trPr>
        <w:tc>
          <w:tcPr>
            <w:tcW w:w="587" w:type="dxa"/>
            <w:tcBorders>
              <w:top w:val="single" w:sz="4" w:space="0" w:color="000000"/>
              <w:left w:val="single" w:sz="4" w:space="0" w:color="000000"/>
              <w:bottom w:val="single" w:sz="4" w:space="0" w:color="000000"/>
              <w:right w:val="single" w:sz="4" w:space="0" w:color="auto"/>
            </w:tcBorders>
          </w:tcPr>
          <w:p w14:paraId="2637686B" w14:textId="77777777" w:rsidR="0041231B" w:rsidRPr="001525B1" w:rsidRDefault="0041231B" w:rsidP="00B03711">
            <w:pPr>
              <w:pStyle w:val="TableParagraph"/>
              <w:tabs>
                <w:tab w:val="left" w:pos="5812"/>
              </w:tabs>
              <w:contextualSpacing/>
              <w:jc w:val="center"/>
              <w:rPr>
                <w:bCs/>
                <w:sz w:val="24"/>
                <w:szCs w:val="24"/>
              </w:rPr>
            </w:pPr>
            <w:r w:rsidRPr="001525B1">
              <w:rPr>
                <w:bCs/>
                <w:sz w:val="24"/>
                <w:szCs w:val="24"/>
                <w:lang w:val="ru-RU"/>
              </w:rPr>
              <w:t>5.</w:t>
            </w:r>
          </w:p>
        </w:tc>
        <w:tc>
          <w:tcPr>
            <w:tcW w:w="3402" w:type="dxa"/>
            <w:tcBorders>
              <w:top w:val="single" w:sz="4" w:space="0" w:color="000000"/>
              <w:left w:val="single" w:sz="4" w:space="0" w:color="auto"/>
              <w:bottom w:val="single" w:sz="4" w:space="0" w:color="000000"/>
              <w:right w:val="single" w:sz="4" w:space="0" w:color="000000"/>
            </w:tcBorders>
          </w:tcPr>
          <w:p w14:paraId="36AD8BEA" w14:textId="77777777" w:rsidR="0041231B" w:rsidRPr="001525B1" w:rsidRDefault="0041231B" w:rsidP="00B03711">
            <w:pPr>
              <w:pStyle w:val="TableParagraph"/>
              <w:tabs>
                <w:tab w:val="left" w:pos="5812"/>
              </w:tabs>
              <w:ind w:left="140"/>
              <w:contextualSpacing/>
              <w:rPr>
                <w:b/>
                <w:sz w:val="24"/>
                <w:szCs w:val="24"/>
                <w:lang w:val="ru-RU"/>
              </w:rPr>
            </w:pPr>
            <w:r w:rsidRPr="001525B1">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14:paraId="3ADD6EF1" w14:textId="77777777" w:rsidR="0041231B" w:rsidRPr="001525B1" w:rsidRDefault="0041231B" w:rsidP="00B03711">
            <w:pPr>
              <w:pStyle w:val="TableParagraph"/>
              <w:tabs>
                <w:tab w:val="left" w:pos="5812"/>
              </w:tabs>
              <w:contextualSpacing/>
              <w:jc w:val="center"/>
              <w:rPr>
                <w:bCs/>
                <w:sz w:val="24"/>
                <w:szCs w:val="24"/>
              </w:rPr>
            </w:pPr>
            <w:r w:rsidRPr="001525B1">
              <w:rPr>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5BF5F2B5" w14:textId="77777777" w:rsidR="0041231B" w:rsidRPr="001525B1" w:rsidRDefault="0041231B" w:rsidP="00B03711">
            <w:pPr>
              <w:pStyle w:val="TableParagraph"/>
              <w:tabs>
                <w:tab w:val="left" w:pos="5812"/>
              </w:tabs>
              <w:contextualSpacing/>
              <w:jc w:val="center"/>
              <w:rPr>
                <w:bCs/>
                <w:sz w:val="24"/>
                <w:szCs w:val="24"/>
              </w:rPr>
            </w:pPr>
            <w:r w:rsidRPr="001525B1">
              <w:rPr>
                <w:sz w:val="24"/>
                <w:szCs w:val="24"/>
                <w:lang w:val="ru-RU"/>
              </w:rPr>
              <w:t>…</w:t>
            </w:r>
          </w:p>
        </w:tc>
      </w:tr>
    </w:tbl>
    <w:p w14:paraId="086B1B4E" w14:textId="15AA39A6" w:rsidR="003604E9" w:rsidRDefault="003604E9" w:rsidP="00A51D4B">
      <w:pPr>
        <w:pStyle w:val="ConsPlusNormal"/>
        <w:jc w:val="both"/>
        <w:rPr>
          <w:rFonts w:ascii="Times New Roman" w:hAnsi="Times New Roman" w:cs="Times New Roman"/>
          <w:bCs/>
          <w:sz w:val="26"/>
          <w:szCs w:val="26"/>
        </w:rPr>
      </w:pPr>
    </w:p>
    <w:p w14:paraId="2671A8EE" w14:textId="17B7DFA5" w:rsidR="00A51D4B" w:rsidRPr="00E21CE5" w:rsidRDefault="00A51D4B" w:rsidP="00A51D4B">
      <w:pPr>
        <w:pStyle w:val="af7"/>
        <w:tabs>
          <w:tab w:val="left" w:pos="0"/>
          <w:tab w:val="left" w:pos="1276"/>
        </w:tabs>
        <w:suppressAutoHyphens w:val="0"/>
        <w:ind w:firstLine="851"/>
        <w:jc w:val="both"/>
        <w:rPr>
          <w:i/>
          <w:iCs/>
          <w:sz w:val="26"/>
          <w:szCs w:val="26"/>
        </w:rPr>
      </w:pPr>
      <w:r w:rsidRPr="00E21CE5">
        <w:rPr>
          <w:rFonts w:ascii="Times New Roman" w:hAnsi="Times New Roman" w:cs="Times New Roman"/>
          <w:bCs/>
          <w:i/>
          <w:iCs/>
          <w:sz w:val="26"/>
          <w:szCs w:val="26"/>
        </w:rPr>
        <w:t>8.План мероприятий, направленный на предотвращение допинга в спорте</w:t>
      </w:r>
      <w:r w:rsidRPr="00E21CE5">
        <w:rPr>
          <w:rFonts w:ascii="Times New Roman" w:hAnsi="Times New Roman" w:cs="Times New Roman"/>
          <w:bCs/>
          <w:i/>
          <w:iCs/>
          <w:sz w:val="26"/>
          <w:szCs w:val="26"/>
        </w:rPr>
        <w:br/>
        <w:t>и борьбу с ним</w:t>
      </w:r>
    </w:p>
    <w:p w14:paraId="716A8780"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1EDD3FEC"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t xml:space="preserve">Меры, направленные на предотвращение применения допинга в спорте и борьбе с ним, включают следующие мероприятия: </w:t>
      </w:r>
    </w:p>
    <w:p w14:paraId="28EA157B"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проведение ежегодных семинаров/лекций/уроков/викторин для обучающихся и персонала, а также родительских собраний; </w:t>
      </w:r>
    </w:p>
    <w:p w14:paraId="3746D3DF"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ежегодное обучение ответственных за антидопинговое обучение в организациях, осуществляющих спортивную подготовку; </w:t>
      </w:r>
    </w:p>
    <w:p w14:paraId="333AD0BA"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ежегодная оценка уровня знаний. </w:t>
      </w:r>
    </w:p>
    <w:p w14:paraId="72664AAE"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 </w:t>
      </w:r>
    </w:p>
    <w:p w14:paraId="594BF09E"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515ABD88"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Наличие запрещенной субстанции, или ее метаболитов, или маркеров в пробе, взятой у спортсмена. </w:t>
      </w:r>
    </w:p>
    <w:p w14:paraId="2125E5F9"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Использование или попытка использования спортсменом запрещенной субстанции или запрещенного метода. </w:t>
      </w:r>
    </w:p>
    <w:p w14:paraId="45F43396"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Уклонение, отказ или неявка спортсмена на процедуру сдачи проб.</w:t>
      </w:r>
    </w:p>
    <w:p w14:paraId="446BC8D3"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Нарушение обучающихся порядка предоставления информации о местонахождении. </w:t>
      </w:r>
    </w:p>
    <w:p w14:paraId="76041D7E"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Фальсификация или попытка фальсификации любой составляющей допинг контроля со стороны спортсмена или иного лица. </w:t>
      </w:r>
    </w:p>
    <w:p w14:paraId="16EC589F"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Обладание запрещенной субстанцией или запрещенным методом со стороны спортсмена или персонала спортсмена. </w:t>
      </w:r>
    </w:p>
    <w:p w14:paraId="04108A55"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Распространение или попытка распространения любой запрещенной субстанции или запрещенного метода обучающихся или иным лицом. </w:t>
      </w:r>
    </w:p>
    <w:p w14:paraId="099785B2"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Назначение или попытка назначения обучающихся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14:paraId="14F0B497"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Соучастие или попытка соучастия со стороны обучающихся или иного лица. </w:t>
      </w:r>
    </w:p>
    <w:p w14:paraId="714CBDCC"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Запрещенное сотрудничество со стороны обучающихся или иного лица </w:t>
      </w:r>
    </w:p>
    <w:p w14:paraId="281A3D1D" w14:textId="77777777" w:rsidR="00A51D4B" w:rsidRPr="00E21CE5"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sym w:font="Symbol" w:char="F0B7"/>
      </w:r>
      <w:r w:rsidRPr="00E21CE5">
        <w:rPr>
          <w:rFonts w:ascii="Times New Roman" w:hAnsi="Times New Roman" w:cs="Times New Roman"/>
          <w:sz w:val="26"/>
          <w:szCs w:val="26"/>
        </w:rPr>
        <w:t xml:space="preserve"> Действия обучающихся или иного лица, направленные на воспрепятствование или преследование за предоставление информации уполномоченным органам. </w:t>
      </w:r>
    </w:p>
    <w:p w14:paraId="11A73AB5" w14:textId="77777777" w:rsidR="00A51D4B" w:rsidRDefault="00A51D4B" w:rsidP="00A51D4B">
      <w:pPr>
        <w:pStyle w:val="af7"/>
        <w:tabs>
          <w:tab w:val="left" w:pos="0"/>
          <w:tab w:val="left" w:pos="1276"/>
        </w:tabs>
        <w:ind w:firstLine="851"/>
        <w:jc w:val="both"/>
        <w:rPr>
          <w:rFonts w:ascii="Times New Roman" w:hAnsi="Times New Roman" w:cs="Times New Roman"/>
          <w:sz w:val="26"/>
          <w:szCs w:val="26"/>
        </w:rPr>
      </w:pPr>
      <w:r w:rsidRPr="00E21CE5">
        <w:rPr>
          <w:rFonts w:ascii="Times New Roman" w:hAnsi="Times New Roman" w:cs="Times New Roman"/>
          <w:sz w:val="26"/>
          <w:szCs w:val="26"/>
        </w:rPr>
        <w:t>В отношении обучающихся действует «принцип строгой ответственности». Персональной обязанностью каждого обучающихся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61BF1141" w14:textId="41F0221F" w:rsidR="00E21CE5" w:rsidRDefault="00E21CE5" w:rsidP="00A51D4B">
      <w:pPr>
        <w:pStyle w:val="af7"/>
        <w:tabs>
          <w:tab w:val="left" w:pos="0"/>
          <w:tab w:val="left" w:pos="1276"/>
        </w:tabs>
        <w:ind w:firstLine="851"/>
        <w:jc w:val="both"/>
        <w:rPr>
          <w:rFonts w:ascii="Times New Roman" w:hAnsi="Times New Roman" w:cs="Times New Roman"/>
          <w:sz w:val="26"/>
          <w:szCs w:val="26"/>
        </w:rPr>
      </w:pPr>
      <w:r>
        <w:rPr>
          <w:rFonts w:ascii="Times New Roman" w:hAnsi="Times New Roman" w:cs="Times New Roman"/>
          <w:sz w:val="26"/>
          <w:szCs w:val="26"/>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 обучающимися и персоналом спортсменов на обязательной основе в соответствии с ежегодным планом-графиком антидопинговых мероприятий в организации, осуществляющей дополнительную образовательную программу по спортивной подготовке.</w:t>
      </w:r>
    </w:p>
    <w:p w14:paraId="13E10993" w14:textId="0904781A" w:rsidR="00E21CE5" w:rsidRPr="00E21CE5" w:rsidRDefault="00E21CE5" w:rsidP="00E21CE5">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Определения терминов</w:t>
      </w:r>
    </w:p>
    <w:p w14:paraId="3B390785"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Антидопинговая деятельность </w:t>
      </w:r>
      <w:r w:rsidRPr="00E21CE5">
        <w:rPr>
          <w:rFonts w:ascii="Times New Roman" w:hAnsi="Times New Roman" w:cs="Times New Roman"/>
          <w:color w:val="000000"/>
          <w:sz w:val="26"/>
          <w:szCs w:val="26"/>
        </w:rPr>
        <w:t xml:space="preserve">–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Всемирным антидопинговым кодексом и (или) международными стандартами. </w:t>
      </w:r>
    </w:p>
    <w:p w14:paraId="15E25F39"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Антидопинговая организация </w:t>
      </w:r>
      <w:r w:rsidRPr="00E21CE5">
        <w:rPr>
          <w:rFonts w:ascii="Times New Roman" w:hAnsi="Times New Roman" w:cs="Times New Roman"/>
          <w:color w:val="000000"/>
          <w:sz w:val="26"/>
          <w:szCs w:val="26"/>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Национальные антидопинговые организации. </w:t>
      </w:r>
    </w:p>
    <w:p w14:paraId="286BC262"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ВАДА </w:t>
      </w:r>
      <w:r w:rsidRPr="00E21CE5">
        <w:rPr>
          <w:rFonts w:ascii="Times New Roman" w:hAnsi="Times New Roman" w:cs="Times New Roman"/>
          <w:color w:val="000000"/>
          <w:sz w:val="26"/>
          <w:szCs w:val="26"/>
        </w:rPr>
        <w:t xml:space="preserve">– Всемирное антидопинговое агентство. </w:t>
      </w:r>
    </w:p>
    <w:p w14:paraId="490CF7AD"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Внесоревновательный период </w:t>
      </w:r>
      <w:r w:rsidRPr="00E21CE5">
        <w:rPr>
          <w:rFonts w:ascii="Times New Roman" w:hAnsi="Times New Roman" w:cs="Times New Roman"/>
          <w:color w:val="000000"/>
          <w:sz w:val="26"/>
          <w:szCs w:val="26"/>
        </w:rPr>
        <w:t xml:space="preserve">– любой период, который не является соревновательным. </w:t>
      </w:r>
    </w:p>
    <w:p w14:paraId="11868C08"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Всемирный антидопинговый Кодекс (Кодекс) </w:t>
      </w:r>
      <w:r w:rsidRPr="00E21CE5">
        <w:rPr>
          <w:rFonts w:ascii="Times New Roman" w:hAnsi="Times New Roman" w:cs="Times New Roman"/>
          <w:color w:val="000000"/>
          <w:sz w:val="26"/>
          <w:szCs w:val="26"/>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14:paraId="71B6BCC2"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Запрещенная субстанция </w:t>
      </w:r>
      <w:r w:rsidRPr="00E21CE5">
        <w:rPr>
          <w:rFonts w:ascii="Times New Roman" w:hAnsi="Times New Roman" w:cs="Times New Roman"/>
          <w:color w:val="000000"/>
          <w:sz w:val="26"/>
          <w:szCs w:val="26"/>
        </w:rPr>
        <w:t xml:space="preserve">– любая субстанция или класс субстанций, приведенных в Запрещенном списке. </w:t>
      </w:r>
    </w:p>
    <w:p w14:paraId="0A7464FA"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E21CE5">
        <w:rPr>
          <w:rFonts w:ascii="Times New Roman" w:hAnsi="Times New Roman" w:cs="Times New Roman"/>
          <w:b/>
          <w:bCs/>
          <w:color w:val="000000"/>
          <w:sz w:val="26"/>
          <w:szCs w:val="26"/>
        </w:rPr>
        <w:t xml:space="preserve">Запрещенный список </w:t>
      </w:r>
      <w:r w:rsidRPr="00E21CE5">
        <w:rPr>
          <w:rFonts w:ascii="Times New Roman" w:hAnsi="Times New Roman" w:cs="Times New Roman"/>
          <w:color w:val="000000"/>
          <w:sz w:val="26"/>
          <w:szCs w:val="26"/>
        </w:rPr>
        <w:t xml:space="preserve">– список, устанавливающий перечень Запрещенных Субстанций и Запрещенных методов. </w:t>
      </w:r>
    </w:p>
    <w:p w14:paraId="762F8903" w14:textId="2E528019" w:rsidR="00E21CE5" w:rsidRPr="00E21CE5" w:rsidRDefault="00E21CE5" w:rsidP="00E21CE5">
      <w:pPr>
        <w:pStyle w:val="af7"/>
        <w:tabs>
          <w:tab w:val="left" w:pos="0"/>
          <w:tab w:val="left" w:pos="1276"/>
        </w:tabs>
        <w:jc w:val="both"/>
        <w:rPr>
          <w:rFonts w:ascii="Times New Roman" w:hAnsi="Times New Roman" w:cs="Times New Roman"/>
          <w:sz w:val="26"/>
          <w:szCs w:val="26"/>
        </w:rPr>
      </w:pPr>
      <w:r w:rsidRPr="00E21CE5">
        <w:rPr>
          <w:rFonts w:ascii="Times New Roman" w:hAnsi="Times New Roman" w:cs="Times New Roman"/>
          <w:b/>
          <w:bCs/>
          <w:sz w:val="26"/>
          <w:szCs w:val="26"/>
        </w:rPr>
        <w:t xml:space="preserve">Запрещенный метод </w:t>
      </w:r>
      <w:r w:rsidRPr="00E21CE5">
        <w:rPr>
          <w:rFonts w:ascii="Times New Roman" w:hAnsi="Times New Roman" w:cs="Times New Roman"/>
          <w:sz w:val="26"/>
          <w:szCs w:val="26"/>
        </w:rPr>
        <w:t>– любой метод, приведенный в Запрещенном списке.</w:t>
      </w:r>
    </w:p>
    <w:p w14:paraId="22DB626F"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Персонал спортсмена </w:t>
      </w:r>
      <w:r w:rsidRPr="00E21CE5">
        <w:rPr>
          <w:rFonts w:ascii="Times New Roman" w:hAnsi="Times New Roman" w:cs="Times New Roman"/>
          <w:sz w:val="26"/>
          <w:szCs w:val="26"/>
        </w:rPr>
        <w:t xml:space="preserve">–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участии в спортивных соревнованиях. </w:t>
      </w:r>
    </w:p>
    <w:p w14:paraId="555BEFB9"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РУСАДА </w:t>
      </w:r>
      <w:r w:rsidRPr="00E21CE5">
        <w:rPr>
          <w:rFonts w:ascii="Times New Roman" w:hAnsi="Times New Roman" w:cs="Times New Roman"/>
          <w:sz w:val="26"/>
          <w:szCs w:val="26"/>
        </w:rPr>
        <w:t xml:space="preserve">– Российское антидопинговое агентство «РУСАДА». </w:t>
      </w:r>
    </w:p>
    <w:p w14:paraId="43087D46"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Соревновательный период </w:t>
      </w:r>
      <w:r w:rsidRPr="00E21CE5">
        <w:rPr>
          <w:rFonts w:ascii="Times New Roman" w:hAnsi="Times New Roman" w:cs="Times New Roman"/>
          <w:sz w:val="26"/>
          <w:szCs w:val="26"/>
        </w:rPr>
        <w:t xml:space="preserve">–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14:paraId="37BAC3F1" w14:textId="77777777" w:rsidR="00E21CE5" w:rsidRPr="00E21CE5" w:rsidRDefault="00E21CE5" w:rsidP="00E21CE5">
      <w:pPr>
        <w:suppressAutoHyphens w:val="0"/>
        <w:autoSpaceDE w:val="0"/>
        <w:autoSpaceDN w:val="0"/>
        <w:adjustRightInd w:val="0"/>
        <w:spacing w:after="0" w:line="240" w:lineRule="auto"/>
        <w:jc w:val="both"/>
        <w:rPr>
          <w:rFonts w:ascii="Times New Roman" w:hAnsi="Times New Roman" w:cs="Times New Roman"/>
          <w:sz w:val="26"/>
          <w:szCs w:val="26"/>
        </w:rPr>
      </w:pPr>
      <w:r w:rsidRPr="00E21CE5">
        <w:rPr>
          <w:rFonts w:ascii="Times New Roman" w:hAnsi="Times New Roman" w:cs="Times New Roman"/>
          <w:b/>
          <w:bCs/>
          <w:sz w:val="26"/>
          <w:szCs w:val="26"/>
        </w:rPr>
        <w:t xml:space="preserve">Спортсмен </w:t>
      </w:r>
      <w:r w:rsidRPr="00E21CE5">
        <w:rPr>
          <w:rFonts w:ascii="Times New Roman" w:hAnsi="Times New Roman" w:cs="Times New Roman"/>
          <w:sz w:val="26"/>
          <w:szCs w:val="26"/>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w:t>
      </w:r>
    </w:p>
    <w:p w14:paraId="12FBC268" w14:textId="77777777" w:rsidR="00E21CE5" w:rsidRPr="00E21CE5" w:rsidRDefault="00E21CE5" w:rsidP="00E21CE5">
      <w:pPr>
        <w:suppressAutoHyphens w:val="0"/>
        <w:autoSpaceDE w:val="0"/>
        <w:autoSpaceDN w:val="0"/>
        <w:adjustRightInd w:val="0"/>
        <w:spacing w:after="0" w:line="240" w:lineRule="auto"/>
        <w:ind w:firstLine="851"/>
        <w:jc w:val="both"/>
        <w:rPr>
          <w:rFonts w:ascii="Times New Roman" w:hAnsi="Times New Roman" w:cs="Times New Roman"/>
          <w:sz w:val="26"/>
          <w:szCs w:val="26"/>
        </w:rPr>
      </w:pPr>
      <w:r w:rsidRPr="00E21CE5">
        <w:rPr>
          <w:rFonts w:ascii="Times New Roman" w:hAnsi="Times New Roman" w:cs="Times New Roman"/>
          <w:sz w:val="26"/>
          <w:szCs w:val="26"/>
        </w:rPr>
        <w:t xml:space="preserve">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 </w:t>
      </w:r>
    </w:p>
    <w:p w14:paraId="25547811" w14:textId="5F5DB8B1" w:rsidR="00E21CE5" w:rsidRPr="00E21CE5" w:rsidRDefault="00E21CE5" w:rsidP="00E21CE5">
      <w:pPr>
        <w:pStyle w:val="af7"/>
        <w:tabs>
          <w:tab w:val="left" w:pos="0"/>
          <w:tab w:val="left" w:pos="1276"/>
        </w:tabs>
        <w:jc w:val="both"/>
        <w:rPr>
          <w:rFonts w:ascii="Times New Roman" w:hAnsi="Times New Roman" w:cs="Times New Roman"/>
          <w:sz w:val="26"/>
          <w:szCs w:val="26"/>
        </w:rPr>
      </w:pPr>
      <w:r w:rsidRPr="00E21CE5">
        <w:rPr>
          <w:rFonts w:ascii="Times New Roman" w:hAnsi="Times New Roman" w:cs="Times New Roman"/>
          <w:sz w:val="26"/>
          <w:szCs w:val="26"/>
        </w:rPr>
        <w:t>Формирование необходимых антидопинговых знаний и понимания существующей проблемы в спорте осуществляется в процессе изучения программного материала раздела «Антидопинговые правила».</w:t>
      </w:r>
    </w:p>
    <w:tbl>
      <w:tblPr>
        <w:tblStyle w:val="aff0"/>
        <w:tblW w:w="0" w:type="auto"/>
        <w:tblLook w:val="04A0" w:firstRow="1" w:lastRow="0" w:firstColumn="1" w:lastColumn="0" w:noHBand="0" w:noVBand="1"/>
      </w:tblPr>
      <w:tblGrid>
        <w:gridCol w:w="2563"/>
        <w:gridCol w:w="2206"/>
        <w:gridCol w:w="1593"/>
        <w:gridCol w:w="3549"/>
      </w:tblGrid>
      <w:tr w:rsidR="00A51D4B" w:rsidRPr="001525B1" w14:paraId="497C19AC" w14:textId="77777777" w:rsidTr="00B03711">
        <w:tc>
          <w:tcPr>
            <w:tcW w:w="2563" w:type="dxa"/>
          </w:tcPr>
          <w:p w14:paraId="5783FBEF" w14:textId="77777777" w:rsidR="00A51D4B" w:rsidRPr="001525B1" w:rsidRDefault="00A51D4B" w:rsidP="00B03711">
            <w:pPr>
              <w:pStyle w:val="af7"/>
              <w:tabs>
                <w:tab w:val="left" w:pos="0"/>
                <w:tab w:val="left" w:pos="1276"/>
              </w:tabs>
              <w:jc w:val="center"/>
              <w:rPr>
                <w:rFonts w:ascii="Times New Roman" w:hAnsi="Times New Roman" w:cs="Times New Roman"/>
                <w:sz w:val="28"/>
                <w:szCs w:val="28"/>
              </w:rPr>
            </w:pPr>
            <w:r w:rsidRPr="001525B1">
              <w:rPr>
                <w:rFonts w:ascii="Times New Roman" w:hAnsi="Times New Roman" w:cs="Times New Roman"/>
                <w:sz w:val="28"/>
                <w:szCs w:val="28"/>
              </w:rPr>
              <w:t>Этап спортивной подготовки</w:t>
            </w:r>
          </w:p>
        </w:tc>
        <w:tc>
          <w:tcPr>
            <w:tcW w:w="2206" w:type="dxa"/>
          </w:tcPr>
          <w:p w14:paraId="7D64D2EB" w14:textId="77777777" w:rsidR="00A51D4B" w:rsidRPr="001525B1" w:rsidRDefault="00A51D4B" w:rsidP="00B03711">
            <w:pPr>
              <w:pStyle w:val="af7"/>
              <w:tabs>
                <w:tab w:val="left" w:pos="0"/>
                <w:tab w:val="left" w:pos="1276"/>
              </w:tabs>
              <w:jc w:val="center"/>
              <w:rPr>
                <w:rFonts w:ascii="Times New Roman" w:hAnsi="Times New Roman" w:cs="Times New Roman"/>
                <w:sz w:val="28"/>
                <w:szCs w:val="28"/>
              </w:rPr>
            </w:pPr>
            <w:r w:rsidRPr="001525B1">
              <w:rPr>
                <w:rFonts w:ascii="Times New Roman" w:hAnsi="Times New Roman" w:cs="Times New Roman"/>
                <w:sz w:val="28"/>
                <w:szCs w:val="28"/>
              </w:rPr>
              <w:t>Содержание мероприятия и его форма</w:t>
            </w:r>
          </w:p>
        </w:tc>
        <w:tc>
          <w:tcPr>
            <w:tcW w:w="1593" w:type="dxa"/>
          </w:tcPr>
          <w:p w14:paraId="1FFC6C12" w14:textId="77777777" w:rsidR="00A51D4B" w:rsidRPr="001525B1" w:rsidRDefault="00A51D4B" w:rsidP="00B03711">
            <w:pPr>
              <w:pStyle w:val="af7"/>
              <w:tabs>
                <w:tab w:val="left" w:pos="0"/>
                <w:tab w:val="left" w:pos="1276"/>
              </w:tabs>
              <w:jc w:val="center"/>
              <w:rPr>
                <w:rFonts w:ascii="Times New Roman" w:hAnsi="Times New Roman" w:cs="Times New Roman"/>
                <w:sz w:val="28"/>
                <w:szCs w:val="28"/>
              </w:rPr>
            </w:pPr>
            <w:r w:rsidRPr="001525B1">
              <w:rPr>
                <w:rFonts w:ascii="Times New Roman" w:hAnsi="Times New Roman" w:cs="Times New Roman"/>
                <w:sz w:val="28"/>
                <w:szCs w:val="28"/>
              </w:rPr>
              <w:t>Сроки проведения</w:t>
            </w:r>
          </w:p>
        </w:tc>
        <w:tc>
          <w:tcPr>
            <w:tcW w:w="3549" w:type="dxa"/>
          </w:tcPr>
          <w:p w14:paraId="31CABB31" w14:textId="77777777" w:rsidR="00A51D4B" w:rsidRPr="001525B1" w:rsidRDefault="00A51D4B" w:rsidP="00B03711">
            <w:pPr>
              <w:pStyle w:val="af7"/>
              <w:tabs>
                <w:tab w:val="left" w:pos="0"/>
                <w:tab w:val="left" w:pos="1276"/>
              </w:tabs>
              <w:jc w:val="center"/>
              <w:rPr>
                <w:rFonts w:ascii="Times New Roman" w:hAnsi="Times New Roman" w:cs="Times New Roman"/>
                <w:sz w:val="28"/>
                <w:szCs w:val="28"/>
              </w:rPr>
            </w:pPr>
            <w:r w:rsidRPr="001525B1">
              <w:rPr>
                <w:rFonts w:ascii="Times New Roman" w:hAnsi="Times New Roman" w:cs="Times New Roman"/>
                <w:sz w:val="28"/>
                <w:szCs w:val="28"/>
              </w:rPr>
              <w:t>Рекомендации по проведению мероприятий</w:t>
            </w:r>
          </w:p>
        </w:tc>
      </w:tr>
      <w:tr w:rsidR="00A51D4B" w:rsidRPr="001525B1" w14:paraId="13904E89" w14:textId="77777777" w:rsidTr="00B03711">
        <w:tc>
          <w:tcPr>
            <w:tcW w:w="2563" w:type="dxa"/>
            <w:vMerge w:val="restart"/>
          </w:tcPr>
          <w:p w14:paraId="38F1B147"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Этап начальной подготовки</w:t>
            </w:r>
          </w:p>
        </w:tc>
        <w:tc>
          <w:tcPr>
            <w:tcW w:w="2206" w:type="dxa"/>
          </w:tcPr>
          <w:p w14:paraId="2B2AC9CF"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Веселые старты «Честная игра»</w:t>
            </w:r>
          </w:p>
        </w:tc>
        <w:tc>
          <w:tcPr>
            <w:tcW w:w="1593" w:type="dxa"/>
          </w:tcPr>
          <w:p w14:paraId="238CDBF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6DDEB345"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Проведение интерактивных занятий с использованием методических рекомендаций</w:t>
            </w:r>
          </w:p>
        </w:tc>
      </w:tr>
      <w:tr w:rsidR="00A51D4B" w:rsidRPr="001525B1" w14:paraId="39E1E767" w14:textId="77777777" w:rsidTr="00B03711">
        <w:tc>
          <w:tcPr>
            <w:tcW w:w="2563" w:type="dxa"/>
            <w:vMerge/>
          </w:tcPr>
          <w:p w14:paraId="2221A9F9"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008284E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Проверка лекарственных препаратов (знакомство с международным стандартом «Запрещенный список»</w:t>
            </w:r>
          </w:p>
        </w:tc>
        <w:tc>
          <w:tcPr>
            <w:tcW w:w="1593" w:type="dxa"/>
          </w:tcPr>
          <w:p w14:paraId="2A309A4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месяц</w:t>
            </w:r>
          </w:p>
        </w:tc>
        <w:tc>
          <w:tcPr>
            <w:tcW w:w="3549" w:type="dxa"/>
          </w:tcPr>
          <w:p w14:paraId="259AACBF"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w:t>
            </w:r>
            <w:hyperlink r:id="rId9" w:history="1">
              <w:r w:rsidRPr="001525B1">
                <w:rPr>
                  <w:rStyle w:val="aff3"/>
                  <w:rFonts w:ascii="Times New Roman" w:hAnsi="Times New Roman" w:cs="Times New Roman"/>
                  <w:sz w:val="28"/>
                  <w:szCs w:val="28"/>
                </w:rPr>
                <w:t>h</w:t>
              </w:r>
              <w:r w:rsidRPr="001525B1">
                <w:rPr>
                  <w:rStyle w:val="aff3"/>
                  <w:rFonts w:ascii="Times New Roman" w:hAnsi="Times New Roman" w:cs="Times New Roman"/>
                  <w:sz w:val="28"/>
                  <w:szCs w:val="28"/>
                  <w:lang w:val="en-US"/>
                </w:rPr>
                <w:t>ttp</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list</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rusada</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w:t>
              </w:r>
              <w:r w:rsidRPr="001525B1">
                <w:rPr>
                  <w:rStyle w:val="aff3"/>
                  <w:rFonts w:ascii="Times New Roman" w:hAnsi="Times New Roman" w:cs="Times New Roman"/>
                  <w:sz w:val="28"/>
                  <w:szCs w:val="28"/>
                </w:rPr>
                <w:t>/</w:t>
              </w:r>
            </w:hyperlink>
            <w:r w:rsidRPr="001525B1">
              <w:rPr>
                <w:rFonts w:ascii="Times New Roman" w:hAnsi="Times New Roman" w:cs="Times New Roman"/>
                <w:sz w:val="28"/>
                <w:szCs w:val="28"/>
              </w:rPr>
              <w:t xml:space="preserve"> </w:t>
            </w:r>
          </w:p>
        </w:tc>
      </w:tr>
      <w:tr w:rsidR="00A51D4B" w:rsidRPr="001525B1" w14:paraId="5BB5335C" w14:textId="77777777" w:rsidTr="00B03711">
        <w:tc>
          <w:tcPr>
            <w:tcW w:w="2563" w:type="dxa"/>
            <w:vMerge/>
          </w:tcPr>
          <w:p w14:paraId="2A772B9B"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38D0988D"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Теоретическое занятие «Ценности спорта. Честная игра»</w:t>
            </w:r>
          </w:p>
        </w:tc>
        <w:tc>
          <w:tcPr>
            <w:tcW w:w="1593" w:type="dxa"/>
          </w:tcPr>
          <w:p w14:paraId="3579186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01A96C87"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Разъяснительная работа по профилактике применения допинга</w:t>
            </w:r>
          </w:p>
        </w:tc>
      </w:tr>
      <w:tr w:rsidR="00A51D4B" w:rsidRPr="001525B1" w14:paraId="5272C444" w14:textId="77777777" w:rsidTr="00B03711">
        <w:tc>
          <w:tcPr>
            <w:tcW w:w="2563" w:type="dxa"/>
            <w:vMerge/>
          </w:tcPr>
          <w:p w14:paraId="518032BA"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3E26FADD"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Антидопинговая викторина «Играй честно»</w:t>
            </w:r>
          </w:p>
        </w:tc>
        <w:tc>
          <w:tcPr>
            <w:tcW w:w="1593" w:type="dxa"/>
          </w:tcPr>
          <w:p w14:paraId="7872BC56"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64B01717"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Проводится с целью повышения уровня антидопинговой грамотности</w:t>
            </w:r>
          </w:p>
        </w:tc>
      </w:tr>
      <w:tr w:rsidR="00A51D4B" w:rsidRPr="001525B1" w14:paraId="7542DDFD" w14:textId="77777777" w:rsidTr="00B03711">
        <w:tc>
          <w:tcPr>
            <w:tcW w:w="2563" w:type="dxa"/>
            <w:vMerge/>
          </w:tcPr>
          <w:p w14:paraId="17E048A9"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12503AB6"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Онлайн обучение на сайте РУСАДА</w:t>
            </w:r>
          </w:p>
        </w:tc>
        <w:tc>
          <w:tcPr>
            <w:tcW w:w="1593" w:type="dxa"/>
          </w:tcPr>
          <w:p w14:paraId="2AE91E40"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4C3A57B0" w14:textId="77777777" w:rsidR="00A51D4B" w:rsidRPr="001525B1" w:rsidRDefault="00A51D4B" w:rsidP="00B03711">
            <w:pPr>
              <w:pStyle w:val="af7"/>
              <w:tabs>
                <w:tab w:val="left" w:pos="0"/>
                <w:tab w:val="left" w:pos="1276"/>
              </w:tabs>
              <w:jc w:val="both"/>
              <w:rPr>
                <w:rFonts w:ascii="Times New Roman" w:hAnsi="Times New Roman" w:cs="Times New Roman"/>
                <w:sz w:val="28"/>
                <w:szCs w:val="28"/>
                <w:lang w:val="en-US"/>
              </w:rPr>
            </w:pPr>
            <w:r w:rsidRPr="001525B1">
              <w:rPr>
                <w:rFonts w:ascii="Times New Roman" w:hAnsi="Times New Roman" w:cs="Times New Roman"/>
                <w:sz w:val="28"/>
                <w:szCs w:val="28"/>
              </w:rPr>
              <w:t xml:space="preserve">Прохождение онлайн-курса-это неотъемлемая часть системы антидопингового образования. Ссылка на образовательный курс: </w:t>
            </w:r>
            <w:hyperlink r:id="rId10" w:history="1">
              <w:r w:rsidRPr="001525B1">
                <w:rPr>
                  <w:rStyle w:val="aff3"/>
                  <w:rFonts w:ascii="Times New Roman" w:hAnsi="Times New Roman" w:cs="Times New Roman"/>
                  <w:sz w:val="28"/>
                  <w:szCs w:val="28"/>
                  <w:lang w:val="en-US"/>
                </w:rPr>
                <w:t>http://newrusada.triagonal.net</w:t>
              </w:r>
            </w:hyperlink>
            <w:r w:rsidRPr="001525B1">
              <w:rPr>
                <w:rFonts w:ascii="Times New Roman" w:hAnsi="Times New Roman" w:cs="Times New Roman"/>
                <w:sz w:val="28"/>
                <w:szCs w:val="28"/>
                <w:lang w:val="en-US"/>
              </w:rPr>
              <w:t xml:space="preserve"> </w:t>
            </w:r>
          </w:p>
        </w:tc>
      </w:tr>
      <w:tr w:rsidR="00A51D4B" w:rsidRPr="001525B1" w14:paraId="732D8AED" w14:textId="77777777" w:rsidTr="00B03711">
        <w:tc>
          <w:tcPr>
            <w:tcW w:w="2563" w:type="dxa"/>
            <w:vMerge/>
          </w:tcPr>
          <w:p w14:paraId="214B380F"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5DB268BF"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Родительское собрание «Роль родителей в процессе формирования антидопинговой культуры»</w:t>
            </w:r>
          </w:p>
        </w:tc>
        <w:tc>
          <w:tcPr>
            <w:tcW w:w="1593" w:type="dxa"/>
          </w:tcPr>
          <w:p w14:paraId="2069444D"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1-2 раза в год</w:t>
            </w:r>
          </w:p>
        </w:tc>
        <w:tc>
          <w:tcPr>
            <w:tcW w:w="3549" w:type="dxa"/>
          </w:tcPr>
          <w:p w14:paraId="016DFA7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 xml:space="preserve">Включить в повестку для родительского собрания вопрос по андидопингу. Использовать памятки для родителей. Научить родителей пользоваться сервером по проверке препаратов на сайте РАА «РУСАДА»: </w:t>
            </w:r>
            <w:hyperlink r:id="rId11" w:history="1">
              <w:r w:rsidRPr="001525B1">
                <w:rPr>
                  <w:rStyle w:val="aff3"/>
                  <w:rFonts w:ascii="Times New Roman" w:hAnsi="Times New Roman" w:cs="Times New Roman"/>
                  <w:sz w:val="28"/>
                  <w:szCs w:val="28"/>
                </w:rPr>
                <w:t>h</w:t>
              </w:r>
              <w:r w:rsidRPr="001525B1">
                <w:rPr>
                  <w:rStyle w:val="aff3"/>
                  <w:rFonts w:ascii="Times New Roman" w:hAnsi="Times New Roman" w:cs="Times New Roman"/>
                  <w:sz w:val="28"/>
                  <w:szCs w:val="28"/>
                  <w:lang w:val="en-US"/>
                </w:rPr>
                <w:t>ttp</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list</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rusada</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w:t>
              </w:r>
              <w:r w:rsidRPr="001525B1">
                <w:rPr>
                  <w:rStyle w:val="aff3"/>
                  <w:rFonts w:ascii="Times New Roman" w:hAnsi="Times New Roman" w:cs="Times New Roman"/>
                  <w:sz w:val="28"/>
                  <w:szCs w:val="28"/>
                </w:rPr>
                <w:t>/</w:t>
              </w:r>
            </w:hyperlink>
          </w:p>
        </w:tc>
      </w:tr>
      <w:tr w:rsidR="00A51D4B" w:rsidRPr="001525B1" w14:paraId="696AAE70" w14:textId="77777777" w:rsidTr="00B03711">
        <w:tc>
          <w:tcPr>
            <w:tcW w:w="2563" w:type="dxa"/>
            <w:vMerge w:val="restart"/>
          </w:tcPr>
          <w:p w14:paraId="3537AA0C"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Учебно-тренировочный этап (этап спортивной специализации)</w:t>
            </w:r>
          </w:p>
        </w:tc>
        <w:tc>
          <w:tcPr>
            <w:tcW w:w="2206" w:type="dxa"/>
          </w:tcPr>
          <w:p w14:paraId="33836ECB"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Веселые старты «Честная игра»</w:t>
            </w:r>
          </w:p>
        </w:tc>
        <w:tc>
          <w:tcPr>
            <w:tcW w:w="1593" w:type="dxa"/>
          </w:tcPr>
          <w:p w14:paraId="543E32D1"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71306A4B"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Проведение интерактивных занятий с использованием методических рекомендаций РУСАДА</w:t>
            </w:r>
          </w:p>
        </w:tc>
      </w:tr>
      <w:tr w:rsidR="00A51D4B" w:rsidRPr="001525B1" w14:paraId="7A4452B4" w14:textId="77777777" w:rsidTr="00B03711">
        <w:tc>
          <w:tcPr>
            <w:tcW w:w="2563" w:type="dxa"/>
            <w:vMerge/>
          </w:tcPr>
          <w:p w14:paraId="3CB2EDCF"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3759DFFD"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Онлайн обучение на сайте РУСАДА</w:t>
            </w:r>
          </w:p>
        </w:tc>
        <w:tc>
          <w:tcPr>
            <w:tcW w:w="1593" w:type="dxa"/>
          </w:tcPr>
          <w:p w14:paraId="0DF2B2D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32C2E7D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 xml:space="preserve">Прохождение онлайн-курса – это неотъемлемая часть системы антидопингового образования. Ссылка на образовательный курс: </w:t>
            </w:r>
            <w:hyperlink r:id="rId12" w:history="1">
              <w:r w:rsidRPr="001525B1">
                <w:rPr>
                  <w:rStyle w:val="aff3"/>
                  <w:rFonts w:ascii="Times New Roman" w:hAnsi="Times New Roman" w:cs="Times New Roman"/>
                  <w:sz w:val="28"/>
                  <w:szCs w:val="28"/>
                  <w:lang w:val="en-US"/>
                </w:rPr>
                <w:t>http://newrusada.triagonal.net</w:t>
              </w:r>
            </w:hyperlink>
          </w:p>
        </w:tc>
      </w:tr>
      <w:tr w:rsidR="00A51D4B" w:rsidRPr="001525B1" w14:paraId="127EAE05" w14:textId="77777777" w:rsidTr="00B03711">
        <w:tc>
          <w:tcPr>
            <w:tcW w:w="2563" w:type="dxa"/>
            <w:vMerge/>
          </w:tcPr>
          <w:p w14:paraId="2A25C76A"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0660097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Антидопинговая викторина  «Играй честно»</w:t>
            </w:r>
          </w:p>
        </w:tc>
        <w:tc>
          <w:tcPr>
            <w:tcW w:w="1593" w:type="dxa"/>
          </w:tcPr>
          <w:p w14:paraId="2D572F6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04C19BB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Проводится с целью повышения уровня антидопинговой грамотности</w:t>
            </w:r>
          </w:p>
        </w:tc>
      </w:tr>
      <w:tr w:rsidR="00A51D4B" w:rsidRPr="001525B1" w14:paraId="75BC9DBC" w14:textId="77777777" w:rsidTr="00B03711">
        <w:tc>
          <w:tcPr>
            <w:tcW w:w="2563" w:type="dxa"/>
            <w:vMerge/>
          </w:tcPr>
          <w:p w14:paraId="20E6ABB1"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4C556FC7"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Семинар для спортсменов «Виды нарушений антидопинговых правил», «Проверка лекарственных средств»</w:t>
            </w:r>
          </w:p>
        </w:tc>
        <w:tc>
          <w:tcPr>
            <w:tcW w:w="1593" w:type="dxa"/>
          </w:tcPr>
          <w:p w14:paraId="04AE1444"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1-2 раза в год</w:t>
            </w:r>
          </w:p>
        </w:tc>
        <w:tc>
          <w:tcPr>
            <w:tcW w:w="3549" w:type="dxa"/>
          </w:tcPr>
          <w:p w14:paraId="254C288E"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Разъяснительная работа по профилактике применения допинга</w:t>
            </w:r>
          </w:p>
        </w:tc>
      </w:tr>
      <w:tr w:rsidR="00A51D4B" w:rsidRPr="001525B1" w14:paraId="26CEB5EB" w14:textId="77777777" w:rsidTr="00B03711">
        <w:tc>
          <w:tcPr>
            <w:tcW w:w="2563" w:type="dxa"/>
            <w:vMerge/>
          </w:tcPr>
          <w:p w14:paraId="5FFC2071"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667585A9"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Родительское собрание «Роль родителей в процессе формирования антидопинговой культуры»</w:t>
            </w:r>
          </w:p>
        </w:tc>
        <w:tc>
          <w:tcPr>
            <w:tcW w:w="1593" w:type="dxa"/>
          </w:tcPr>
          <w:p w14:paraId="459592D7"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1-2 раза в год</w:t>
            </w:r>
          </w:p>
        </w:tc>
        <w:tc>
          <w:tcPr>
            <w:tcW w:w="3549" w:type="dxa"/>
          </w:tcPr>
          <w:p w14:paraId="162F11E8"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 xml:space="preserve">Включить в повестку для родительского собрания вопрос по андидопингу. Использовать памятки для родителей. Научить родителей пользоваться сервером по проверке препаратов на сайте РАА «РУСАДА»: </w:t>
            </w:r>
            <w:hyperlink r:id="rId13" w:history="1">
              <w:r w:rsidRPr="001525B1">
                <w:rPr>
                  <w:rStyle w:val="aff3"/>
                  <w:rFonts w:ascii="Times New Roman" w:hAnsi="Times New Roman" w:cs="Times New Roman"/>
                  <w:sz w:val="28"/>
                  <w:szCs w:val="28"/>
                </w:rPr>
                <w:t>h</w:t>
              </w:r>
              <w:r w:rsidRPr="001525B1">
                <w:rPr>
                  <w:rStyle w:val="aff3"/>
                  <w:rFonts w:ascii="Times New Roman" w:hAnsi="Times New Roman" w:cs="Times New Roman"/>
                  <w:sz w:val="28"/>
                  <w:szCs w:val="28"/>
                  <w:lang w:val="en-US"/>
                </w:rPr>
                <w:t>ttp</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list</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rusada</w:t>
              </w:r>
              <w:r w:rsidRPr="001525B1">
                <w:rPr>
                  <w:rStyle w:val="aff3"/>
                  <w:rFonts w:ascii="Times New Roman" w:hAnsi="Times New Roman" w:cs="Times New Roman"/>
                  <w:sz w:val="28"/>
                  <w:szCs w:val="28"/>
                </w:rPr>
                <w:t>.</w:t>
              </w:r>
              <w:r w:rsidRPr="001525B1">
                <w:rPr>
                  <w:rStyle w:val="aff3"/>
                  <w:rFonts w:ascii="Times New Roman" w:hAnsi="Times New Roman" w:cs="Times New Roman"/>
                  <w:sz w:val="28"/>
                  <w:szCs w:val="28"/>
                  <w:lang w:val="en-US"/>
                </w:rPr>
                <w:t>ru</w:t>
              </w:r>
              <w:r w:rsidRPr="001525B1">
                <w:rPr>
                  <w:rStyle w:val="aff3"/>
                  <w:rFonts w:ascii="Times New Roman" w:hAnsi="Times New Roman" w:cs="Times New Roman"/>
                  <w:sz w:val="28"/>
                  <w:szCs w:val="28"/>
                </w:rPr>
                <w:t>/</w:t>
              </w:r>
            </w:hyperlink>
          </w:p>
        </w:tc>
      </w:tr>
      <w:tr w:rsidR="00A51D4B" w:rsidRPr="001525B1" w14:paraId="0CFECE2F" w14:textId="77777777" w:rsidTr="00B03711">
        <w:tc>
          <w:tcPr>
            <w:tcW w:w="2563" w:type="dxa"/>
            <w:vMerge w:val="restart"/>
          </w:tcPr>
          <w:p w14:paraId="6325BA88"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Этапы совершенствования спортивного мастерства и высшего спортивного мастерства</w:t>
            </w:r>
          </w:p>
        </w:tc>
        <w:tc>
          <w:tcPr>
            <w:tcW w:w="2206" w:type="dxa"/>
          </w:tcPr>
          <w:p w14:paraId="3971DC28"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Онлайн обучение на сайте РУСАДА</w:t>
            </w:r>
          </w:p>
        </w:tc>
        <w:tc>
          <w:tcPr>
            <w:tcW w:w="1593" w:type="dxa"/>
          </w:tcPr>
          <w:p w14:paraId="6017C1D2"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 раз в год</w:t>
            </w:r>
          </w:p>
        </w:tc>
        <w:tc>
          <w:tcPr>
            <w:tcW w:w="3549" w:type="dxa"/>
          </w:tcPr>
          <w:p w14:paraId="0A738696"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 xml:space="preserve">Прохождение онлайн-курса – это неотъемлемая часть системы антидопингового образования. Ссылка на образовательный курс: </w:t>
            </w:r>
            <w:hyperlink r:id="rId14" w:history="1">
              <w:r w:rsidRPr="001525B1">
                <w:rPr>
                  <w:rStyle w:val="aff3"/>
                  <w:rFonts w:ascii="Times New Roman" w:hAnsi="Times New Roman" w:cs="Times New Roman"/>
                  <w:sz w:val="28"/>
                  <w:szCs w:val="28"/>
                  <w:lang w:val="en-US"/>
                </w:rPr>
                <w:t>http://newrusada.triagonal.net</w:t>
              </w:r>
            </w:hyperlink>
          </w:p>
        </w:tc>
      </w:tr>
      <w:tr w:rsidR="00A51D4B" w:rsidRPr="001525B1" w14:paraId="7FE7A2CF" w14:textId="77777777" w:rsidTr="00B03711">
        <w:tc>
          <w:tcPr>
            <w:tcW w:w="2563" w:type="dxa"/>
            <w:vMerge/>
          </w:tcPr>
          <w:p w14:paraId="2638A290"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p>
        </w:tc>
        <w:tc>
          <w:tcPr>
            <w:tcW w:w="2206" w:type="dxa"/>
          </w:tcPr>
          <w:p w14:paraId="65C13EB5"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Семинары «Виды нарушений антидопинговых правил», «Процедура допинг-контроля», «Подача запросов на ТИ», «Система АДАМС»</w:t>
            </w:r>
          </w:p>
        </w:tc>
        <w:tc>
          <w:tcPr>
            <w:tcW w:w="1593" w:type="dxa"/>
          </w:tcPr>
          <w:p w14:paraId="418FA223"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1-2 раза в год</w:t>
            </w:r>
          </w:p>
        </w:tc>
        <w:tc>
          <w:tcPr>
            <w:tcW w:w="3549" w:type="dxa"/>
          </w:tcPr>
          <w:p w14:paraId="3E4BE046" w14:textId="77777777" w:rsidR="00A51D4B" w:rsidRPr="001525B1" w:rsidRDefault="00A51D4B" w:rsidP="00B03711">
            <w:pPr>
              <w:pStyle w:val="af7"/>
              <w:tabs>
                <w:tab w:val="left" w:pos="0"/>
                <w:tab w:val="left" w:pos="1276"/>
              </w:tabs>
              <w:jc w:val="both"/>
              <w:rPr>
                <w:rFonts w:ascii="Times New Roman" w:hAnsi="Times New Roman" w:cs="Times New Roman"/>
                <w:sz w:val="28"/>
                <w:szCs w:val="28"/>
              </w:rPr>
            </w:pPr>
            <w:r w:rsidRPr="001525B1">
              <w:rPr>
                <w:rFonts w:ascii="Times New Roman" w:hAnsi="Times New Roman" w:cs="Times New Roman"/>
                <w:sz w:val="28"/>
                <w:szCs w:val="28"/>
              </w:rPr>
              <w:t>Разъяснительная работа по профилактике применения допинга</w:t>
            </w:r>
          </w:p>
        </w:tc>
      </w:tr>
    </w:tbl>
    <w:p w14:paraId="71AD7515" w14:textId="77777777" w:rsidR="00A51D4B" w:rsidRDefault="00A51D4B" w:rsidP="00A51D4B">
      <w:pPr>
        <w:pStyle w:val="ConsPlusNormal"/>
        <w:jc w:val="both"/>
        <w:rPr>
          <w:rFonts w:ascii="Times New Roman" w:hAnsi="Times New Roman" w:cs="Times New Roman"/>
          <w:bCs/>
          <w:sz w:val="26"/>
          <w:szCs w:val="26"/>
        </w:rPr>
      </w:pPr>
    </w:p>
    <w:p w14:paraId="4941F7C4" w14:textId="58545FA3" w:rsidR="00E21CE5" w:rsidRPr="00E21CE5" w:rsidRDefault="00E21CE5" w:rsidP="00E21CE5">
      <w:pPr>
        <w:tabs>
          <w:tab w:val="left" w:pos="1276"/>
        </w:tabs>
        <w:suppressAutoHyphens w:val="0"/>
        <w:spacing w:after="0" w:line="240" w:lineRule="auto"/>
        <w:ind w:firstLine="851"/>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9.</w:t>
      </w:r>
      <w:r w:rsidRPr="00E21CE5">
        <w:rPr>
          <w:rFonts w:ascii="Times New Roman" w:eastAsia="Times New Roman" w:hAnsi="Times New Roman" w:cs="Times New Roman"/>
          <w:i/>
          <w:iCs/>
          <w:sz w:val="28"/>
          <w:szCs w:val="28"/>
          <w:lang w:eastAsia="ru-RU"/>
        </w:rPr>
        <w:t xml:space="preserve">Планы инструкторской и судейской практики </w:t>
      </w:r>
    </w:p>
    <w:p w14:paraId="02CB0654" w14:textId="703338FD"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 xml:space="preserve">Одной из задач спортивной школы является подготовка обучающихся к роли помощника тренера, инструкторов в участии организации и проведении спортивных соревнований в качестве судьи. В течение всего периода обучения тренер-преподаватель должен готовить себе помощников, привлекая спортсменов старших разрядов к организации занятий с младшими обучающимися и проведению соревнований. </w:t>
      </w:r>
    </w:p>
    <w:p w14:paraId="41BE7C1D" w14:textId="77777777"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 xml:space="preserve">Основные знания, умения и навыки по инструкторской и судейской практике приобретают в процессе тренировочных занятий и соревновательной деятельности. </w:t>
      </w:r>
    </w:p>
    <w:p w14:paraId="43AC35D6" w14:textId="77777777"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Занятия по инструкторской и судейской практике следует проводить в форме бесед, семинаров, самостоятельного изучения литературы, практических занятий. Во время проведения занятий необходимо развивать способность наблюдать за выполнением упражнений, технических приемов другими занимающимися, находить ошибки и умение их исправлять. Обучающиеся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разминка, основная и заключительная части.</w:t>
      </w:r>
    </w:p>
    <w:p w14:paraId="409A204B" w14:textId="77777777"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учебно-тренировочных занятий необходимо развивать способность обучающихся наблюдать за выполнением упражнений другими спортсменами, находить ошибки и исправлять их. Обучающиеся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w:t>
      </w:r>
    </w:p>
    <w:p w14:paraId="73D5B702" w14:textId="77777777"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Во время учебно-тренировочных занятий необходимо научить обучающихся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14:paraId="68DAB8CB" w14:textId="77777777" w:rsidR="00E21CE5" w:rsidRPr="00317A33" w:rsidRDefault="00E21CE5" w:rsidP="00E21CE5">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Обучающиеся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занимающимися, помогать батутистам младших возрастных групп в разучивании отдельных упражнений и элементов.</w:t>
      </w:r>
    </w:p>
    <w:p w14:paraId="2FE857A9" w14:textId="338186C0" w:rsidR="004D0E3C" w:rsidRDefault="00E21CE5" w:rsidP="00317A33">
      <w:pPr>
        <w:pStyle w:val="af6"/>
        <w:tabs>
          <w:tab w:val="left" w:pos="1276"/>
        </w:tabs>
        <w:spacing w:after="0" w:line="240" w:lineRule="auto"/>
        <w:ind w:left="0" w:firstLine="851"/>
        <w:jc w:val="both"/>
        <w:rPr>
          <w:rFonts w:ascii="Times New Roman" w:hAnsi="Times New Roman" w:cs="Times New Roman"/>
          <w:sz w:val="26"/>
          <w:szCs w:val="26"/>
        </w:rPr>
      </w:pPr>
      <w:r w:rsidRPr="00317A33">
        <w:rPr>
          <w:rFonts w:ascii="Times New Roman" w:hAnsi="Times New Roman" w:cs="Times New Roman"/>
          <w:sz w:val="26"/>
          <w:szCs w:val="26"/>
        </w:rPr>
        <w:t>Обучающиеся высшего спортивного мастерства должны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учебно-тренировочные занятия в группах начальной подготовки. Принимать участие в судействе школьных и муниципальных соревнований в роли судьи, секретаря и помощника секретаря.</w:t>
      </w:r>
    </w:p>
    <w:p w14:paraId="320F04EF" w14:textId="77777777" w:rsidR="00317A33" w:rsidRPr="00317A33" w:rsidRDefault="00317A33" w:rsidP="00317A33">
      <w:pPr>
        <w:pStyle w:val="af6"/>
        <w:tabs>
          <w:tab w:val="left" w:pos="1276"/>
        </w:tabs>
        <w:spacing w:after="0" w:line="240" w:lineRule="auto"/>
        <w:ind w:left="0" w:firstLine="851"/>
        <w:jc w:val="both"/>
        <w:rPr>
          <w:rFonts w:ascii="Times New Roman" w:hAnsi="Times New Roman" w:cs="Times New Roman"/>
          <w:sz w:val="26"/>
          <w:szCs w:val="26"/>
        </w:rPr>
      </w:pPr>
    </w:p>
    <w:p w14:paraId="78AD8629" w14:textId="027DD1DA" w:rsidR="004D0E3C" w:rsidRDefault="004D0E3C" w:rsidP="004D0E3C">
      <w:pPr>
        <w:pStyle w:val="af6"/>
        <w:autoSpaceDE w:val="0"/>
        <w:autoSpaceDN w:val="0"/>
        <w:adjustRightInd w:val="0"/>
        <w:spacing w:after="0" w:line="240" w:lineRule="auto"/>
        <w:ind w:left="1070"/>
        <w:jc w:val="center"/>
        <w:rPr>
          <w:rFonts w:ascii="Times New Roman" w:hAnsi="Times New Roman"/>
          <w:sz w:val="26"/>
          <w:szCs w:val="26"/>
        </w:rPr>
      </w:pPr>
      <w:r>
        <w:rPr>
          <w:rFonts w:ascii="Times New Roman" w:eastAsia="Times New Roman" w:hAnsi="Times New Roman" w:cs="Times New Roman"/>
          <w:b/>
          <w:sz w:val="26"/>
          <w:szCs w:val="26"/>
          <w:lang w:eastAsia="ru-RU"/>
        </w:rPr>
        <w:t>План проведения</w:t>
      </w:r>
      <w:r w:rsidRPr="005F3F35">
        <w:rPr>
          <w:rFonts w:ascii="Times New Roman" w:eastAsia="Times New Roman" w:hAnsi="Times New Roman" w:cs="Times New Roman"/>
          <w:b/>
          <w:sz w:val="26"/>
          <w:szCs w:val="26"/>
          <w:lang w:eastAsia="ru-RU"/>
        </w:rPr>
        <w:t xml:space="preserve"> инструкторской и судейской практики</w:t>
      </w:r>
    </w:p>
    <w:p w14:paraId="02AF9C77" w14:textId="77777777" w:rsidR="007624D2" w:rsidRPr="009A08F3" w:rsidRDefault="007624D2" w:rsidP="00317A33">
      <w:pPr>
        <w:pStyle w:val="ConsPlusNormal"/>
        <w:rPr>
          <w:rFonts w:ascii="Times New Roman" w:hAnsi="Times New Roman" w:cs="Times New Roman"/>
          <w:caps/>
          <w:sz w:val="16"/>
          <w:szCs w:val="16"/>
        </w:rPr>
      </w:pP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36"/>
        <w:gridCol w:w="637"/>
        <w:gridCol w:w="636"/>
        <w:gridCol w:w="637"/>
        <w:gridCol w:w="636"/>
        <w:gridCol w:w="637"/>
        <w:gridCol w:w="637"/>
        <w:gridCol w:w="636"/>
        <w:gridCol w:w="637"/>
        <w:gridCol w:w="636"/>
        <w:gridCol w:w="637"/>
        <w:gridCol w:w="637"/>
        <w:gridCol w:w="6"/>
      </w:tblGrid>
      <w:tr w:rsidR="007624D2" w:rsidRPr="00296AAC" w14:paraId="3C9EC0A4" w14:textId="77777777" w:rsidTr="005F3F35">
        <w:trPr>
          <w:gridAfter w:val="1"/>
          <w:wAfter w:w="6" w:type="dxa"/>
        </w:trPr>
        <w:tc>
          <w:tcPr>
            <w:tcW w:w="2405" w:type="dxa"/>
            <w:vMerge w:val="restart"/>
            <w:vAlign w:val="center"/>
          </w:tcPr>
          <w:p w14:paraId="261225DF" w14:textId="77777777" w:rsidR="007624D2" w:rsidRPr="00296AAC" w:rsidRDefault="007624D2" w:rsidP="008D2D0E">
            <w:pPr>
              <w:spacing w:after="0" w:line="240" w:lineRule="auto"/>
              <w:jc w:val="center"/>
              <w:rPr>
                <w:rFonts w:ascii="Times New Roman" w:hAnsi="Times New Roman"/>
                <w:b/>
              </w:rPr>
            </w:pPr>
            <w:r w:rsidRPr="00296AAC">
              <w:rPr>
                <w:rFonts w:ascii="Times New Roman" w:hAnsi="Times New Roman"/>
                <w:b/>
              </w:rPr>
              <w:t>Мероприятия</w:t>
            </w:r>
          </w:p>
        </w:tc>
        <w:tc>
          <w:tcPr>
            <w:tcW w:w="7639" w:type="dxa"/>
            <w:gridSpan w:val="12"/>
            <w:vAlign w:val="center"/>
          </w:tcPr>
          <w:p w14:paraId="2143AF09" w14:textId="77777777" w:rsidR="007624D2" w:rsidRPr="00296AAC" w:rsidRDefault="007624D2" w:rsidP="008D2D0E">
            <w:pPr>
              <w:spacing w:after="0" w:line="240" w:lineRule="auto"/>
              <w:jc w:val="center"/>
              <w:rPr>
                <w:rFonts w:ascii="Times New Roman" w:hAnsi="Times New Roman"/>
                <w:b/>
              </w:rPr>
            </w:pPr>
            <w:r w:rsidRPr="00296AAC">
              <w:rPr>
                <w:rFonts w:ascii="Times New Roman" w:hAnsi="Times New Roman"/>
                <w:b/>
              </w:rPr>
              <w:t>Месяцы</w:t>
            </w:r>
          </w:p>
        </w:tc>
      </w:tr>
      <w:tr w:rsidR="007624D2" w:rsidRPr="00296AAC" w14:paraId="438CAE9A" w14:textId="77777777" w:rsidTr="005F3F35">
        <w:trPr>
          <w:gridAfter w:val="1"/>
          <w:wAfter w:w="6" w:type="dxa"/>
        </w:trPr>
        <w:tc>
          <w:tcPr>
            <w:tcW w:w="2405" w:type="dxa"/>
            <w:vMerge/>
          </w:tcPr>
          <w:p w14:paraId="31511B49" w14:textId="77777777" w:rsidR="007624D2" w:rsidRPr="00296AAC" w:rsidRDefault="007624D2" w:rsidP="008D2D0E">
            <w:pPr>
              <w:spacing w:after="0" w:line="240" w:lineRule="auto"/>
              <w:jc w:val="both"/>
              <w:rPr>
                <w:rFonts w:ascii="Times New Roman" w:hAnsi="Times New Roman"/>
                <w:b/>
              </w:rPr>
            </w:pPr>
          </w:p>
        </w:tc>
        <w:tc>
          <w:tcPr>
            <w:tcW w:w="636" w:type="dxa"/>
          </w:tcPr>
          <w:p w14:paraId="0F9092D8"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IX</w:t>
            </w:r>
          </w:p>
        </w:tc>
        <w:tc>
          <w:tcPr>
            <w:tcW w:w="637" w:type="dxa"/>
          </w:tcPr>
          <w:p w14:paraId="385E1B59"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w:t>
            </w:r>
          </w:p>
        </w:tc>
        <w:tc>
          <w:tcPr>
            <w:tcW w:w="636" w:type="dxa"/>
          </w:tcPr>
          <w:p w14:paraId="0D4BE5A0"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XI</w:t>
            </w:r>
          </w:p>
        </w:tc>
        <w:tc>
          <w:tcPr>
            <w:tcW w:w="637" w:type="dxa"/>
          </w:tcPr>
          <w:p w14:paraId="33B4D8C2"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XII</w:t>
            </w:r>
          </w:p>
        </w:tc>
        <w:tc>
          <w:tcPr>
            <w:tcW w:w="636" w:type="dxa"/>
          </w:tcPr>
          <w:p w14:paraId="3BEC55B5"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w:t>
            </w:r>
          </w:p>
        </w:tc>
        <w:tc>
          <w:tcPr>
            <w:tcW w:w="637" w:type="dxa"/>
          </w:tcPr>
          <w:p w14:paraId="74A0C250"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II</w:t>
            </w:r>
          </w:p>
        </w:tc>
        <w:tc>
          <w:tcPr>
            <w:tcW w:w="637" w:type="dxa"/>
          </w:tcPr>
          <w:p w14:paraId="564B74CB"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III</w:t>
            </w:r>
          </w:p>
        </w:tc>
        <w:tc>
          <w:tcPr>
            <w:tcW w:w="636" w:type="dxa"/>
          </w:tcPr>
          <w:p w14:paraId="27CC61CB"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IV</w:t>
            </w:r>
          </w:p>
        </w:tc>
        <w:tc>
          <w:tcPr>
            <w:tcW w:w="637" w:type="dxa"/>
          </w:tcPr>
          <w:p w14:paraId="66D07E9D"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w:t>
            </w:r>
          </w:p>
        </w:tc>
        <w:tc>
          <w:tcPr>
            <w:tcW w:w="636" w:type="dxa"/>
            <w:tcBorders>
              <w:right w:val="single" w:sz="4" w:space="0" w:color="auto"/>
            </w:tcBorders>
          </w:tcPr>
          <w:p w14:paraId="67962D04"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VI</w:t>
            </w:r>
          </w:p>
        </w:tc>
        <w:tc>
          <w:tcPr>
            <w:tcW w:w="637" w:type="dxa"/>
            <w:tcBorders>
              <w:left w:val="single" w:sz="4" w:space="0" w:color="auto"/>
              <w:right w:val="single" w:sz="4" w:space="0" w:color="auto"/>
            </w:tcBorders>
          </w:tcPr>
          <w:p w14:paraId="0749E672" w14:textId="77777777" w:rsidR="007624D2" w:rsidRPr="00DA2344" w:rsidRDefault="007624D2" w:rsidP="008D2D0E">
            <w:pPr>
              <w:spacing w:after="0" w:line="240" w:lineRule="auto"/>
              <w:jc w:val="center"/>
              <w:rPr>
                <w:rFonts w:ascii="Times New Roman" w:hAnsi="Times New Roman"/>
              </w:rPr>
            </w:pPr>
            <w:r w:rsidRPr="00DA2344">
              <w:rPr>
                <w:rFonts w:ascii="Times New Roman" w:hAnsi="Times New Roman"/>
                <w:lang w:val="en-US"/>
              </w:rPr>
              <w:t>VII</w:t>
            </w:r>
          </w:p>
        </w:tc>
        <w:tc>
          <w:tcPr>
            <w:tcW w:w="637" w:type="dxa"/>
            <w:tcBorders>
              <w:left w:val="single" w:sz="4" w:space="0" w:color="auto"/>
            </w:tcBorders>
          </w:tcPr>
          <w:p w14:paraId="391A5DC9" w14:textId="77777777" w:rsidR="007624D2" w:rsidRPr="00DA2344" w:rsidRDefault="007624D2" w:rsidP="008D2D0E">
            <w:pPr>
              <w:spacing w:after="0" w:line="240" w:lineRule="auto"/>
              <w:jc w:val="center"/>
              <w:rPr>
                <w:rFonts w:ascii="Times New Roman" w:hAnsi="Times New Roman"/>
                <w:lang w:val="en-US"/>
              </w:rPr>
            </w:pPr>
            <w:r w:rsidRPr="00DA2344">
              <w:rPr>
                <w:rFonts w:ascii="Times New Roman" w:hAnsi="Times New Roman"/>
                <w:lang w:val="en-US"/>
              </w:rPr>
              <w:t>VIII</w:t>
            </w:r>
          </w:p>
        </w:tc>
      </w:tr>
      <w:tr w:rsidR="007624D2" w:rsidRPr="00296AAC" w14:paraId="681860C9" w14:textId="77777777" w:rsidTr="005F3F35">
        <w:tc>
          <w:tcPr>
            <w:tcW w:w="10050" w:type="dxa"/>
            <w:gridSpan w:val="14"/>
          </w:tcPr>
          <w:p w14:paraId="071327D6" w14:textId="77777777" w:rsidR="007624D2" w:rsidRPr="00317A33" w:rsidRDefault="007624D2" w:rsidP="008D2D0E">
            <w:pPr>
              <w:spacing w:after="0" w:line="240" w:lineRule="auto"/>
              <w:jc w:val="center"/>
              <w:rPr>
                <w:rFonts w:ascii="Times New Roman" w:hAnsi="Times New Roman"/>
                <w:b/>
              </w:rPr>
            </w:pPr>
            <w:r w:rsidRPr="00317A33">
              <w:rPr>
                <w:rFonts w:ascii="Times New Roman" w:hAnsi="Times New Roman"/>
                <w:b/>
              </w:rPr>
              <w:t xml:space="preserve">Этап Начальной подготовки </w:t>
            </w:r>
          </w:p>
          <w:p w14:paraId="04EBE0B6" w14:textId="77777777" w:rsidR="007624D2" w:rsidRPr="00317A33" w:rsidRDefault="007624D2" w:rsidP="008D2D0E">
            <w:pPr>
              <w:spacing w:after="0" w:line="240" w:lineRule="auto"/>
              <w:jc w:val="center"/>
              <w:rPr>
                <w:rFonts w:ascii="Times New Roman" w:hAnsi="Times New Roman"/>
              </w:rPr>
            </w:pPr>
            <w:r w:rsidRPr="00317A33">
              <w:rPr>
                <w:rFonts w:ascii="Times New Roman" w:hAnsi="Times New Roman"/>
              </w:rPr>
              <w:t>(группы Начальной подготовки 3 года обучения)</w:t>
            </w:r>
          </w:p>
        </w:tc>
      </w:tr>
      <w:tr w:rsidR="007624D2" w:rsidRPr="00296AAC" w14:paraId="78C7DAD5" w14:textId="77777777" w:rsidTr="005F3F35">
        <w:trPr>
          <w:gridAfter w:val="1"/>
          <w:wAfter w:w="6" w:type="dxa"/>
        </w:trPr>
        <w:tc>
          <w:tcPr>
            <w:tcW w:w="2405" w:type="dxa"/>
          </w:tcPr>
          <w:p w14:paraId="0A45E17B" w14:textId="77777777" w:rsidR="007624D2" w:rsidRPr="00296AAC" w:rsidRDefault="007624D2" w:rsidP="008D2D0E">
            <w:pPr>
              <w:spacing w:after="0" w:line="240" w:lineRule="auto"/>
              <w:jc w:val="both"/>
              <w:rPr>
                <w:rFonts w:ascii="Times New Roman" w:hAnsi="Times New Roman"/>
                <w:b/>
              </w:rPr>
            </w:pPr>
            <w:r w:rsidRPr="00296AAC">
              <w:rPr>
                <w:rFonts w:ascii="Times New Roman" w:hAnsi="Times New Roman" w:cs="Times New Roman"/>
              </w:rPr>
              <w:t xml:space="preserve">Проведение разминки, </w:t>
            </w:r>
            <w:r>
              <w:rPr>
                <w:rFonts w:ascii="Times New Roman" w:hAnsi="Times New Roman" w:cs="Times New Roman"/>
              </w:rPr>
              <w:t>заключительной части</w:t>
            </w:r>
          </w:p>
        </w:tc>
        <w:tc>
          <w:tcPr>
            <w:tcW w:w="636" w:type="dxa"/>
            <w:vAlign w:val="center"/>
          </w:tcPr>
          <w:p w14:paraId="35E7D2B9" w14:textId="77777777" w:rsidR="007624D2" w:rsidRPr="00317A33" w:rsidRDefault="007624D2" w:rsidP="008D2D0E">
            <w:pPr>
              <w:spacing w:after="0" w:line="240" w:lineRule="auto"/>
              <w:jc w:val="center"/>
              <w:rPr>
                <w:rFonts w:ascii="Times New Roman" w:hAnsi="Times New Roman"/>
              </w:rPr>
            </w:pPr>
          </w:p>
        </w:tc>
        <w:tc>
          <w:tcPr>
            <w:tcW w:w="637" w:type="dxa"/>
            <w:vAlign w:val="center"/>
          </w:tcPr>
          <w:p w14:paraId="198BCF0A" w14:textId="77777777" w:rsidR="007624D2" w:rsidRPr="00317A33" w:rsidRDefault="007624D2" w:rsidP="008D2D0E">
            <w:pPr>
              <w:spacing w:after="0" w:line="240" w:lineRule="auto"/>
              <w:jc w:val="center"/>
              <w:rPr>
                <w:rFonts w:ascii="Times New Roman" w:hAnsi="Times New Roman"/>
                <w:lang w:val="en-US"/>
              </w:rPr>
            </w:pPr>
          </w:p>
        </w:tc>
        <w:tc>
          <w:tcPr>
            <w:tcW w:w="636" w:type="dxa"/>
            <w:vAlign w:val="center"/>
          </w:tcPr>
          <w:p w14:paraId="23925F38" w14:textId="77777777" w:rsidR="007624D2" w:rsidRPr="00317A33" w:rsidRDefault="007624D2" w:rsidP="008D2D0E">
            <w:pPr>
              <w:spacing w:after="0" w:line="240" w:lineRule="auto"/>
              <w:jc w:val="center"/>
              <w:rPr>
                <w:rFonts w:ascii="Times New Roman" w:hAnsi="Times New Roman"/>
                <w:lang w:val="en-US"/>
              </w:rPr>
            </w:pPr>
          </w:p>
        </w:tc>
        <w:tc>
          <w:tcPr>
            <w:tcW w:w="637" w:type="dxa"/>
            <w:vAlign w:val="center"/>
          </w:tcPr>
          <w:p w14:paraId="415B9DBE" w14:textId="77777777" w:rsidR="007624D2" w:rsidRPr="00317A33" w:rsidRDefault="007624D2" w:rsidP="008D2D0E">
            <w:pPr>
              <w:spacing w:after="0" w:line="240" w:lineRule="auto"/>
              <w:jc w:val="center"/>
              <w:rPr>
                <w:rFonts w:ascii="Times New Roman" w:hAnsi="Times New Roman"/>
                <w:lang w:val="en-US"/>
              </w:rPr>
            </w:pPr>
          </w:p>
        </w:tc>
        <w:tc>
          <w:tcPr>
            <w:tcW w:w="636" w:type="dxa"/>
            <w:vAlign w:val="center"/>
          </w:tcPr>
          <w:p w14:paraId="72BF56EA" w14:textId="77777777" w:rsidR="007624D2" w:rsidRPr="00317A33" w:rsidRDefault="007624D2" w:rsidP="008D2D0E">
            <w:pPr>
              <w:spacing w:after="0" w:line="240" w:lineRule="auto"/>
              <w:jc w:val="center"/>
              <w:rPr>
                <w:rFonts w:ascii="Times New Roman" w:hAnsi="Times New Roman"/>
                <w:lang w:val="en-US"/>
              </w:rPr>
            </w:pPr>
          </w:p>
        </w:tc>
        <w:tc>
          <w:tcPr>
            <w:tcW w:w="637" w:type="dxa"/>
            <w:vAlign w:val="center"/>
          </w:tcPr>
          <w:p w14:paraId="3176477E"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637" w:type="dxa"/>
            <w:vAlign w:val="center"/>
          </w:tcPr>
          <w:p w14:paraId="21A1899D"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636" w:type="dxa"/>
            <w:vAlign w:val="center"/>
          </w:tcPr>
          <w:p w14:paraId="4D290189" w14:textId="77777777" w:rsidR="007624D2" w:rsidRPr="00317A33" w:rsidRDefault="007624D2" w:rsidP="008D2D0E">
            <w:pPr>
              <w:spacing w:after="0" w:line="240" w:lineRule="auto"/>
              <w:jc w:val="center"/>
              <w:rPr>
                <w:rFonts w:ascii="Times New Roman" w:hAnsi="Times New Roman"/>
                <w:lang w:val="en-US"/>
              </w:rPr>
            </w:pPr>
            <w:r w:rsidRPr="00317A33">
              <w:rPr>
                <w:rFonts w:ascii="Times New Roman" w:hAnsi="Times New Roman"/>
                <w:sz w:val="24"/>
                <w:szCs w:val="24"/>
              </w:rPr>
              <w:t>+</w:t>
            </w:r>
          </w:p>
        </w:tc>
        <w:tc>
          <w:tcPr>
            <w:tcW w:w="637" w:type="dxa"/>
            <w:vAlign w:val="center"/>
          </w:tcPr>
          <w:p w14:paraId="392CB2C5" w14:textId="77777777" w:rsidR="007624D2" w:rsidRPr="00317A33" w:rsidRDefault="007624D2" w:rsidP="008D2D0E">
            <w:pPr>
              <w:spacing w:after="0" w:line="240" w:lineRule="auto"/>
              <w:jc w:val="center"/>
              <w:rPr>
                <w:rFonts w:ascii="Times New Roman" w:hAnsi="Times New Roman"/>
                <w:lang w:val="en-US"/>
              </w:rPr>
            </w:pPr>
          </w:p>
        </w:tc>
        <w:tc>
          <w:tcPr>
            <w:tcW w:w="636" w:type="dxa"/>
            <w:tcBorders>
              <w:right w:val="single" w:sz="4" w:space="0" w:color="auto"/>
            </w:tcBorders>
            <w:vAlign w:val="center"/>
          </w:tcPr>
          <w:p w14:paraId="02D30CC8" w14:textId="77777777" w:rsidR="007624D2" w:rsidRPr="00317A33" w:rsidRDefault="007624D2" w:rsidP="008D2D0E">
            <w:pPr>
              <w:spacing w:after="0" w:line="240" w:lineRule="auto"/>
              <w:jc w:val="center"/>
              <w:rPr>
                <w:rFonts w:ascii="Times New Roman" w:hAnsi="Times New Roman"/>
                <w:lang w:val="en-US"/>
              </w:rPr>
            </w:pPr>
          </w:p>
        </w:tc>
        <w:tc>
          <w:tcPr>
            <w:tcW w:w="637" w:type="dxa"/>
            <w:tcBorders>
              <w:left w:val="single" w:sz="4" w:space="0" w:color="auto"/>
              <w:right w:val="single" w:sz="4" w:space="0" w:color="auto"/>
            </w:tcBorders>
            <w:vAlign w:val="center"/>
          </w:tcPr>
          <w:p w14:paraId="759E06A1" w14:textId="77777777" w:rsidR="007624D2" w:rsidRPr="00DC4571" w:rsidRDefault="007624D2" w:rsidP="008D2D0E">
            <w:pPr>
              <w:spacing w:after="0" w:line="240" w:lineRule="auto"/>
              <w:jc w:val="center"/>
              <w:rPr>
                <w:rFonts w:ascii="Times New Roman" w:hAnsi="Times New Roman"/>
                <w:highlight w:val="yellow"/>
                <w:lang w:val="en-US"/>
              </w:rPr>
            </w:pPr>
          </w:p>
        </w:tc>
        <w:tc>
          <w:tcPr>
            <w:tcW w:w="637" w:type="dxa"/>
            <w:tcBorders>
              <w:left w:val="single" w:sz="4" w:space="0" w:color="auto"/>
            </w:tcBorders>
            <w:vAlign w:val="center"/>
          </w:tcPr>
          <w:p w14:paraId="4A71549D" w14:textId="77777777" w:rsidR="007624D2" w:rsidRPr="00DC4571" w:rsidRDefault="007624D2" w:rsidP="008D2D0E">
            <w:pPr>
              <w:spacing w:after="0" w:line="240" w:lineRule="auto"/>
              <w:jc w:val="center"/>
              <w:rPr>
                <w:rFonts w:ascii="Times New Roman" w:hAnsi="Times New Roman"/>
                <w:highlight w:val="yellow"/>
                <w:lang w:val="en-US"/>
              </w:rPr>
            </w:pPr>
          </w:p>
        </w:tc>
      </w:tr>
      <w:tr w:rsidR="007624D2" w:rsidRPr="00296AAC" w14:paraId="29053367" w14:textId="77777777" w:rsidTr="005F3F35">
        <w:trPr>
          <w:trHeight w:val="332"/>
        </w:trPr>
        <w:tc>
          <w:tcPr>
            <w:tcW w:w="10050" w:type="dxa"/>
            <w:gridSpan w:val="14"/>
            <w:vAlign w:val="center"/>
          </w:tcPr>
          <w:p w14:paraId="26230861" w14:textId="62935296" w:rsidR="007624D2" w:rsidRPr="00317A33" w:rsidRDefault="000930F0"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Учебно-т</w:t>
            </w:r>
            <w:r w:rsidR="007624D2" w:rsidRPr="00317A33">
              <w:rPr>
                <w:rFonts w:ascii="Times New Roman" w:hAnsi="Times New Roman"/>
                <w:b/>
                <w:sz w:val="24"/>
                <w:szCs w:val="24"/>
              </w:rPr>
              <w:t>ренировочный этап</w:t>
            </w:r>
          </w:p>
        </w:tc>
      </w:tr>
      <w:tr w:rsidR="007624D2" w:rsidRPr="00296AAC" w14:paraId="03F10939" w14:textId="77777777" w:rsidTr="005F3F35">
        <w:trPr>
          <w:gridAfter w:val="1"/>
          <w:wAfter w:w="6" w:type="dxa"/>
        </w:trPr>
        <w:tc>
          <w:tcPr>
            <w:tcW w:w="2405" w:type="dxa"/>
          </w:tcPr>
          <w:p w14:paraId="4791B8CE" w14:textId="2D08E98F" w:rsidR="007624D2" w:rsidRPr="00296AAC" w:rsidRDefault="007624D2" w:rsidP="00E16728">
            <w:pPr>
              <w:pStyle w:val="ConsPlusNormal"/>
              <w:jc w:val="both"/>
              <w:rPr>
                <w:rFonts w:ascii="Times New Roman" w:hAnsi="Times New Roman" w:cs="Times New Roman"/>
                <w:sz w:val="22"/>
                <w:szCs w:val="22"/>
              </w:rPr>
            </w:pPr>
            <w:r w:rsidRPr="00296AAC">
              <w:rPr>
                <w:rFonts w:ascii="Times New Roman" w:hAnsi="Times New Roman" w:cs="Times New Roman"/>
                <w:sz w:val="22"/>
                <w:szCs w:val="22"/>
              </w:rPr>
              <w:t xml:space="preserve">Проведение части занятия: разминки, основной части, заключительной части, исправление ошибок у других </w:t>
            </w:r>
            <w:r w:rsidR="00E16728">
              <w:rPr>
                <w:rFonts w:ascii="Times New Roman" w:hAnsi="Times New Roman" w:cs="Times New Roman"/>
                <w:sz w:val="22"/>
                <w:szCs w:val="22"/>
              </w:rPr>
              <w:t>обучающихся</w:t>
            </w:r>
          </w:p>
        </w:tc>
        <w:tc>
          <w:tcPr>
            <w:tcW w:w="636" w:type="dxa"/>
            <w:vAlign w:val="center"/>
          </w:tcPr>
          <w:p w14:paraId="3C6B8E2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53852E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5CD1CD6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77C2901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7E1E6C6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0310E6B"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50313D6"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021CC10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426CE11"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7FBC1A72"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6E4F8810" w14:textId="77777777" w:rsidR="007624D2" w:rsidRPr="00DA2344"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7C23C95E" w14:textId="77777777" w:rsidR="007624D2" w:rsidRPr="00DA2344" w:rsidRDefault="007624D2" w:rsidP="008D2D0E">
            <w:pPr>
              <w:spacing w:after="0" w:line="240" w:lineRule="auto"/>
              <w:jc w:val="center"/>
              <w:rPr>
                <w:rFonts w:ascii="Times New Roman" w:hAnsi="Times New Roman"/>
                <w:sz w:val="24"/>
                <w:szCs w:val="24"/>
              </w:rPr>
            </w:pPr>
          </w:p>
        </w:tc>
      </w:tr>
      <w:tr w:rsidR="007624D2" w:rsidRPr="00296AAC" w14:paraId="0370FEA5" w14:textId="77777777" w:rsidTr="005F3F35">
        <w:trPr>
          <w:gridAfter w:val="1"/>
          <w:wAfter w:w="6" w:type="dxa"/>
        </w:trPr>
        <w:tc>
          <w:tcPr>
            <w:tcW w:w="2405" w:type="dxa"/>
          </w:tcPr>
          <w:p w14:paraId="50FB7CBD" w14:textId="37B6DAB2" w:rsidR="007624D2" w:rsidRPr="00296AAC" w:rsidRDefault="007624D2" w:rsidP="008D2D0E">
            <w:pPr>
              <w:spacing w:after="0" w:line="240" w:lineRule="auto"/>
              <w:jc w:val="both"/>
              <w:rPr>
                <w:rFonts w:ascii="Times New Roman" w:hAnsi="Times New Roman"/>
              </w:rPr>
            </w:pPr>
            <w:r>
              <w:rPr>
                <w:rFonts w:ascii="Times New Roman" w:hAnsi="Times New Roman"/>
              </w:rPr>
              <w:t>Помощь тренеру</w:t>
            </w:r>
            <w:r w:rsidR="00976A0A">
              <w:rPr>
                <w:rFonts w:ascii="Times New Roman" w:hAnsi="Times New Roman"/>
              </w:rPr>
              <w:t>-преподавателю</w:t>
            </w:r>
            <w:r w:rsidRPr="00296AAC">
              <w:rPr>
                <w:rFonts w:ascii="Times New Roman" w:hAnsi="Times New Roman"/>
              </w:rPr>
              <w:t xml:space="preserve"> в проведении </w:t>
            </w:r>
            <w:r w:rsidR="008551C7">
              <w:rPr>
                <w:rFonts w:ascii="Times New Roman" w:hAnsi="Times New Roman"/>
              </w:rPr>
              <w:t>учебно-</w:t>
            </w:r>
            <w:r w:rsidRPr="00296AAC">
              <w:rPr>
                <w:rFonts w:ascii="Times New Roman" w:hAnsi="Times New Roman"/>
              </w:rPr>
              <w:t>тренировочного занятия</w:t>
            </w:r>
          </w:p>
        </w:tc>
        <w:tc>
          <w:tcPr>
            <w:tcW w:w="636" w:type="dxa"/>
            <w:vAlign w:val="center"/>
          </w:tcPr>
          <w:p w14:paraId="5AED3EDE"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A91AD2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21AD9215"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1AC9F756"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5122719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16B7A8E"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34959E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009BA5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03F99B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22F9E697"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680FFD2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86FC8A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7613651" w14:textId="77777777" w:rsidTr="005F3F35">
        <w:trPr>
          <w:gridAfter w:val="1"/>
          <w:wAfter w:w="6" w:type="dxa"/>
        </w:trPr>
        <w:tc>
          <w:tcPr>
            <w:tcW w:w="2405" w:type="dxa"/>
          </w:tcPr>
          <w:p w14:paraId="20E5A2DC" w14:textId="5AD06CBD"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Составление плана (конспекта) </w:t>
            </w:r>
            <w:r w:rsidR="008551C7">
              <w:rPr>
                <w:rFonts w:ascii="Times New Roman" w:hAnsi="Times New Roman"/>
              </w:rPr>
              <w:t>учебно-</w:t>
            </w:r>
            <w:r w:rsidRPr="00296AAC">
              <w:rPr>
                <w:rFonts w:ascii="Times New Roman" w:hAnsi="Times New Roman"/>
              </w:rPr>
              <w:t>тренировочного занятия</w:t>
            </w:r>
          </w:p>
        </w:tc>
        <w:tc>
          <w:tcPr>
            <w:tcW w:w="636" w:type="dxa"/>
            <w:vAlign w:val="center"/>
          </w:tcPr>
          <w:p w14:paraId="24A59E2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0B0010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B2517E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911E981"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1F37EC4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3F7047A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5179555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6CBC0A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41A981AF"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1EE0DBF6"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3363277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7DEEA5F2"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2F38E4BA" w14:textId="77777777" w:rsidTr="005F3F35">
        <w:trPr>
          <w:gridAfter w:val="1"/>
          <w:wAfter w:w="6" w:type="dxa"/>
        </w:trPr>
        <w:tc>
          <w:tcPr>
            <w:tcW w:w="2405" w:type="dxa"/>
          </w:tcPr>
          <w:p w14:paraId="776D8F93"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636" w:type="dxa"/>
            <w:vAlign w:val="center"/>
          </w:tcPr>
          <w:p w14:paraId="4129E58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F58227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732F4409"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7520394"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20603DC7"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72EBC42"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46F8F5F6"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5800AADE"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CA7F1F2"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41F9AEF3"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22B9788C"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0524549"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BC93975" w14:textId="77777777" w:rsidTr="005F3F35">
        <w:trPr>
          <w:gridAfter w:val="1"/>
          <w:wAfter w:w="6" w:type="dxa"/>
        </w:trPr>
        <w:tc>
          <w:tcPr>
            <w:tcW w:w="2405" w:type="dxa"/>
          </w:tcPr>
          <w:p w14:paraId="34AB79EE"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составлении положения соревнований</w:t>
            </w:r>
          </w:p>
        </w:tc>
        <w:tc>
          <w:tcPr>
            <w:tcW w:w="636" w:type="dxa"/>
            <w:vAlign w:val="center"/>
          </w:tcPr>
          <w:p w14:paraId="31716871"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6C08DB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040A91F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248D447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5A890789"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5F2FF57"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63A8E03"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6F66E805"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9E00D56"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036C9076"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76EEA7C6"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3CA75DE0" w14:textId="77777777" w:rsidR="007624D2" w:rsidRPr="00296AAC" w:rsidRDefault="007624D2" w:rsidP="008D2D0E">
            <w:pPr>
              <w:spacing w:after="0" w:line="240" w:lineRule="auto"/>
              <w:jc w:val="center"/>
              <w:rPr>
                <w:rFonts w:ascii="Times New Roman" w:hAnsi="Times New Roman"/>
                <w:sz w:val="24"/>
                <w:szCs w:val="24"/>
              </w:rPr>
            </w:pPr>
            <w:r w:rsidRPr="00296AAC">
              <w:rPr>
                <w:rFonts w:ascii="Times New Roman" w:hAnsi="Times New Roman"/>
                <w:sz w:val="24"/>
                <w:szCs w:val="24"/>
              </w:rPr>
              <w:t>+</w:t>
            </w:r>
          </w:p>
        </w:tc>
      </w:tr>
      <w:tr w:rsidR="007624D2" w:rsidRPr="00296AAC" w14:paraId="67A2F606" w14:textId="77777777" w:rsidTr="005F3F35">
        <w:trPr>
          <w:gridAfter w:val="1"/>
          <w:wAfter w:w="6" w:type="dxa"/>
        </w:trPr>
        <w:tc>
          <w:tcPr>
            <w:tcW w:w="2405" w:type="dxa"/>
          </w:tcPr>
          <w:p w14:paraId="71AE2A99"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Изучение правил соревнований по </w:t>
            </w:r>
            <w:r>
              <w:rPr>
                <w:rFonts w:ascii="Times New Roman" w:hAnsi="Times New Roman"/>
              </w:rPr>
              <w:t>теннису</w:t>
            </w:r>
          </w:p>
        </w:tc>
        <w:tc>
          <w:tcPr>
            <w:tcW w:w="636" w:type="dxa"/>
            <w:vAlign w:val="center"/>
          </w:tcPr>
          <w:p w14:paraId="41A51B6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761926F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DF7D44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67986569"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5C776C5F"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C8562AF"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427BC2C"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136AD3B5"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4487391"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6A86269D"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378443EE"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682ED4B4"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02F094B7" w14:textId="77777777" w:rsidTr="005F3F35">
        <w:trPr>
          <w:gridAfter w:val="1"/>
          <w:wAfter w:w="6" w:type="dxa"/>
        </w:trPr>
        <w:tc>
          <w:tcPr>
            <w:tcW w:w="2405" w:type="dxa"/>
          </w:tcPr>
          <w:p w14:paraId="71C52EF3"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636" w:type="dxa"/>
            <w:vAlign w:val="center"/>
          </w:tcPr>
          <w:p w14:paraId="34A71A4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9A74B18"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1F88785"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673F52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09917C9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2D64898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4FC415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5C630C1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5ED34FE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6BAE302E"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147B42EF"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7C385C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6F12F62" w14:textId="77777777" w:rsidTr="005F3F35">
        <w:trPr>
          <w:trHeight w:val="419"/>
        </w:trPr>
        <w:tc>
          <w:tcPr>
            <w:tcW w:w="10050" w:type="dxa"/>
            <w:gridSpan w:val="14"/>
            <w:vAlign w:val="center"/>
          </w:tcPr>
          <w:p w14:paraId="6285ED65" w14:textId="77777777" w:rsidR="007624D2" w:rsidRPr="00317A33" w:rsidRDefault="007624D2"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Этап совершенствование спортивного мастерства</w:t>
            </w:r>
          </w:p>
        </w:tc>
      </w:tr>
      <w:tr w:rsidR="007624D2" w:rsidRPr="00296AAC" w14:paraId="3D28C8BF" w14:textId="77777777" w:rsidTr="005F3F35">
        <w:trPr>
          <w:gridAfter w:val="1"/>
          <w:wAfter w:w="6" w:type="dxa"/>
        </w:trPr>
        <w:tc>
          <w:tcPr>
            <w:tcW w:w="2405" w:type="dxa"/>
          </w:tcPr>
          <w:p w14:paraId="2DB39E77" w14:textId="7DB01CA4" w:rsidR="007624D2" w:rsidRPr="00296AAC" w:rsidRDefault="007624D2" w:rsidP="00E16728">
            <w:pPr>
              <w:pStyle w:val="ConsPlusNormal"/>
              <w:jc w:val="both"/>
              <w:rPr>
                <w:rFonts w:ascii="Times New Roman" w:hAnsi="Times New Roman" w:cs="Times New Roman"/>
                <w:sz w:val="22"/>
                <w:szCs w:val="22"/>
              </w:rPr>
            </w:pPr>
            <w:r w:rsidRPr="00296AAC">
              <w:rPr>
                <w:rFonts w:ascii="Times New Roman" w:hAnsi="Times New Roman" w:cs="Times New Roman"/>
                <w:sz w:val="22"/>
                <w:szCs w:val="22"/>
              </w:rPr>
              <w:t xml:space="preserve">Проведение </w:t>
            </w:r>
            <w:r w:rsidR="008551C7">
              <w:rPr>
                <w:rFonts w:ascii="Times New Roman" w:hAnsi="Times New Roman"/>
              </w:rPr>
              <w:t>учебно-</w:t>
            </w:r>
            <w:r w:rsidRPr="00296AAC">
              <w:rPr>
                <w:rFonts w:ascii="Times New Roman" w:hAnsi="Times New Roman" w:cs="Times New Roman"/>
                <w:sz w:val="22"/>
                <w:szCs w:val="22"/>
              </w:rPr>
              <w:t xml:space="preserve">тренировочного занятия, исправление ошибок у других </w:t>
            </w:r>
            <w:r w:rsidR="00E16728">
              <w:rPr>
                <w:rFonts w:ascii="Times New Roman" w:hAnsi="Times New Roman" w:cs="Times New Roman"/>
                <w:sz w:val="22"/>
                <w:szCs w:val="22"/>
              </w:rPr>
              <w:t>обучающихся</w:t>
            </w:r>
          </w:p>
        </w:tc>
        <w:tc>
          <w:tcPr>
            <w:tcW w:w="636" w:type="dxa"/>
            <w:vAlign w:val="center"/>
          </w:tcPr>
          <w:p w14:paraId="5ED3093B"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6115F9A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2317074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457F34E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C1DD418"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F5E637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431A1E9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5C14BC0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227E60B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65501B59"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4D361640"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F0064D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48A85183" w14:textId="77777777" w:rsidTr="005F3F35">
        <w:trPr>
          <w:gridAfter w:val="1"/>
          <w:wAfter w:w="6" w:type="dxa"/>
        </w:trPr>
        <w:tc>
          <w:tcPr>
            <w:tcW w:w="2405" w:type="dxa"/>
          </w:tcPr>
          <w:p w14:paraId="60AA15E9" w14:textId="6BCD3B9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Составление плана (конспекта) </w:t>
            </w:r>
            <w:r w:rsidR="008551C7">
              <w:rPr>
                <w:rFonts w:ascii="Times New Roman" w:hAnsi="Times New Roman"/>
              </w:rPr>
              <w:t>учебно-</w:t>
            </w:r>
            <w:r w:rsidRPr="00296AAC">
              <w:rPr>
                <w:rFonts w:ascii="Times New Roman" w:hAnsi="Times New Roman"/>
              </w:rPr>
              <w:t>тренировочного занятия</w:t>
            </w:r>
          </w:p>
        </w:tc>
        <w:tc>
          <w:tcPr>
            <w:tcW w:w="636" w:type="dxa"/>
            <w:vAlign w:val="center"/>
          </w:tcPr>
          <w:p w14:paraId="781773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36ADFFE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4C3FE3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49FE7C12"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42EAAC9C"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FECAFFE"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6287C83"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0A3D943F"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76CE2AA"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2740934A"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735F375A"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6DB5DC0"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5D87A8A8" w14:textId="77777777" w:rsidTr="005F3F35">
        <w:trPr>
          <w:gridAfter w:val="1"/>
          <w:wAfter w:w="6" w:type="dxa"/>
        </w:trPr>
        <w:tc>
          <w:tcPr>
            <w:tcW w:w="2405" w:type="dxa"/>
          </w:tcPr>
          <w:p w14:paraId="7C4BE25B"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636" w:type="dxa"/>
            <w:vAlign w:val="center"/>
          </w:tcPr>
          <w:p w14:paraId="0637C01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3D1C02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40C6353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EF39782"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32080F9F"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A4C25D8"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654BC90"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0BD2CC2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0EE1CCE"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39D3C641"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0C698707"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76DE219"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F7D6B52" w14:textId="77777777" w:rsidTr="005F3F35">
        <w:trPr>
          <w:gridAfter w:val="1"/>
          <w:wAfter w:w="6" w:type="dxa"/>
        </w:trPr>
        <w:tc>
          <w:tcPr>
            <w:tcW w:w="2405" w:type="dxa"/>
          </w:tcPr>
          <w:p w14:paraId="385E0B20"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составлении положения соревнований</w:t>
            </w:r>
          </w:p>
        </w:tc>
        <w:tc>
          <w:tcPr>
            <w:tcW w:w="636" w:type="dxa"/>
            <w:vAlign w:val="center"/>
          </w:tcPr>
          <w:p w14:paraId="0ADD9927"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2492E6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C8713D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65101B7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5FA2BF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974D7F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28D7AD6"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8AE63B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15346CFA"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17457236"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5E3B4EB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447BF2A"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54F99D4B" w14:textId="77777777" w:rsidTr="005F3F35">
        <w:trPr>
          <w:gridAfter w:val="1"/>
          <w:wAfter w:w="6" w:type="dxa"/>
        </w:trPr>
        <w:tc>
          <w:tcPr>
            <w:tcW w:w="2405" w:type="dxa"/>
          </w:tcPr>
          <w:p w14:paraId="398B2A6A"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Изучение правил соревнований по </w:t>
            </w:r>
            <w:r>
              <w:rPr>
                <w:rFonts w:ascii="Times New Roman" w:hAnsi="Times New Roman"/>
              </w:rPr>
              <w:t>теннису</w:t>
            </w:r>
          </w:p>
        </w:tc>
        <w:tc>
          <w:tcPr>
            <w:tcW w:w="636" w:type="dxa"/>
            <w:vAlign w:val="center"/>
          </w:tcPr>
          <w:p w14:paraId="2AE707A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7C1CDDF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7A7C403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BB7948F"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1CCAF61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14E7B8F"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AE6FC2F"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A656BB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1FE33B9B"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6B726C38"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1FAE820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04C0012C"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E4A533E" w14:textId="77777777" w:rsidTr="005F3F35">
        <w:trPr>
          <w:gridAfter w:val="1"/>
          <w:wAfter w:w="6" w:type="dxa"/>
        </w:trPr>
        <w:tc>
          <w:tcPr>
            <w:tcW w:w="2405" w:type="dxa"/>
          </w:tcPr>
          <w:p w14:paraId="07143BD0"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636" w:type="dxa"/>
            <w:vAlign w:val="center"/>
          </w:tcPr>
          <w:p w14:paraId="2E474DD1"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08107B2"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110F70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2E2A13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B4E905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50054F7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76C7A3C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63E432E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4480FD8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238A7CA2"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12DC17DD"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08C37ED"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006219E" w14:textId="77777777" w:rsidTr="005F3F35">
        <w:tc>
          <w:tcPr>
            <w:tcW w:w="10050" w:type="dxa"/>
            <w:gridSpan w:val="14"/>
            <w:vAlign w:val="center"/>
          </w:tcPr>
          <w:p w14:paraId="44684AB0" w14:textId="77777777" w:rsidR="007624D2" w:rsidRPr="00317A33" w:rsidRDefault="007624D2" w:rsidP="008D2D0E">
            <w:pPr>
              <w:spacing w:after="0" w:line="240" w:lineRule="auto"/>
              <w:jc w:val="center"/>
              <w:rPr>
                <w:rFonts w:ascii="Times New Roman" w:hAnsi="Times New Roman"/>
                <w:b/>
                <w:sz w:val="24"/>
                <w:szCs w:val="24"/>
              </w:rPr>
            </w:pPr>
            <w:r w:rsidRPr="00317A33">
              <w:rPr>
                <w:rFonts w:ascii="Times New Roman" w:hAnsi="Times New Roman"/>
                <w:b/>
                <w:sz w:val="24"/>
                <w:szCs w:val="24"/>
              </w:rPr>
              <w:t>Этап высшего спортивного мастерства</w:t>
            </w:r>
          </w:p>
        </w:tc>
      </w:tr>
      <w:tr w:rsidR="007624D2" w:rsidRPr="00296AAC" w14:paraId="27BD6F35" w14:textId="77777777" w:rsidTr="005F3F35">
        <w:trPr>
          <w:gridAfter w:val="1"/>
          <w:wAfter w:w="6" w:type="dxa"/>
        </w:trPr>
        <w:tc>
          <w:tcPr>
            <w:tcW w:w="2405" w:type="dxa"/>
          </w:tcPr>
          <w:p w14:paraId="3644A8E1" w14:textId="77BB0997" w:rsidR="007624D2" w:rsidRPr="00317A33" w:rsidRDefault="007624D2" w:rsidP="00E16728">
            <w:pPr>
              <w:pStyle w:val="ConsPlusNormal"/>
              <w:jc w:val="both"/>
              <w:rPr>
                <w:rFonts w:ascii="Times New Roman" w:hAnsi="Times New Roman" w:cs="Times New Roman"/>
                <w:sz w:val="22"/>
                <w:szCs w:val="22"/>
              </w:rPr>
            </w:pPr>
            <w:r w:rsidRPr="00317A33">
              <w:rPr>
                <w:rFonts w:ascii="Times New Roman" w:hAnsi="Times New Roman" w:cs="Times New Roman"/>
                <w:sz w:val="22"/>
                <w:szCs w:val="22"/>
              </w:rPr>
              <w:t xml:space="preserve">Проведение </w:t>
            </w:r>
            <w:r w:rsidR="008551C7" w:rsidRPr="00317A33">
              <w:rPr>
                <w:rFonts w:ascii="Times New Roman" w:hAnsi="Times New Roman"/>
                <w:sz w:val="22"/>
                <w:szCs w:val="22"/>
              </w:rPr>
              <w:t>учебно-</w:t>
            </w:r>
            <w:r w:rsidRPr="00317A33">
              <w:rPr>
                <w:rFonts w:ascii="Times New Roman" w:hAnsi="Times New Roman" w:cs="Times New Roman"/>
                <w:sz w:val="22"/>
                <w:szCs w:val="22"/>
              </w:rPr>
              <w:t xml:space="preserve">тренировочного занятия, исправление ошибок у других </w:t>
            </w:r>
            <w:r w:rsidR="00E16728" w:rsidRPr="00317A33">
              <w:rPr>
                <w:rFonts w:ascii="Times New Roman" w:hAnsi="Times New Roman" w:cs="Times New Roman"/>
                <w:sz w:val="22"/>
                <w:szCs w:val="22"/>
              </w:rPr>
              <w:t>обучающихся</w:t>
            </w:r>
          </w:p>
        </w:tc>
        <w:tc>
          <w:tcPr>
            <w:tcW w:w="636" w:type="dxa"/>
            <w:vAlign w:val="center"/>
          </w:tcPr>
          <w:p w14:paraId="030F8A98"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644AE4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13DFABF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06D449E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1925170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3EF218EA"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8B29A44"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26D50F5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56BAB1B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53404791"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64066535"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646592C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FCCE03C" w14:textId="77777777" w:rsidTr="005F3F35">
        <w:trPr>
          <w:gridAfter w:val="1"/>
          <w:wAfter w:w="6" w:type="dxa"/>
        </w:trPr>
        <w:tc>
          <w:tcPr>
            <w:tcW w:w="2405" w:type="dxa"/>
          </w:tcPr>
          <w:p w14:paraId="29600897" w14:textId="053D0BDC" w:rsidR="007624D2" w:rsidRPr="00296AAC" w:rsidRDefault="007624D2" w:rsidP="00317A33">
            <w:pPr>
              <w:spacing w:after="0" w:line="240" w:lineRule="auto"/>
              <w:jc w:val="both"/>
              <w:rPr>
                <w:rFonts w:ascii="Times New Roman" w:hAnsi="Times New Roman"/>
              </w:rPr>
            </w:pPr>
            <w:r w:rsidRPr="00296AAC">
              <w:rPr>
                <w:rFonts w:ascii="Times New Roman" w:hAnsi="Times New Roman"/>
              </w:rPr>
              <w:t>Составление плана (конспекта) тренировочного занятия</w:t>
            </w:r>
          </w:p>
        </w:tc>
        <w:tc>
          <w:tcPr>
            <w:tcW w:w="636" w:type="dxa"/>
            <w:vAlign w:val="center"/>
          </w:tcPr>
          <w:p w14:paraId="64365581"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137B2F1A"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77CAA7DF"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34971564"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231C6F14"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14DE0C4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5893072"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1B14518B"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58909F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254FA1EB"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7B038AE9"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1F504FB"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A65D51A" w14:textId="77777777" w:rsidTr="005F3F35">
        <w:trPr>
          <w:gridAfter w:val="1"/>
          <w:wAfter w:w="6" w:type="dxa"/>
        </w:trPr>
        <w:tc>
          <w:tcPr>
            <w:tcW w:w="2405" w:type="dxa"/>
          </w:tcPr>
          <w:p w14:paraId="31C3297A" w14:textId="77777777" w:rsidR="007624D2" w:rsidRPr="00296AAC" w:rsidRDefault="007624D2" w:rsidP="008D2D0E">
            <w:pPr>
              <w:pStyle w:val="ConsPlusNormal"/>
              <w:rPr>
                <w:rFonts w:ascii="Times New Roman" w:hAnsi="Times New Roman" w:cs="Times New Roman"/>
                <w:sz w:val="22"/>
                <w:szCs w:val="22"/>
              </w:rPr>
            </w:pPr>
            <w:r w:rsidRPr="00296AAC">
              <w:rPr>
                <w:rFonts w:ascii="Times New Roman" w:hAnsi="Times New Roman" w:cs="Times New Roman"/>
                <w:sz w:val="22"/>
                <w:szCs w:val="22"/>
              </w:rPr>
              <w:t>Участие в составлении календаря соревнований</w:t>
            </w:r>
          </w:p>
        </w:tc>
        <w:tc>
          <w:tcPr>
            <w:tcW w:w="636" w:type="dxa"/>
            <w:vAlign w:val="center"/>
          </w:tcPr>
          <w:p w14:paraId="271AF255"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4FCF6585"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62767376"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75384F07"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0C3CC598"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12750A0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2F0F402F"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71E0C09"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6C0A19D"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3704F70D"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5486809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47001D03"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6D998BB1" w14:textId="77777777" w:rsidTr="005F3F35">
        <w:trPr>
          <w:gridAfter w:val="1"/>
          <w:wAfter w:w="6" w:type="dxa"/>
        </w:trPr>
        <w:tc>
          <w:tcPr>
            <w:tcW w:w="2405" w:type="dxa"/>
          </w:tcPr>
          <w:p w14:paraId="5FAD3E8E"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Составление положений соревнований</w:t>
            </w:r>
          </w:p>
        </w:tc>
        <w:tc>
          <w:tcPr>
            <w:tcW w:w="636" w:type="dxa"/>
            <w:vAlign w:val="center"/>
          </w:tcPr>
          <w:p w14:paraId="1445ADF2"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02EE704"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326176F2"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601CEA5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50580ACA"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5CA2BDC6"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6A573F53"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302550A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2294206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27AB4A43"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714CAD13"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2598AFB5"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7DD25CF2" w14:textId="77777777" w:rsidTr="005F3F35">
        <w:trPr>
          <w:gridAfter w:val="1"/>
          <w:wAfter w:w="6" w:type="dxa"/>
        </w:trPr>
        <w:tc>
          <w:tcPr>
            <w:tcW w:w="2405" w:type="dxa"/>
          </w:tcPr>
          <w:p w14:paraId="3690F672"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 xml:space="preserve">Изучение правил соревнований по </w:t>
            </w:r>
            <w:r>
              <w:rPr>
                <w:rFonts w:ascii="Times New Roman" w:hAnsi="Times New Roman"/>
              </w:rPr>
              <w:t>теннису</w:t>
            </w:r>
          </w:p>
        </w:tc>
        <w:tc>
          <w:tcPr>
            <w:tcW w:w="636" w:type="dxa"/>
            <w:vAlign w:val="center"/>
          </w:tcPr>
          <w:p w14:paraId="724B31A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49BDB7E0"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0E43FA4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60E5FAF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71DAC3C1"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094A903"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1224D97E"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2AB884ED"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03D03CE3" w14:textId="77777777" w:rsidR="007624D2" w:rsidRPr="00317A33" w:rsidRDefault="007624D2" w:rsidP="008D2D0E">
            <w:pPr>
              <w:spacing w:after="0" w:line="240" w:lineRule="auto"/>
              <w:jc w:val="center"/>
              <w:rPr>
                <w:rFonts w:ascii="Times New Roman" w:hAnsi="Times New Roman"/>
                <w:sz w:val="24"/>
                <w:szCs w:val="24"/>
              </w:rPr>
            </w:pPr>
          </w:p>
        </w:tc>
        <w:tc>
          <w:tcPr>
            <w:tcW w:w="636" w:type="dxa"/>
            <w:tcBorders>
              <w:right w:val="single" w:sz="4" w:space="0" w:color="auto"/>
            </w:tcBorders>
            <w:vAlign w:val="center"/>
          </w:tcPr>
          <w:p w14:paraId="66BC7A33"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67A8D708"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534E4C4F" w14:textId="77777777" w:rsidR="007624D2" w:rsidRPr="00296AAC" w:rsidRDefault="007624D2" w:rsidP="008D2D0E">
            <w:pPr>
              <w:spacing w:after="0" w:line="240" w:lineRule="auto"/>
              <w:jc w:val="center"/>
              <w:rPr>
                <w:rFonts w:ascii="Times New Roman" w:hAnsi="Times New Roman"/>
                <w:sz w:val="24"/>
                <w:szCs w:val="24"/>
              </w:rPr>
            </w:pPr>
          </w:p>
        </w:tc>
      </w:tr>
      <w:tr w:rsidR="007624D2" w:rsidRPr="00296AAC" w14:paraId="367547ED" w14:textId="77777777" w:rsidTr="005F3F35">
        <w:trPr>
          <w:gridAfter w:val="1"/>
          <w:wAfter w:w="6" w:type="dxa"/>
        </w:trPr>
        <w:tc>
          <w:tcPr>
            <w:tcW w:w="2405" w:type="dxa"/>
          </w:tcPr>
          <w:p w14:paraId="0A449F7C" w14:textId="77777777" w:rsidR="007624D2" w:rsidRPr="00296AAC" w:rsidRDefault="007624D2" w:rsidP="008D2D0E">
            <w:pPr>
              <w:spacing w:after="0" w:line="240" w:lineRule="auto"/>
              <w:rPr>
                <w:rFonts w:ascii="Times New Roman" w:hAnsi="Times New Roman"/>
              </w:rPr>
            </w:pPr>
            <w:r w:rsidRPr="00296AAC">
              <w:rPr>
                <w:rFonts w:ascii="Times New Roman" w:hAnsi="Times New Roman"/>
              </w:rPr>
              <w:t>Участие в судействе соревнований</w:t>
            </w:r>
          </w:p>
        </w:tc>
        <w:tc>
          <w:tcPr>
            <w:tcW w:w="636" w:type="dxa"/>
            <w:vAlign w:val="center"/>
          </w:tcPr>
          <w:p w14:paraId="05A71D5C"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771E0692" w14:textId="77777777" w:rsidR="007624D2" w:rsidRPr="00317A33" w:rsidRDefault="007624D2" w:rsidP="008D2D0E">
            <w:pPr>
              <w:spacing w:after="0" w:line="240" w:lineRule="auto"/>
              <w:jc w:val="center"/>
              <w:rPr>
                <w:rFonts w:ascii="Times New Roman" w:hAnsi="Times New Roman"/>
                <w:sz w:val="24"/>
                <w:szCs w:val="24"/>
              </w:rPr>
            </w:pPr>
          </w:p>
        </w:tc>
        <w:tc>
          <w:tcPr>
            <w:tcW w:w="636" w:type="dxa"/>
            <w:vAlign w:val="center"/>
          </w:tcPr>
          <w:p w14:paraId="55EEF910" w14:textId="77777777" w:rsidR="007624D2" w:rsidRPr="00317A33" w:rsidRDefault="007624D2" w:rsidP="008D2D0E">
            <w:pPr>
              <w:spacing w:after="0" w:line="240" w:lineRule="auto"/>
              <w:jc w:val="center"/>
              <w:rPr>
                <w:rFonts w:ascii="Times New Roman" w:hAnsi="Times New Roman"/>
                <w:sz w:val="24"/>
                <w:szCs w:val="24"/>
              </w:rPr>
            </w:pPr>
          </w:p>
        </w:tc>
        <w:tc>
          <w:tcPr>
            <w:tcW w:w="637" w:type="dxa"/>
            <w:vAlign w:val="center"/>
          </w:tcPr>
          <w:p w14:paraId="4BD5B58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60A2BAC9"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5DE4A5AE"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27B4FD4C"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vAlign w:val="center"/>
          </w:tcPr>
          <w:p w14:paraId="65661477"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7" w:type="dxa"/>
            <w:vAlign w:val="center"/>
          </w:tcPr>
          <w:p w14:paraId="182BFA7D" w14:textId="77777777" w:rsidR="007624D2" w:rsidRPr="00317A33" w:rsidRDefault="007624D2" w:rsidP="008D2D0E">
            <w:pPr>
              <w:spacing w:after="0" w:line="240" w:lineRule="auto"/>
              <w:jc w:val="center"/>
              <w:rPr>
                <w:rFonts w:ascii="Times New Roman" w:hAnsi="Times New Roman"/>
                <w:sz w:val="24"/>
                <w:szCs w:val="24"/>
              </w:rPr>
            </w:pPr>
            <w:r w:rsidRPr="00317A33">
              <w:rPr>
                <w:rFonts w:ascii="Times New Roman" w:hAnsi="Times New Roman"/>
                <w:sz w:val="24"/>
                <w:szCs w:val="24"/>
              </w:rPr>
              <w:t>+</w:t>
            </w:r>
          </w:p>
        </w:tc>
        <w:tc>
          <w:tcPr>
            <w:tcW w:w="636" w:type="dxa"/>
            <w:tcBorders>
              <w:right w:val="single" w:sz="4" w:space="0" w:color="auto"/>
            </w:tcBorders>
            <w:vAlign w:val="center"/>
          </w:tcPr>
          <w:p w14:paraId="6A355E68" w14:textId="77777777" w:rsidR="007624D2" w:rsidRPr="00317A33" w:rsidRDefault="007624D2" w:rsidP="008D2D0E">
            <w:pPr>
              <w:spacing w:after="0" w:line="240" w:lineRule="auto"/>
              <w:jc w:val="center"/>
              <w:rPr>
                <w:rFonts w:ascii="Times New Roman" w:hAnsi="Times New Roman"/>
                <w:sz w:val="24"/>
                <w:szCs w:val="24"/>
              </w:rPr>
            </w:pPr>
          </w:p>
        </w:tc>
        <w:tc>
          <w:tcPr>
            <w:tcW w:w="637" w:type="dxa"/>
            <w:tcBorders>
              <w:left w:val="single" w:sz="4" w:space="0" w:color="auto"/>
              <w:right w:val="single" w:sz="4" w:space="0" w:color="auto"/>
            </w:tcBorders>
            <w:vAlign w:val="center"/>
          </w:tcPr>
          <w:p w14:paraId="1C73A32F" w14:textId="77777777" w:rsidR="007624D2" w:rsidRPr="00296AAC" w:rsidRDefault="007624D2" w:rsidP="008D2D0E">
            <w:pPr>
              <w:spacing w:after="0" w:line="240" w:lineRule="auto"/>
              <w:jc w:val="center"/>
              <w:rPr>
                <w:rFonts w:ascii="Times New Roman" w:hAnsi="Times New Roman"/>
                <w:sz w:val="24"/>
                <w:szCs w:val="24"/>
              </w:rPr>
            </w:pPr>
          </w:p>
        </w:tc>
        <w:tc>
          <w:tcPr>
            <w:tcW w:w="637" w:type="dxa"/>
            <w:tcBorders>
              <w:left w:val="single" w:sz="4" w:space="0" w:color="auto"/>
            </w:tcBorders>
            <w:vAlign w:val="center"/>
          </w:tcPr>
          <w:p w14:paraId="1B480F07" w14:textId="77777777" w:rsidR="007624D2" w:rsidRPr="00296AAC" w:rsidRDefault="007624D2" w:rsidP="008D2D0E">
            <w:pPr>
              <w:spacing w:after="0" w:line="240" w:lineRule="auto"/>
              <w:jc w:val="center"/>
              <w:rPr>
                <w:rFonts w:ascii="Times New Roman" w:hAnsi="Times New Roman"/>
                <w:sz w:val="24"/>
                <w:szCs w:val="24"/>
              </w:rPr>
            </w:pPr>
          </w:p>
        </w:tc>
      </w:tr>
    </w:tbl>
    <w:p w14:paraId="32916CF9" w14:textId="77777777" w:rsidR="00317A33" w:rsidRDefault="00317A33" w:rsidP="00317A33">
      <w:pPr>
        <w:tabs>
          <w:tab w:val="left" w:pos="1276"/>
        </w:tabs>
        <w:suppressAutoHyphens w:val="0"/>
        <w:spacing w:after="0" w:line="240" w:lineRule="auto"/>
        <w:jc w:val="both"/>
        <w:rPr>
          <w:rFonts w:ascii="Times New Roman" w:eastAsia="Times New Roman" w:hAnsi="Times New Roman" w:cs="Times New Roman"/>
          <w:i/>
          <w:iCs/>
          <w:sz w:val="28"/>
          <w:szCs w:val="28"/>
          <w:lang w:eastAsia="ru-RU"/>
        </w:rPr>
      </w:pPr>
    </w:p>
    <w:p w14:paraId="32B0895A" w14:textId="1952F91B" w:rsidR="007624D2" w:rsidRPr="00317A33" w:rsidRDefault="00317A33" w:rsidP="00317A33">
      <w:pPr>
        <w:tabs>
          <w:tab w:val="left" w:pos="1276"/>
        </w:tabs>
        <w:suppressAutoHyphens w:val="0"/>
        <w:spacing w:after="0" w:line="240" w:lineRule="auto"/>
        <w:ind w:firstLine="851"/>
        <w:jc w:val="both"/>
        <w:rPr>
          <w:rFonts w:ascii="Times New Roman" w:hAnsi="Times New Roman" w:cs="Times New Roman"/>
          <w:i/>
          <w:iCs/>
          <w:sz w:val="24"/>
          <w:szCs w:val="24"/>
        </w:rPr>
      </w:pPr>
      <w:r>
        <w:rPr>
          <w:rFonts w:ascii="Times New Roman" w:eastAsia="Times New Roman" w:hAnsi="Times New Roman" w:cs="Times New Roman"/>
          <w:i/>
          <w:iCs/>
          <w:sz w:val="28"/>
          <w:szCs w:val="28"/>
          <w:lang w:eastAsia="ru-RU"/>
        </w:rPr>
        <w:t>10.</w:t>
      </w:r>
      <w:r w:rsidRPr="00317A33">
        <w:rPr>
          <w:rFonts w:ascii="Times New Roman" w:eastAsia="Times New Roman" w:hAnsi="Times New Roman" w:cs="Times New Roman"/>
          <w:i/>
          <w:iCs/>
          <w:sz w:val="28"/>
          <w:szCs w:val="28"/>
          <w:lang w:eastAsia="ru-RU"/>
        </w:rPr>
        <w:t>Планы медицинских, медико-биологических мероприятий и применения восстановительных средств</w:t>
      </w:r>
    </w:p>
    <w:p w14:paraId="399218EA" w14:textId="3C303F4B" w:rsidR="007624D2" w:rsidRPr="005F3F35" w:rsidRDefault="007624D2" w:rsidP="007624D2">
      <w:pPr>
        <w:pStyle w:val="Default"/>
        <w:ind w:firstLine="709"/>
        <w:jc w:val="both"/>
        <w:rPr>
          <w:sz w:val="26"/>
          <w:szCs w:val="26"/>
        </w:rPr>
      </w:pPr>
      <w:r w:rsidRPr="005F3F35">
        <w:rPr>
          <w:sz w:val="26"/>
          <w:szCs w:val="26"/>
        </w:rPr>
        <w:t xml:space="preserve">Планы восстановительных мероприятий для использования в </w:t>
      </w:r>
      <w:r w:rsidR="008D2D0E" w:rsidRPr="005F3F35">
        <w:rPr>
          <w:sz w:val="26"/>
          <w:szCs w:val="26"/>
        </w:rPr>
        <w:t xml:space="preserve">учебно-тренировочном </w:t>
      </w:r>
      <w:r w:rsidRPr="005F3F35">
        <w:rPr>
          <w:sz w:val="26"/>
          <w:szCs w:val="26"/>
        </w:rPr>
        <w:t xml:space="preserve">процессе формируются тренерами-преподавателями в соответствии с учебно-тренировочными планами. </w:t>
      </w:r>
    </w:p>
    <w:p w14:paraId="34D28CF8" w14:textId="77777777" w:rsidR="007624D2" w:rsidRPr="005F3F35" w:rsidRDefault="007624D2" w:rsidP="007624D2">
      <w:pPr>
        <w:pStyle w:val="Default"/>
        <w:ind w:firstLine="709"/>
        <w:jc w:val="both"/>
        <w:rPr>
          <w:sz w:val="26"/>
          <w:szCs w:val="26"/>
        </w:rPr>
      </w:pPr>
      <w:r w:rsidRPr="005F3F35">
        <w:rPr>
          <w:sz w:val="26"/>
          <w:szCs w:val="26"/>
        </w:rPr>
        <w:t xml:space="preserve">Планы восстановительных мероприятий должны учитывать отводимое на данный вид подготовки время, организационные возможности реализации таких мероприятий, в том числе мероприятий медико-биологического характера, а также наличие индивидуальных показаний отдельным обучающимся. </w:t>
      </w:r>
    </w:p>
    <w:p w14:paraId="0C76D645" w14:textId="77777777" w:rsidR="007624D2" w:rsidRPr="005F3F35" w:rsidRDefault="007624D2" w:rsidP="007624D2">
      <w:pPr>
        <w:pStyle w:val="af6"/>
        <w:tabs>
          <w:tab w:val="left" w:pos="993"/>
          <w:tab w:val="left" w:pos="1276"/>
        </w:tabs>
        <w:spacing w:after="0" w:line="240" w:lineRule="auto"/>
        <w:ind w:left="0" w:firstLine="709"/>
        <w:jc w:val="both"/>
        <w:rPr>
          <w:rFonts w:ascii="Times New Roman" w:hAnsi="Times New Roman" w:cs="Times New Roman"/>
          <w:sz w:val="26"/>
          <w:szCs w:val="26"/>
        </w:rPr>
      </w:pPr>
      <w:r w:rsidRPr="005F3F35">
        <w:rPr>
          <w:rFonts w:ascii="Times New Roman" w:hAnsi="Times New Roman" w:cs="Times New Roman"/>
          <w:sz w:val="26"/>
          <w:szCs w:val="26"/>
        </w:rPr>
        <w:t>Тренеры-преподаватели самостоятельны в выборе способов составления планов восстановительных мероприятий и форм таких планов.</w:t>
      </w:r>
    </w:p>
    <w:p w14:paraId="4606D62E" w14:textId="77777777"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Все многочисленные средства восстановления подразделяются на три группы: педагогические, психологические, медико-биологические.</w:t>
      </w:r>
    </w:p>
    <w:p w14:paraId="0F5376A2" w14:textId="11D81512"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Наиболее естественными из всех используемых являются педагогические средства восстановления. Применение этих средств предполагает как использование отдельных упражнений (бег трусцой, ходьба, плавание, упражнения на гибкость, расслабление и пр.), так и грамотное построение </w:t>
      </w:r>
      <w:r w:rsidR="008D2D0E" w:rsidRPr="005F3F35">
        <w:rPr>
          <w:sz w:val="26"/>
          <w:szCs w:val="26"/>
        </w:rPr>
        <w:t>учебно-тренировочного занятия в</w:t>
      </w:r>
      <w:r w:rsidRPr="005F3F35">
        <w:rPr>
          <w:sz w:val="26"/>
          <w:szCs w:val="26"/>
        </w:rPr>
        <w:t xml:space="preserve"> микро-, мезо- и макроциклах. </w:t>
      </w:r>
    </w:p>
    <w:p w14:paraId="0FFAE91D" w14:textId="7100C14C"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При правильном использовании педагогических средств у </w:t>
      </w:r>
      <w:r w:rsidR="008D2D0E" w:rsidRPr="005F3F35">
        <w:rPr>
          <w:sz w:val="26"/>
          <w:szCs w:val="26"/>
        </w:rPr>
        <w:t>обучающегося</w:t>
      </w:r>
      <w:r w:rsidRPr="005F3F35">
        <w:rPr>
          <w:sz w:val="26"/>
          <w:szCs w:val="26"/>
        </w:rPr>
        <w:t xml:space="preserve">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 достигается умелым сочетанием различных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Ускорению течения восстановительных процессов у теннисистов способствуют упражнения общей физической подготовки, выполняемые в конце тренировки. В микроцикле тренировки утомление у </w:t>
      </w:r>
      <w:r w:rsidR="008D2D0E" w:rsidRPr="005F3F35">
        <w:rPr>
          <w:sz w:val="26"/>
          <w:szCs w:val="26"/>
        </w:rPr>
        <w:t>обучающихся</w:t>
      </w:r>
      <w:r w:rsidRPr="005F3F35">
        <w:rPr>
          <w:sz w:val="26"/>
          <w:szCs w:val="26"/>
        </w:rPr>
        <w:t xml:space="preserve"> быстрее накапливается при такой схеме построения, когда в смежных днях недели планируется один</w:t>
      </w:r>
      <w:r w:rsidR="008D2D0E" w:rsidRPr="005F3F35">
        <w:rPr>
          <w:sz w:val="26"/>
          <w:szCs w:val="26"/>
        </w:rPr>
        <w:t>аковая по направленности работа</w:t>
      </w:r>
      <w:r w:rsidRPr="005F3F35">
        <w:rPr>
          <w:sz w:val="26"/>
          <w:szCs w:val="26"/>
        </w:rPr>
        <w:t xml:space="preserve">. </w:t>
      </w:r>
    </w:p>
    <w:p w14:paraId="27CDC338" w14:textId="584DBD02"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Для повышения работоспособности </w:t>
      </w:r>
      <w:r w:rsidR="008D2D0E" w:rsidRPr="005F3F35">
        <w:rPr>
          <w:sz w:val="26"/>
          <w:szCs w:val="26"/>
        </w:rPr>
        <w:t>теннисистов</w:t>
      </w:r>
      <w:r w:rsidRPr="005F3F35">
        <w:rPr>
          <w:sz w:val="26"/>
          <w:szCs w:val="26"/>
        </w:rPr>
        <w:t xml:space="preserve"> при построении микроциклов необходимо наряду с повышением нагрузки планировать и ее снижение в середине или конце недели. Аналогичным образом в мезоциклах тренировки наряду с возрастанием нагрузки в </w:t>
      </w:r>
      <w:r w:rsidR="00317A33" w:rsidRPr="005F3F35">
        <w:rPr>
          <w:sz w:val="26"/>
          <w:szCs w:val="26"/>
        </w:rPr>
        <w:t>одном — трех</w:t>
      </w:r>
      <w:r w:rsidRPr="005F3F35">
        <w:rPr>
          <w:sz w:val="26"/>
          <w:szCs w:val="26"/>
        </w:rPr>
        <w:t xml:space="preserve"> микроциклах нужно предусматривать ее снижение в разгрузочном микроцикле.</w:t>
      </w:r>
    </w:p>
    <w:p w14:paraId="1BC71257" w14:textId="49BE4635"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w:t>
      </w:r>
      <w:r w:rsidR="008D2D0E" w:rsidRPr="005F3F35">
        <w:rPr>
          <w:sz w:val="26"/>
          <w:szCs w:val="26"/>
        </w:rPr>
        <w:t>учебно-</w:t>
      </w:r>
      <w:r w:rsidRPr="005F3F35">
        <w:rPr>
          <w:sz w:val="26"/>
          <w:szCs w:val="26"/>
        </w:rPr>
        <w:t>тренировочной работы, так и объемом и интенсивностью нагрузок в занятии, микро- и мезоциклах, частотой участия в соревнованиях. Характер восстановления зависит о</w:t>
      </w:r>
      <w:r w:rsidR="008D2D0E" w:rsidRPr="005F3F35">
        <w:rPr>
          <w:sz w:val="26"/>
          <w:szCs w:val="26"/>
        </w:rPr>
        <w:t>т возраста, состояния здоровья обучающегося</w:t>
      </w:r>
      <w:r w:rsidRPr="005F3F35">
        <w:rPr>
          <w:sz w:val="26"/>
          <w:szCs w:val="26"/>
        </w:rPr>
        <w:t xml:space="preserve"> в данный момент, уровня его подготовленности, влияния внешней среды.</w:t>
      </w:r>
    </w:p>
    <w:p w14:paraId="3F1742A9" w14:textId="64568DA1"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В связи с этим выбор восстановительных средств в том или ином случае должен быть индивидуальным для каждого </w:t>
      </w:r>
      <w:r w:rsidR="008D2D0E" w:rsidRPr="005F3F35">
        <w:rPr>
          <w:sz w:val="26"/>
          <w:szCs w:val="26"/>
        </w:rPr>
        <w:t>обучающегося</w:t>
      </w:r>
      <w:r w:rsidRPr="005F3F35">
        <w:rPr>
          <w:sz w:val="26"/>
          <w:szCs w:val="26"/>
        </w:rPr>
        <w:t>.</w:t>
      </w:r>
    </w:p>
    <w:p w14:paraId="7A6529ED" w14:textId="524B74D1"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Главным средством восстановления и повышения работоспособности </w:t>
      </w:r>
      <w:r w:rsidR="008D2D0E" w:rsidRPr="005F3F35">
        <w:rPr>
          <w:sz w:val="26"/>
          <w:szCs w:val="26"/>
        </w:rPr>
        <w:t>обучающихся</w:t>
      </w:r>
      <w:r w:rsidRPr="005F3F35">
        <w:rPr>
          <w:sz w:val="26"/>
          <w:szCs w:val="26"/>
        </w:rPr>
        <w:t xml:space="preserve"> является питание. </w:t>
      </w:r>
    </w:p>
    <w:p w14:paraId="10E28B33" w14:textId="62CAD422"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Восстановительные мероприятия приведут к желаемому эффекту только при их соответствии функциональному состоянию организма </w:t>
      </w:r>
      <w:r w:rsidR="008D2D0E" w:rsidRPr="005F3F35">
        <w:rPr>
          <w:sz w:val="26"/>
          <w:szCs w:val="26"/>
        </w:rPr>
        <w:t>обучающегося</w:t>
      </w:r>
      <w:r w:rsidRPr="005F3F35">
        <w:rPr>
          <w:sz w:val="26"/>
          <w:szCs w:val="26"/>
        </w:rPr>
        <w:t>, которое тренер</w:t>
      </w:r>
      <w:r w:rsidR="00976A0A">
        <w:t>-</w:t>
      </w:r>
      <w:r w:rsidR="00976A0A" w:rsidRPr="00976A0A">
        <w:rPr>
          <w:sz w:val="26"/>
          <w:szCs w:val="26"/>
        </w:rPr>
        <w:t>преподаватель</w:t>
      </w:r>
      <w:r w:rsidRPr="00976A0A">
        <w:rPr>
          <w:sz w:val="26"/>
          <w:szCs w:val="26"/>
        </w:rPr>
        <w:t xml:space="preserve"> </w:t>
      </w:r>
      <w:r w:rsidRPr="005F3F35">
        <w:rPr>
          <w:sz w:val="26"/>
          <w:szCs w:val="26"/>
        </w:rPr>
        <w:t xml:space="preserve">должен уметь оценивать. К малым нагрузкам относятся такие, после выполнения которых восстановление спортивной работоспособности наблюдается в тот же день. Работа, вызывающая снижение работоспособности на срок не более суток, была классифицирована как средняя нагрузка. Нагрузки, после которых восстановление работоспособности происходит не ранее чем через 48 часов, оцениваются как большие. </w:t>
      </w:r>
    </w:p>
    <w:p w14:paraId="5E02E6D0" w14:textId="77777777" w:rsidR="007624D2" w:rsidRPr="005F3F35" w:rsidRDefault="007624D2" w:rsidP="007624D2">
      <w:pPr>
        <w:pStyle w:val="55"/>
        <w:shd w:val="clear" w:color="auto" w:fill="auto"/>
        <w:spacing w:after="0" w:line="240" w:lineRule="auto"/>
        <w:ind w:left="20" w:right="20" w:firstLine="689"/>
        <w:jc w:val="both"/>
        <w:rPr>
          <w:sz w:val="26"/>
          <w:szCs w:val="26"/>
        </w:rPr>
      </w:pPr>
      <w:r w:rsidRPr="005F3F35">
        <w:rPr>
          <w:sz w:val="26"/>
          <w:szCs w:val="26"/>
        </w:rPr>
        <w:t>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w:t>
      </w:r>
      <w:r w:rsidRPr="005F3F35">
        <w:rPr>
          <w:sz w:val="26"/>
          <w:szCs w:val="26"/>
        </w:rPr>
        <w:softHyphen/>
        <w:t>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p>
    <w:p w14:paraId="305D97C0" w14:textId="77777777" w:rsidR="007624D2" w:rsidRPr="005F3F35" w:rsidRDefault="007624D2" w:rsidP="007624D2">
      <w:pPr>
        <w:pStyle w:val="55"/>
        <w:shd w:val="clear" w:color="auto" w:fill="auto"/>
        <w:spacing w:after="0" w:line="240" w:lineRule="auto"/>
        <w:ind w:left="20" w:right="20" w:firstLine="689"/>
        <w:jc w:val="both"/>
        <w:rPr>
          <w:sz w:val="26"/>
          <w:szCs w:val="26"/>
        </w:rPr>
      </w:pPr>
      <w:r w:rsidRPr="005F3F35">
        <w:rPr>
          <w:sz w:val="26"/>
          <w:szCs w:val="26"/>
        </w:rPr>
        <w:t>При составлении восстановительных комплексов следует помнить, что вначале надо применять средства общего воздействия, а затем - локального.</w:t>
      </w:r>
    </w:p>
    <w:p w14:paraId="11936098" w14:textId="19529738" w:rsidR="007624D2" w:rsidRPr="005F3F35" w:rsidRDefault="007624D2" w:rsidP="007624D2">
      <w:pPr>
        <w:pStyle w:val="55"/>
        <w:shd w:val="clear" w:color="auto" w:fill="auto"/>
        <w:spacing w:after="0" w:line="240" w:lineRule="auto"/>
        <w:ind w:left="20" w:right="20" w:firstLine="689"/>
        <w:jc w:val="both"/>
        <w:rPr>
          <w:sz w:val="26"/>
          <w:szCs w:val="26"/>
        </w:rPr>
      </w:pPr>
      <w:r w:rsidRPr="005F3F35">
        <w:rPr>
          <w:sz w:val="26"/>
          <w:szCs w:val="26"/>
        </w:rPr>
        <w:t>При выборе восстановительных средств особое внимание необходи</w:t>
      </w:r>
      <w:r w:rsidRPr="005F3F35">
        <w:rPr>
          <w:sz w:val="26"/>
          <w:szCs w:val="26"/>
        </w:rPr>
        <w:softHyphen/>
        <w:t>мо уделять индивидуальной переносимости тренировочных и соревнова</w:t>
      </w:r>
      <w:r w:rsidRPr="005F3F35">
        <w:rPr>
          <w:sz w:val="26"/>
          <w:szCs w:val="26"/>
        </w:rPr>
        <w:softHyphen/>
        <w:t>тельных нагрузок. Для этой цели могут служить субъективные ощуще</w:t>
      </w:r>
      <w:r w:rsidRPr="005F3F35">
        <w:rPr>
          <w:sz w:val="26"/>
          <w:szCs w:val="26"/>
        </w:rPr>
        <w:softHyphen/>
        <w:t xml:space="preserve">ния </w:t>
      </w:r>
      <w:r w:rsidR="007B3666">
        <w:rPr>
          <w:sz w:val="26"/>
          <w:szCs w:val="26"/>
        </w:rPr>
        <w:t>обучающихся</w:t>
      </w:r>
      <w:r w:rsidRPr="005F3F35">
        <w:rPr>
          <w:sz w:val="26"/>
          <w:szCs w:val="26"/>
        </w:rPr>
        <w:t>, а также объективные показатели ко</w:t>
      </w:r>
      <w:r w:rsidR="008D2D0E" w:rsidRPr="005F3F35">
        <w:rPr>
          <w:sz w:val="26"/>
          <w:szCs w:val="26"/>
        </w:rPr>
        <w:t xml:space="preserve">нтроля в </w:t>
      </w:r>
      <w:r w:rsidR="008551C7" w:rsidRPr="008551C7">
        <w:rPr>
          <w:sz w:val="26"/>
          <w:szCs w:val="26"/>
        </w:rPr>
        <w:t>учебно-</w:t>
      </w:r>
      <w:r w:rsidR="008D2D0E" w:rsidRPr="005F3F35">
        <w:rPr>
          <w:sz w:val="26"/>
          <w:szCs w:val="26"/>
        </w:rPr>
        <w:t>тренировочных занятиях</w:t>
      </w:r>
      <w:r w:rsidRPr="005F3F35">
        <w:rPr>
          <w:sz w:val="26"/>
          <w:szCs w:val="26"/>
        </w:rPr>
        <w:t>.</w:t>
      </w:r>
    </w:p>
    <w:p w14:paraId="5DED5167" w14:textId="3FE2036F" w:rsidR="007624D2" w:rsidRPr="005F3F35" w:rsidRDefault="007624D2" w:rsidP="007624D2">
      <w:pPr>
        <w:pStyle w:val="55"/>
        <w:shd w:val="clear" w:color="auto" w:fill="auto"/>
        <w:tabs>
          <w:tab w:val="left" w:pos="993"/>
        </w:tabs>
        <w:spacing w:after="0" w:line="240" w:lineRule="auto"/>
        <w:ind w:left="20" w:right="40" w:firstLine="689"/>
        <w:jc w:val="both"/>
        <w:rPr>
          <w:sz w:val="26"/>
          <w:szCs w:val="26"/>
        </w:rPr>
      </w:pPr>
      <w:r w:rsidRPr="005F3F35">
        <w:rPr>
          <w:sz w:val="26"/>
          <w:szCs w:val="26"/>
        </w:rPr>
        <w:t>Величина тренировочных нагрузок и повышение уровня тренирован</w:t>
      </w:r>
      <w:r w:rsidRPr="005F3F35">
        <w:rPr>
          <w:sz w:val="26"/>
          <w:szCs w:val="26"/>
        </w:rPr>
        <w:softHyphen/>
        <w:t xml:space="preserve">ности зависит от темпов восстановительных процессов в организме </w:t>
      </w:r>
      <w:r w:rsidR="008D2D0E" w:rsidRPr="005F3F35">
        <w:rPr>
          <w:sz w:val="26"/>
          <w:szCs w:val="26"/>
        </w:rPr>
        <w:t>обучающегося</w:t>
      </w:r>
      <w:r w:rsidRPr="005F3F35">
        <w:rPr>
          <w:sz w:val="26"/>
          <w:szCs w:val="26"/>
        </w:rPr>
        <w:t>. Средства восстановления подразделяют на три типа: педагоги</w:t>
      </w:r>
      <w:r w:rsidRPr="005F3F35">
        <w:rPr>
          <w:sz w:val="26"/>
          <w:szCs w:val="26"/>
        </w:rPr>
        <w:softHyphen/>
        <w:t>ческие, психологические и медико-биологические.</w:t>
      </w:r>
    </w:p>
    <w:p w14:paraId="7458C05F" w14:textId="77777777"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Педагогические средства восстановления являются основными, поскольку нерациональное планирование тренировки невозможно восполнить воздействием любых психологических, медико-биологических средств, какими бы эффективными они ни были.</w:t>
      </w:r>
    </w:p>
    <w:p w14:paraId="0BD8E231" w14:textId="77777777" w:rsidR="007624D2" w:rsidRPr="005F3F35" w:rsidRDefault="007624D2" w:rsidP="007624D2">
      <w:pPr>
        <w:pStyle w:val="180"/>
        <w:shd w:val="clear" w:color="auto" w:fill="auto"/>
        <w:tabs>
          <w:tab w:val="left" w:pos="993"/>
        </w:tabs>
        <w:spacing w:line="240" w:lineRule="auto"/>
        <w:ind w:right="100" w:firstLine="689"/>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 xml:space="preserve">Факторы педагогического воздействия, обеспечивающие </w:t>
      </w:r>
    </w:p>
    <w:p w14:paraId="1A6A3803" w14:textId="77777777" w:rsidR="007624D2" w:rsidRPr="005F3F35" w:rsidRDefault="007624D2" w:rsidP="007624D2">
      <w:pPr>
        <w:pStyle w:val="180"/>
        <w:shd w:val="clear" w:color="auto" w:fill="auto"/>
        <w:tabs>
          <w:tab w:val="left" w:pos="993"/>
        </w:tabs>
        <w:spacing w:line="240" w:lineRule="auto"/>
        <w:ind w:right="100" w:firstLine="689"/>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восстановление работоспособности:</w:t>
      </w:r>
    </w:p>
    <w:p w14:paraId="77F38621" w14:textId="77777777" w:rsidR="007624D2" w:rsidRPr="005F3F35" w:rsidRDefault="007624D2" w:rsidP="00081F64">
      <w:pPr>
        <w:pStyle w:val="55"/>
        <w:numPr>
          <w:ilvl w:val="0"/>
          <w:numId w:val="3"/>
        </w:numPr>
        <w:shd w:val="clear" w:color="auto" w:fill="auto"/>
        <w:tabs>
          <w:tab w:val="left" w:pos="438"/>
          <w:tab w:val="left" w:pos="993"/>
        </w:tabs>
        <w:spacing w:after="0" w:line="240" w:lineRule="auto"/>
        <w:ind w:right="40" w:firstLine="709"/>
        <w:jc w:val="both"/>
        <w:rPr>
          <w:sz w:val="26"/>
          <w:szCs w:val="26"/>
        </w:rPr>
      </w:pPr>
      <w:r w:rsidRPr="005F3F35">
        <w:rPr>
          <w:sz w:val="26"/>
          <w:szCs w:val="26"/>
        </w:rPr>
        <w:t>рациональное сочетание тренировочных средств разной направлен</w:t>
      </w:r>
      <w:r w:rsidRPr="005F3F35">
        <w:rPr>
          <w:sz w:val="26"/>
          <w:szCs w:val="26"/>
        </w:rPr>
        <w:softHyphen/>
        <w:t>ности;</w:t>
      </w:r>
    </w:p>
    <w:p w14:paraId="546DA549" w14:textId="093F4A44" w:rsidR="007624D2" w:rsidRPr="005F3F35" w:rsidRDefault="007624D2" w:rsidP="00081F64">
      <w:pPr>
        <w:pStyle w:val="55"/>
        <w:numPr>
          <w:ilvl w:val="0"/>
          <w:numId w:val="3"/>
        </w:numPr>
        <w:shd w:val="clear" w:color="auto" w:fill="auto"/>
        <w:tabs>
          <w:tab w:val="left" w:pos="442"/>
          <w:tab w:val="left" w:pos="993"/>
        </w:tabs>
        <w:spacing w:after="0" w:line="240" w:lineRule="auto"/>
        <w:ind w:right="40" w:firstLine="709"/>
        <w:jc w:val="both"/>
        <w:rPr>
          <w:sz w:val="26"/>
          <w:szCs w:val="26"/>
        </w:rPr>
      </w:pPr>
      <w:r w:rsidRPr="005F3F35">
        <w:rPr>
          <w:sz w:val="26"/>
          <w:szCs w:val="26"/>
        </w:rPr>
        <w:t xml:space="preserve">правильное сочетание нагрузки и отдыха, как в </w:t>
      </w:r>
      <w:r w:rsidR="008551C7" w:rsidRPr="008551C7">
        <w:rPr>
          <w:sz w:val="26"/>
          <w:szCs w:val="26"/>
        </w:rPr>
        <w:t>учебно-</w:t>
      </w:r>
      <w:r w:rsidRPr="005F3F35">
        <w:rPr>
          <w:sz w:val="26"/>
          <w:szCs w:val="26"/>
        </w:rPr>
        <w:t xml:space="preserve">тренировочном занятии, так и в целостном </w:t>
      </w:r>
      <w:r w:rsidR="008551C7" w:rsidRPr="008551C7">
        <w:rPr>
          <w:sz w:val="26"/>
          <w:szCs w:val="26"/>
        </w:rPr>
        <w:t>учебно-</w:t>
      </w:r>
      <w:r w:rsidRPr="005F3F35">
        <w:rPr>
          <w:sz w:val="26"/>
          <w:szCs w:val="26"/>
        </w:rPr>
        <w:t>тренировочном процессе;</w:t>
      </w:r>
    </w:p>
    <w:p w14:paraId="0D6AC0C2" w14:textId="77777777" w:rsidR="007624D2" w:rsidRPr="005F3F35" w:rsidRDefault="007624D2" w:rsidP="00081F64">
      <w:pPr>
        <w:pStyle w:val="55"/>
        <w:numPr>
          <w:ilvl w:val="0"/>
          <w:numId w:val="3"/>
        </w:numPr>
        <w:shd w:val="clear" w:color="auto" w:fill="auto"/>
        <w:tabs>
          <w:tab w:val="left" w:pos="442"/>
          <w:tab w:val="left" w:pos="993"/>
        </w:tabs>
        <w:spacing w:after="0" w:line="240" w:lineRule="auto"/>
        <w:ind w:right="40" w:firstLine="709"/>
        <w:jc w:val="both"/>
        <w:rPr>
          <w:sz w:val="26"/>
          <w:szCs w:val="26"/>
        </w:rPr>
      </w:pPr>
      <w:r w:rsidRPr="005F3F35">
        <w:rPr>
          <w:sz w:val="26"/>
          <w:szCs w:val="26"/>
        </w:rPr>
        <w:t>введение специальных восстановительных микроциклов и профи</w:t>
      </w:r>
      <w:r w:rsidRPr="005F3F35">
        <w:rPr>
          <w:sz w:val="26"/>
          <w:szCs w:val="26"/>
        </w:rPr>
        <w:softHyphen/>
        <w:t>лактических разгрузок;</w:t>
      </w:r>
    </w:p>
    <w:p w14:paraId="537180C8" w14:textId="77777777" w:rsidR="007624D2" w:rsidRPr="005F3F35" w:rsidRDefault="007624D2" w:rsidP="00081F64">
      <w:pPr>
        <w:pStyle w:val="55"/>
        <w:numPr>
          <w:ilvl w:val="0"/>
          <w:numId w:val="3"/>
        </w:numPr>
        <w:shd w:val="clear" w:color="auto" w:fill="auto"/>
        <w:tabs>
          <w:tab w:val="left" w:pos="459"/>
          <w:tab w:val="left" w:pos="993"/>
        </w:tabs>
        <w:spacing w:after="0" w:line="240" w:lineRule="auto"/>
        <w:ind w:firstLine="709"/>
        <w:jc w:val="both"/>
        <w:rPr>
          <w:sz w:val="26"/>
          <w:szCs w:val="26"/>
        </w:rPr>
      </w:pPr>
      <w:r w:rsidRPr="005F3F35">
        <w:rPr>
          <w:sz w:val="26"/>
          <w:szCs w:val="26"/>
        </w:rPr>
        <w:t>выбор оптимальных интервалов и видов отдыха;</w:t>
      </w:r>
    </w:p>
    <w:p w14:paraId="44665C3C" w14:textId="77777777" w:rsidR="007624D2" w:rsidRPr="005F3F35" w:rsidRDefault="007624D2" w:rsidP="00081F64">
      <w:pPr>
        <w:pStyle w:val="55"/>
        <w:numPr>
          <w:ilvl w:val="0"/>
          <w:numId w:val="3"/>
        </w:numPr>
        <w:shd w:val="clear" w:color="auto" w:fill="auto"/>
        <w:tabs>
          <w:tab w:val="left" w:pos="447"/>
          <w:tab w:val="left" w:pos="993"/>
        </w:tabs>
        <w:spacing w:after="0" w:line="240" w:lineRule="auto"/>
        <w:ind w:right="40" w:firstLine="709"/>
        <w:jc w:val="both"/>
        <w:rPr>
          <w:sz w:val="26"/>
          <w:szCs w:val="26"/>
        </w:rPr>
      </w:pPr>
      <w:r w:rsidRPr="005F3F35">
        <w:rPr>
          <w:sz w:val="26"/>
          <w:szCs w:val="26"/>
        </w:rPr>
        <w:t>оптимальное использование средств переключения видов спортив</w:t>
      </w:r>
      <w:r w:rsidRPr="005F3F35">
        <w:rPr>
          <w:sz w:val="26"/>
          <w:szCs w:val="26"/>
        </w:rPr>
        <w:softHyphen/>
        <w:t>ной деятельности;</w:t>
      </w:r>
    </w:p>
    <w:p w14:paraId="25ED5300" w14:textId="27E27D90" w:rsidR="007624D2" w:rsidRPr="005F3F35" w:rsidRDefault="007624D2" w:rsidP="00081F64">
      <w:pPr>
        <w:pStyle w:val="55"/>
        <w:numPr>
          <w:ilvl w:val="0"/>
          <w:numId w:val="3"/>
        </w:numPr>
        <w:shd w:val="clear" w:color="auto" w:fill="auto"/>
        <w:tabs>
          <w:tab w:val="left" w:pos="445"/>
          <w:tab w:val="left" w:pos="993"/>
        </w:tabs>
        <w:spacing w:after="0" w:line="240" w:lineRule="auto"/>
        <w:ind w:firstLine="709"/>
        <w:jc w:val="both"/>
        <w:rPr>
          <w:sz w:val="26"/>
          <w:szCs w:val="26"/>
        </w:rPr>
      </w:pPr>
      <w:r w:rsidRPr="005F3F35">
        <w:rPr>
          <w:sz w:val="26"/>
          <w:szCs w:val="26"/>
        </w:rPr>
        <w:t xml:space="preserve">полноценные разминки и заключительные части </w:t>
      </w:r>
      <w:r w:rsidR="008D2D0E" w:rsidRPr="005F3F35">
        <w:rPr>
          <w:sz w:val="26"/>
          <w:szCs w:val="26"/>
        </w:rPr>
        <w:t>учебно-</w:t>
      </w:r>
      <w:r w:rsidRPr="005F3F35">
        <w:rPr>
          <w:sz w:val="26"/>
          <w:szCs w:val="26"/>
        </w:rPr>
        <w:t>тренировочных занятий;</w:t>
      </w:r>
    </w:p>
    <w:p w14:paraId="1C95DB61" w14:textId="77777777" w:rsidR="007624D2" w:rsidRPr="005F3F35" w:rsidRDefault="007624D2" w:rsidP="00081F64">
      <w:pPr>
        <w:pStyle w:val="55"/>
        <w:numPr>
          <w:ilvl w:val="0"/>
          <w:numId w:val="3"/>
        </w:numPr>
        <w:shd w:val="clear" w:color="auto" w:fill="auto"/>
        <w:tabs>
          <w:tab w:val="left" w:pos="442"/>
          <w:tab w:val="left" w:pos="993"/>
        </w:tabs>
        <w:spacing w:after="0" w:line="240" w:lineRule="auto"/>
        <w:ind w:right="20" w:firstLine="709"/>
        <w:jc w:val="both"/>
        <w:rPr>
          <w:sz w:val="26"/>
          <w:szCs w:val="26"/>
        </w:rPr>
      </w:pPr>
      <w:r w:rsidRPr="005F3F35">
        <w:rPr>
          <w:sz w:val="26"/>
          <w:szCs w:val="26"/>
        </w:rPr>
        <w:t>использование методов физических упражнений, направленных на стимулирование восстановительных процессов (дыхательные упражне</w:t>
      </w:r>
      <w:r w:rsidRPr="005F3F35">
        <w:rPr>
          <w:sz w:val="26"/>
          <w:szCs w:val="26"/>
        </w:rPr>
        <w:softHyphen/>
        <w:t>ния, упражнения на расслабление и т.д.);</w:t>
      </w:r>
    </w:p>
    <w:p w14:paraId="3C0DCA71" w14:textId="30E58AD3" w:rsidR="007624D2" w:rsidRPr="005F3F35" w:rsidRDefault="007624D2" w:rsidP="00081F64">
      <w:pPr>
        <w:pStyle w:val="55"/>
        <w:numPr>
          <w:ilvl w:val="0"/>
          <w:numId w:val="3"/>
        </w:numPr>
        <w:shd w:val="clear" w:color="auto" w:fill="auto"/>
        <w:tabs>
          <w:tab w:val="left" w:pos="439"/>
          <w:tab w:val="left" w:pos="993"/>
        </w:tabs>
        <w:spacing w:after="0" w:line="240" w:lineRule="auto"/>
        <w:ind w:firstLine="709"/>
        <w:jc w:val="both"/>
        <w:rPr>
          <w:sz w:val="26"/>
          <w:szCs w:val="26"/>
        </w:rPr>
      </w:pPr>
      <w:r w:rsidRPr="005F3F35">
        <w:rPr>
          <w:sz w:val="26"/>
          <w:szCs w:val="26"/>
        </w:rPr>
        <w:t xml:space="preserve">повышение эмоционального фона </w:t>
      </w:r>
      <w:r w:rsidR="008D2D0E" w:rsidRPr="005F3F35">
        <w:rPr>
          <w:sz w:val="26"/>
          <w:szCs w:val="26"/>
        </w:rPr>
        <w:t>учебно-</w:t>
      </w:r>
      <w:r w:rsidRPr="005F3F35">
        <w:rPr>
          <w:sz w:val="26"/>
          <w:szCs w:val="26"/>
        </w:rPr>
        <w:t>тренировочных занятий;</w:t>
      </w:r>
    </w:p>
    <w:p w14:paraId="781C1F59" w14:textId="77777777" w:rsidR="007624D2" w:rsidRPr="005F3F35" w:rsidRDefault="007624D2" w:rsidP="00081F64">
      <w:pPr>
        <w:pStyle w:val="55"/>
        <w:numPr>
          <w:ilvl w:val="0"/>
          <w:numId w:val="3"/>
        </w:numPr>
        <w:shd w:val="clear" w:color="auto" w:fill="auto"/>
        <w:tabs>
          <w:tab w:val="left" w:pos="438"/>
          <w:tab w:val="left" w:pos="993"/>
        </w:tabs>
        <w:spacing w:after="0" w:line="240" w:lineRule="auto"/>
        <w:ind w:right="20" w:firstLine="709"/>
        <w:jc w:val="both"/>
        <w:rPr>
          <w:sz w:val="26"/>
          <w:szCs w:val="26"/>
        </w:rPr>
      </w:pPr>
      <w:r w:rsidRPr="005F3F35">
        <w:rPr>
          <w:sz w:val="26"/>
          <w:szCs w:val="26"/>
        </w:rPr>
        <w:t>эффективная индивидуализация тренировочных воздействий и средств восстановления;</w:t>
      </w:r>
    </w:p>
    <w:p w14:paraId="69EB926A" w14:textId="77777777" w:rsidR="007624D2" w:rsidRPr="005F3F35" w:rsidRDefault="007624D2" w:rsidP="00081F64">
      <w:pPr>
        <w:pStyle w:val="55"/>
        <w:numPr>
          <w:ilvl w:val="0"/>
          <w:numId w:val="3"/>
        </w:numPr>
        <w:shd w:val="clear" w:color="auto" w:fill="auto"/>
        <w:tabs>
          <w:tab w:val="left" w:pos="442"/>
          <w:tab w:val="left" w:pos="993"/>
        </w:tabs>
        <w:spacing w:after="0" w:line="240" w:lineRule="auto"/>
        <w:ind w:right="20" w:firstLine="709"/>
        <w:jc w:val="both"/>
        <w:rPr>
          <w:sz w:val="26"/>
          <w:szCs w:val="26"/>
        </w:rPr>
      </w:pPr>
      <w:r w:rsidRPr="005F3F35">
        <w:rPr>
          <w:sz w:val="26"/>
          <w:szCs w:val="26"/>
        </w:rPr>
        <w:t>соблюдение режима дня, предусматривающего определенное время для тренировок.</w:t>
      </w:r>
    </w:p>
    <w:p w14:paraId="0D5CDABB" w14:textId="77777777" w:rsidR="007624D2" w:rsidRPr="005F3F35" w:rsidRDefault="007624D2" w:rsidP="007624D2">
      <w:pPr>
        <w:pStyle w:val="180"/>
        <w:shd w:val="clear" w:color="auto" w:fill="auto"/>
        <w:spacing w:line="240" w:lineRule="auto"/>
        <w:ind w:left="1080"/>
        <w:jc w:val="center"/>
        <w:rPr>
          <w:rFonts w:ascii="Times New Roman" w:hAnsi="Times New Roman" w:cs="Times New Roman"/>
          <w:sz w:val="26"/>
          <w:szCs w:val="26"/>
        </w:rPr>
      </w:pPr>
    </w:p>
    <w:p w14:paraId="3E3FF2D4" w14:textId="77777777" w:rsidR="007624D2" w:rsidRPr="005F3F35" w:rsidRDefault="007624D2" w:rsidP="007624D2">
      <w:pPr>
        <w:pStyle w:val="180"/>
        <w:shd w:val="clear" w:color="auto" w:fill="auto"/>
        <w:spacing w:line="240" w:lineRule="auto"/>
        <w:ind w:left="1340" w:hanging="1340"/>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Психологические методы восстановления</w:t>
      </w:r>
    </w:p>
    <w:p w14:paraId="36538004" w14:textId="64413F59"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К психологическим средствам восстановления относятся: аутогенная тренировка, психопрофилактика, психомышечная тренировка, внушение, мышечная релаксация, сон, отдых, специально отвлекающие факторы, исключение отрицательных эмоций, разнообразный досуг</w:t>
      </w:r>
      <w:r w:rsidR="008D2D0E" w:rsidRPr="005F3F35">
        <w:rPr>
          <w:sz w:val="26"/>
          <w:szCs w:val="26"/>
        </w:rPr>
        <w:t>, комфортабельные усло</w:t>
      </w:r>
      <w:r w:rsidR="008D2D0E" w:rsidRPr="005F3F35">
        <w:rPr>
          <w:sz w:val="26"/>
          <w:szCs w:val="26"/>
        </w:rPr>
        <w:softHyphen/>
        <w:t>вия быта,</w:t>
      </w:r>
      <w:r w:rsidRPr="005F3F35">
        <w:rPr>
          <w:sz w:val="26"/>
          <w:szCs w:val="26"/>
        </w:rPr>
        <w:t xml:space="preserve"> создание положительного эмоционального фона во время отдыха, цветовые и музыкальные воздействия. </w:t>
      </w:r>
    </w:p>
    <w:p w14:paraId="3C62DA7E" w14:textId="34E727C7"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Положительное влияние на психику и эффективность восстановления оказывают достаточно высо</w:t>
      </w:r>
      <w:r w:rsidRPr="005F3F35">
        <w:rPr>
          <w:sz w:val="26"/>
          <w:szCs w:val="26"/>
        </w:rPr>
        <w:softHyphen/>
        <w:t xml:space="preserve">кие и значимые для </w:t>
      </w:r>
      <w:r w:rsidR="008D2D0E" w:rsidRPr="005F3F35">
        <w:rPr>
          <w:sz w:val="26"/>
          <w:szCs w:val="26"/>
        </w:rPr>
        <w:t>обучающегося</w:t>
      </w:r>
      <w:r w:rsidRPr="005F3F35">
        <w:rPr>
          <w:sz w:val="26"/>
          <w:szCs w:val="26"/>
        </w:rPr>
        <w:t xml:space="preserve"> промежуточные цели </w:t>
      </w:r>
      <w:r w:rsidR="008D2D0E" w:rsidRPr="005F3F35">
        <w:rPr>
          <w:sz w:val="26"/>
          <w:szCs w:val="26"/>
        </w:rPr>
        <w:t>учебно-</w:t>
      </w:r>
      <w:r w:rsidRPr="005F3F35">
        <w:rPr>
          <w:sz w:val="26"/>
          <w:szCs w:val="26"/>
        </w:rPr>
        <w:t>трениров</w:t>
      </w:r>
      <w:r w:rsidR="008D2D0E" w:rsidRPr="005F3F35">
        <w:rPr>
          <w:sz w:val="26"/>
          <w:szCs w:val="26"/>
        </w:rPr>
        <w:t xml:space="preserve">очного занятия </w:t>
      </w:r>
      <w:r w:rsidRPr="005F3F35">
        <w:rPr>
          <w:sz w:val="26"/>
          <w:szCs w:val="26"/>
        </w:rPr>
        <w:t>и точ</w:t>
      </w:r>
      <w:r w:rsidRPr="005F3F35">
        <w:rPr>
          <w:sz w:val="26"/>
          <w:szCs w:val="26"/>
        </w:rPr>
        <w:softHyphen/>
        <w:t>ное их достижение. Одним из эффективных методов восстановления яв</w:t>
      </w:r>
      <w:r w:rsidRPr="005F3F35">
        <w:rPr>
          <w:sz w:val="26"/>
          <w:szCs w:val="26"/>
        </w:rPr>
        <w:softHyphen/>
        <w:t xml:space="preserve">ляется психомышечная тренировка (ПМТ). Проводить ПМТ можно индивидуально и с группой, после </w:t>
      </w:r>
      <w:r w:rsidR="0031492A" w:rsidRPr="008551C7">
        <w:rPr>
          <w:sz w:val="26"/>
          <w:szCs w:val="26"/>
        </w:rPr>
        <w:t>учебно-</w:t>
      </w:r>
      <w:r w:rsidRPr="005F3F35">
        <w:rPr>
          <w:sz w:val="26"/>
          <w:szCs w:val="26"/>
        </w:rPr>
        <w:t xml:space="preserve">тренировочного занятия. В </w:t>
      </w:r>
      <w:r w:rsidR="0031492A" w:rsidRPr="008551C7">
        <w:rPr>
          <w:sz w:val="26"/>
          <w:szCs w:val="26"/>
        </w:rPr>
        <w:t>учебно-</w:t>
      </w:r>
      <w:r w:rsidRPr="005F3F35">
        <w:rPr>
          <w:sz w:val="26"/>
          <w:szCs w:val="26"/>
        </w:rPr>
        <w:t>тренировочных группах ПМТ рекомендуется проводить в конце недельного микроцикла, после больших тренировочных нагрузок.</w:t>
      </w:r>
    </w:p>
    <w:p w14:paraId="3764E0BA" w14:textId="5417FB9A"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Применение психологических средств позволяет снизить уровень нервно-психического напряжения и уменьшить психическое утомление. Методика их использования базируется на самовнушении, благодаря которому </w:t>
      </w:r>
      <w:r w:rsidR="00FA58BB">
        <w:rPr>
          <w:sz w:val="26"/>
          <w:szCs w:val="26"/>
        </w:rPr>
        <w:t>обучающийся</w:t>
      </w:r>
      <w:r w:rsidRPr="005F3F35">
        <w:rPr>
          <w:sz w:val="26"/>
          <w:szCs w:val="26"/>
        </w:rPr>
        <w:t xml:space="preserve"> приводит себя в состояние дремоты с ощущением тепла, расслаблением мускулатуры, регулированием деятельности вегетативной нервной системы.</w:t>
      </w:r>
    </w:p>
    <w:p w14:paraId="340E07F4" w14:textId="71C8675A"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 xml:space="preserve">Психологические средства восстановления применяются в </w:t>
      </w:r>
      <w:r w:rsidR="008D2D0E" w:rsidRPr="005F3F35">
        <w:rPr>
          <w:sz w:val="26"/>
          <w:szCs w:val="26"/>
        </w:rPr>
        <w:t>учебно-</w:t>
      </w:r>
      <w:r w:rsidRPr="005F3F35">
        <w:rPr>
          <w:sz w:val="26"/>
          <w:szCs w:val="26"/>
        </w:rPr>
        <w:t>тренировочных группах и особенно в группах совершенствования спортивного мастерства и высшего спортивного мастерства.</w:t>
      </w:r>
    </w:p>
    <w:p w14:paraId="1953E0F4" w14:textId="77777777" w:rsidR="007624D2" w:rsidRPr="005F3F35" w:rsidRDefault="007624D2" w:rsidP="007624D2">
      <w:pPr>
        <w:pStyle w:val="p1"/>
        <w:spacing w:before="0" w:beforeAutospacing="0" w:after="0" w:afterAutospacing="0"/>
        <w:ind w:firstLine="709"/>
        <w:jc w:val="both"/>
        <w:rPr>
          <w:sz w:val="26"/>
          <w:szCs w:val="26"/>
        </w:rPr>
      </w:pPr>
    </w:p>
    <w:p w14:paraId="41E9A4CA" w14:textId="77777777" w:rsidR="007624D2" w:rsidRPr="005F3F35" w:rsidRDefault="007624D2" w:rsidP="007624D2">
      <w:pPr>
        <w:pStyle w:val="180"/>
        <w:shd w:val="clear" w:color="auto" w:fill="auto"/>
        <w:spacing w:line="240" w:lineRule="auto"/>
        <w:ind w:left="1080"/>
        <w:jc w:val="center"/>
        <w:rPr>
          <w:rFonts w:ascii="Times New Roman" w:hAnsi="Times New Roman" w:cs="Times New Roman"/>
          <w:b/>
          <w:i/>
          <w:spacing w:val="0"/>
          <w:sz w:val="26"/>
          <w:szCs w:val="26"/>
        </w:rPr>
      </w:pPr>
      <w:r w:rsidRPr="005F3F35">
        <w:rPr>
          <w:rFonts w:ascii="Times New Roman" w:hAnsi="Times New Roman" w:cs="Times New Roman"/>
          <w:b/>
          <w:i/>
          <w:spacing w:val="0"/>
          <w:sz w:val="26"/>
          <w:szCs w:val="26"/>
        </w:rPr>
        <w:t>Медико-биологические средства восстановления</w:t>
      </w:r>
    </w:p>
    <w:p w14:paraId="3B63C368" w14:textId="77777777" w:rsidR="007624D2" w:rsidRPr="005F3F35" w:rsidRDefault="007624D2" w:rsidP="007624D2">
      <w:pPr>
        <w:pStyle w:val="p1"/>
        <w:spacing w:before="0" w:beforeAutospacing="0" w:after="0" w:afterAutospacing="0"/>
        <w:ind w:firstLine="709"/>
        <w:jc w:val="both"/>
        <w:rPr>
          <w:sz w:val="26"/>
          <w:szCs w:val="26"/>
        </w:rPr>
      </w:pPr>
      <w:r w:rsidRPr="005F3F35">
        <w:rPr>
          <w:sz w:val="26"/>
          <w:szCs w:val="26"/>
        </w:rPr>
        <w:t>Медико-биологические мероприятия восстановления включают: рациональное питание (сюда входят специальные питательные смеси), витаминизацию, массаж и его разновидности (ручной, вибро-, гидро-, баро-массаж), спортивные растирки, гидро- и бальнеопроцедуры, физиотерапию, курортотерапию, фармакологические и растительные средства.</w:t>
      </w:r>
    </w:p>
    <w:p w14:paraId="7D4C4771" w14:textId="0D48C426" w:rsidR="007624D2" w:rsidRPr="005F3F35" w:rsidRDefault="007624D2" w:rsidP="007624D2">
      <w:pPr>
        <w:pStyle w:val="55"/>
        <w:shd w:val="clear" w:color="auto" w:fill="auto"/>
        <w:spacing w:after="0" w:line="240" w:lineRule="auto"/>
        <w:ind w:left="20" w:right="20" w:firstLine="689"/>
        <w:jc w:val="both"/>
        <w:rPr>
          <w:sz w:val="26"/>
          <w:szCs w:val="26"/>
        </w:rPr>
      </w:pPr>
      <w:r w:rsidRPr="005F3F35">
        <w:rPr>
          <w:rStyle w:val="54"/>
          <w:sz w:val="26"/>
          <w:szCs w:val="26"/>
        </w:rPr>
        <w:t>С</w:t>
      </w:r>
      <w:r w:rsidRPr="005F3F35">
        <w:rPr>
          <w:sz w:val="26"/>
          <w:szCs w:val="26"/>
        </w:rPr>
        <w:t xml:space="preserve"> ростом объема средств специальной физической подготовки, ин</w:t>
      </w:r>
      <w:r w:rsidRPr="005F3F35">
        <w:rPr>
          <w:sz w:val="26"/>
          <w:szCs w:val="26"/>
        </w:rPr>
        <w:softHyphen/>
        <w:t xml:space="preserve">тенсивности </w:t>
      </w:r>
      <w:r w:rsidR="0031492A" w:rsidRPr="008551C7">
        <w:rPr>
          <w:sz w:val="26"/>
          <w:szCs w:val="26"/>
        </w:rPr>
        <w:t>учебно-</w:t>
      </w:r>
      <w:r w:rsidRPr="005F3F35">
        <w:rPr>
          <w:sz w:val="26"/>
          <w:szCs w:val="26"/>
        </w:rPr>
        <w:t>тренировочного процесса, соревновательной практики не</w:t>
      </w:r>
      <w:r w:rsidRPr="005F3F35">
        <w:rPr>
          <w:sz w:val="26"/>
          <w:szCs w:val="26"/>
        </w:rPr>
        <w:softHyphen/>
        <w:t xml:space="preserve">обходимо увеличивать время, отводимое на восстановление организма юных </w:t>
      </w:r>
      <w:r w:rsidR="000D66D4" w:rsidRPr="005F3F35">
        <w:rPr>
          <w:sz w:val="26"/>
          <w:szCs w:val="26"/>
        </w:rPr>
        <w:t>обучающихся</w:t>
      </w:r>
      <w:r w:rsidRPr="005F3F35">
        <w:rPr>
          <w:sz w:val="26"/>
          <w:szCs w:val="26"/>
        </w:rPr>
        <w:t xml:space="preserve">. На </w:t>
      </w:r>
      <w:r w:rsidR="000D66D4" w:rsidRPr="005F3F35">
        <w:rPr>
          <w:sz w:val="26"/>
          <w:szCs w:val="26"/>
        </w:rPr>
        <w:t>учебно-</w:t>
      </w:r>
      <w:r w:rsidRPr="005F3F35">
        <w:rPr>
          <w:sz w:val="26"/>
          <w:szCs w:val="26"/>
        </w:rPr>
        <w:t xml:space="preserve">тренировочном этапе и старше при увеличении соревновательных режимов тренировки применяются медико-биологические средства восстановления, к которым относятся: витаминизация, фармакологические средства, массаж, русская парная баня, сауна. </w:t>
      </w:r>
    </w:p>
    <w:p w14:paraId="725DB202" w14:textId="21A86118" w:rsidR="007624D2" w:rsidRPr="005F3F35" w:rsidRDefault="007624D2" w:rsidP="007624D2">
      <w:pPr>
        <w:spacing w:after="0" w:line="240" w:lineRule="auto"/>
        <w:ind w:firstLine="709"/>
        <w:jc w:val="both"/>
        <w:rPr>
          <w:rFonts w:ascii="Times New Roman" w:hAnsi="Times New Roman"/>
          <w:sz w:val="26"/>
          <w:szCs w:val="26"/>
        </w:rPr>
      </w:pPr>
      <w:r w:rsidRPr="005F3F35">
        <w:rPr>
          <w:rFonts w:ascii="Times New Roman" w:hAnsi="Times New Roman"/>
          <w:sz w:val="26"/>
          <w:szCs w:val="26"/>
        </w:rPr>
        <w:t xml:space="preserve">Фармакологические средства применяются с </w:t>
      </w:r>
      <w:r w:rsidR="000D66D4" w:rsidRPr="005F3F35">
        <w:rPr>
          <w:rFonts w:ascii="Times New Roman" w:hAnsi="Times New Roman"/>
          <w:sz w:val="26"/>
          <w:szCs w:val="26"/>
        </w:rPr>
        <w:t>учебно-</w:t>
      </w:r>
      <w:r w:rsidRPr="005F3F35">
        <w:rPr>
          <w:rFonts w:ascii="Times New Roman" w:hAnsi="Times New Roman"/>
          <w:sz w:val="26"/>
          <w:szCs w:val="26"/>
        </w:rPr>
        <w:t xml:space="preserve">тренировочного этапа начиная с 3 года обучения. </w:t>
      </w:r>
    </w:p>
    <w:p w14:paraId="0F82EF97" w14:textId="77777777" w:rsidR="007624D2" w:rsidRPr="005F3F35" w:rsidRDefault="007624D2" w:rsidP="007624D2">
      <w:pPr>
        <w:spacing w:after="0" w:line="240" w:lineRule="auto"/>
        <w:ind w:firstLine="709"/>
        <w:jc w:val="both"/>
        <w:rPr>
          <w:rFonts w:ascii="Times New Roman" w:hAnsi="Times New Roman"/>
          <w:sz w:val="26"/>
          <w:szCs w:val="26"/>
        </w:rPr>
      </w:pPr>
      <w:r w:rsidRPr="005F3F35">
        <w:rPr>
          <w:rFonts w:ascii="Times New Roman" w:hAnsi="Times New Roman"/>
          <w:sz w:val="26"/>
          <w:szCs w:val="26"/>
        </w:rPr>
        <w:t>Фармакологические средства повышения работоспособности и восстановления можно условно разделить на средства, используемые в подготовительный и соревновательный периоды.</w:t>
      </w:r>
    </w:p>
    <w:p w14:paraId="5E967A53" w14:textId="589E49D6" w:rsidR="007624D2" w:rsidRPr="005F3F35" w:rsidRDefault="000D66D4" w:rsidP="007624D2">
      <w:pPr>
        <w:spacing w:after="0" w:line="240" w:lineRule="auto"/>
        <w:ind w:firstLine="709"/>
        <w:jc w:val="both"/>
        <w:rPr>
          <w:rFonts w:ascii="Times New Roman" w:hAnsi="Times New Roman"/>
          <w:sz w:val="26"/>
          <w:szCs w:val="26"/>
        </w:rPr>
      </w:pPr>
      <w:r w:rsidRPr="005F3F35">
        <w:rPr>
          <w:rFonts w:ascii="Times New Roman" w:hAnsi="Times New Roman"/>
          <w:sz w:val="26"/>
          <w:szCs w:val="26"/>
        </w:rPr>
        <w:t>Ф</w:t>
      </w:r>
      <w:r w:rsidR="007624D2" w:rsidRPr="005F3F35">
        <w:rPr>
          <w:rFonts w:ascii="Times New Roman" w:hAnsi="Times New Roman"/>
          <w:sz w:val="26"/>
          <w:szCs w:val="26"/>
        </w:rPr>
        <w:t>армакологическая программа поддержки включает препараты узкоспециализированные.</w:t>
      </w:r>
    </w:p>
    <w:tbl>
      <w:tblPr>
        <w:tblStyle w:val="aff0"/>
        <w:tblW w:w="0" w:type="auto"/>
        <w:tblLook w:val="04A0" w:firstRow="1" w:lastRow="0" w:firstColumn="1" w:lastColumn="0" w:noHBand="0" w:noVBand="1"/>
      </w:tblPr>
      <w:tblGrid>
        <w:gridCol w:w="2126"/>
        <w:gridCol w:w="2766"/>
        <w:gridCol w:w="2561"/>
        <w:gridCol w:w="2458"/>
      </w:tblGrid>
      <w:tr w:rsidR="00317A33" w:rsidRPr="001525B1" w14:paraId="2027BECA" w14:textId="77777777" w:rsidTr="00B03711">
        <w:tc>
          <w:tcPr>
            <w:tcW w:w="2191" w:type="dxa"/>
          </w:tcPr>
          <w:p w14:paraId="220C1319"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Предназначение</w:t>
            </w:r>
          </w:p>
        </w:tc>
        <w:tc>
          <w:tcPr>
            <w:tcW w:w="2844" w:type="dxa"/>
          </w:tcPr>
          <w:p w14:paraId="44456998"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Задачи</w:t>
            </w:r>
          </w:p>
        </w:tc>
        <w:tc>
          <w:tcPr>
            <w:tcW w:w="2633" w:type="dxa"/>
          </w:tcPr>
          <w:p w14:paraId="35F0B8F2"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Средства и мероприятия</w:t>
            </w:r>
          </w:p>
        </w:tc>
        <w:tc>
          <w:tcPr>
            <w:tcW w:w="2527" w:type="dxa"/>
          </w:tcPr>
          <w:p w14:paraId="6EF3F5C0"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Методические указания</w:t>
            </w:r>
          </w:p>
        </w:tc>
      </w:tr>
      <w:tr w:rsidR="00317A33" w:rsidRPr="001525B1" w14:paraId="3308901D" w14:textId="77777777" w:rsidTr="00B03711">
        <w:tc>
          <w:tcPr>
            <w:tcW w:w="10195" w:type="dxa"/>
            <w:gridSpan w:val="4"/>
          </w:tcPr>
          <w:p w14:paraId="2FCEFE8F" w14:textId="77777777" w:rsidR="00317A33" w:rsidRPr="00317A33" w:rsidRDefault="00317A33" w:rsidP="00B03711">
            <w:pPr>
              <w:tabs>
                <w:tab w:val="left" w:pos="1276"/>
              </w:tabs>
              <w:jc w:val="center"/>
              <w:rPr>
                <w:rFonts w:ascii="Times New Roman" w:hAnsi="Times New Roman" w:cs="Times New Roman"/>
                <w:sz w:val="26"/>
                <w:szCs w:val="26"/>
              </w:rPr>
            </w:pPr>
            <w:r w:rsidRPr="00317A33">
              <w:rPr>
                <w:rFonts w:ascii="Times New Roman" w:hAnsi="Times New Roman" w:cs="Times New Roman"/>
                <w:sz w:val="26"/>
                <w:szCs w:val="26"/>
              </w:rPr>
              <w:t>Этап начальной подготовки</w:t>
            </w:r>
          </w:p>
        </w:tc>
      </w:tr>
      <w:tr w:rsidR="00317A33" w:rsidRPr="001525B1" w14:paraId="5215AB1D" w14:textId="77777777" w:rsidTr="00B03711">
        <w:tc>
          <w:tcPr>
            <w:tcW w:w="2191" w:type="dxa"/>
          </w:tcPr>
          <w:p w14:paraId="6A8D6C0B"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Развитие физических качеств с учетом специфики волейбола, физическая и техническая подготовка</w:t>
            </w:r>
          </w:p>
        </w:tc>
        <w:tc>
          <w:tcPr>
            <w:tcW w:w="2844" w:type="dxa"/>
          </w:tcPr>
          <w:p w14:paraId="4E76D516"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Восстановление функционального состояния организма и работоспособности</w:t>
            </w:r>
          </w:p>
        </w:tc>
        <w:tc>
          <w:tcPr>
            <w:tcW w:w="2633" w:type="dxa"/>
          </w:tcPr>
          <w:p w14:paraId="3FD986D5"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Педагогические: рациональное чередование нагрузок на тренировочном занятии в течение дня и в циклах подготовки. Гигиенический душ ежедневно; водные процедуры закаливающего характера; сбалансированное питание</w:t>
            </w:r>
          </w:p>
        </w:tc>
        <w:tc>
          <w:tcPr>
            <w:tcW w:w="2527" w:type="dxa"/>
          </w:tcPr>
          <w:p w14:paraId="17166B0E"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Чередование различных видов нагрузок, облегчающих восстановление по механизму активного отдыха, проведение занятий в игровой форме.</w:t>
            </w:r>
          </w:p>
        </w:tc>
      </w:tr>
      <w:tr w:rsidR="00317A33" w:rsidRPr="001525B1" w14:paraId="034B1599" w14:textId="77777777" w:rsidTr="00B03711">
        <w:tc>
          <w:tcPr>
            <w:tcW w:w="10195" w:type="dxa"/>
            <w:gridSpan w:val="4"/>
          </w:tcPr>
          <w:p w14:paraId="245245C3" w14:textId="77777777" w:rsidR="00317A33" w:rsidRPr="00317A33" w:rsidRDefault="00317A33" w:rsidP="00B03711">
            <w:pPr>
              <w:tabs>
                <w:tab w:val="left" w:pos="1276"/>
              </w:tabs>
              <w:jc w:val="center"/>
              <w:rPr>
                <w:rFonts w:ascii="Times New Roman" w:hAnsi="Times New Roman" w:cs="Times New Roman"/>
                <w:sz w:val="26"/>
                <w:szCs w:val="26"/>
              </w:rPr>
            </w:pPr>
            <w:r w:rsidRPr="00317A33">
              <w:rPr>
                <w:rFonts w:ascii="Times New Roman" w:hAnsi="Times New Roman" w:cs="Times New Roman"/>
                <w:sz w:val="26"/>
                <w:szCs w:val="26"/>
              </w:rPr>
              <w:t>Учебно-тренировочный этап</w:t>
            </w:r>
          </w:p>
        </w:tc>
      </w:tr>
      <w:tr w:rsidR="00317A33" w:rsidRPr="001525B1" w14:paraId="6C737D43" w14:textId="77777777" w:rsidTr="00B03711">
        <w:tc>
          <w:tcPr>
            <w:tcW w:w="2191" w:type="dxa"/>
          </w:tcPr>
          <w:p w14:paraId="72883431"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Перед учебно-тренировочным занятием, соревнованием</w:t>
            </w:r>
          </w:p>
        </w:tc>
        <w:tc>
          <w:tcPr>
            <w:tcW w:w="2844" w:type="dxa"/>
          </w:tcPr>
          <w:p w14:paraId="6E47430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2633" w:type="dxa"/>
          </w:tcPr>
          <w:p w14:paraId="3EE40EE2"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Упражнения на растяжение. </w:t>
            </w:r>
          </w:p>
          <w:p w14:paraId="4E1BC0C1"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Разминка. </w:t>
            </w:r>
          </w:p>
          <w:p w14:paraId="19BE7EFD"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Массаж. </w:t>
            </w:r>
          </w:p>
          <w:p w14:paraId="3C1A5F57" w14:textId="77777777" w:rsidR="00317A33" w:rsidRPr="00317A33" w:rsidRDefault="00317A33" w:rsidP="00B03711">
            <w:pPr>
              <w:tabs>
                <w:tab w:val="left" w:pos="1276"/>
              </w:tabs>
              <w:jc w:val="both"/>
              <w:rPr>
                <w:rFonts w:ascii="Times New Roman" w:hAnsi="Times New Roman" w:cs="Times New Roman"/>
                <w:sz w:val="26"/>
                <w:szCs w:val="26"/>
              </w:rPr>
            </w:pPr>
          </w:p>
          <w:p w14:paraId="5AC8659E"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Искусственная активизация мышц. </w:t>
            </w:r>
          </w:p>
          <w:p w14:paraId="54EF5682" w14:textId="77777777" w:rsidR="00317A33" w:rsidRPr="00317A33" w:rsidRDefault="00317A33" w:rsidP="00B03711">
            <w:pPr>
              <w:tabs>
                <w:tab w:val="left" w:pos="1276"/>
              </w:tabs>
              <w:jc w:val="both"/>
              <w:rPr>
                <w:rFonts w:ascii="Times New Roman" w:hAnsi="Times New Roman" w:cs="Times New Roman"/>
                <w:sz w:val="26"/>
                <w:szCs w:val="26"/>
              </w:rPr>
            </w:pPr>
          </w:p>
          <w:p w14:paraId="7CD69995" w14:textId="77777777" w:rsidR="00317A33" w:rsidRPr="00317A33" w:rsidRDefault="00317A33" w:rsidP="00B03711">
            <w:pPr>
              <w:tabs>
                <w:tab w:val="left" w:pos="1276"/>
              </w:tabs>
              <w:jc w:val="both"/>
              <w:rPr>
                <w:rFonts w:ascii="Times New Roman" w:hAnsi="Times New Roman" w:cs="Times New Roman"/>
                <w:sz w:val="26"/>
                <w:szCs w:val="26"/>
              </w:rPr>
            </w:pPr>
          </w:p>
          <w:p w14:paraId="4FCED998"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Психорегуляция мобилизующей направленности.</w:t>
            </w:r>
          </w:p>
        </w:tc>
        <w:tc>
          <w:tcPr>
            <w:tcW w:w="2527" w:type="dxa"/>
          </w:tcPr>
          <w:p w14:paraId="4D7E8EC9"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3 мин. </w:t>
            </w:r>
          </w:p>
          <w:p w14:paraId="0B388472" w14:textId="77777777" w:rsidR="00317A33" w:rsidRPr="00317A33" w:rsidRDefault="00317A33" w:rsidP="00B03711">
            <w:pPr>
              <w:tabs>
                <w:tab w:val="left" w:pos="1276"/>
              </w:tabs>
              <w:jc w:val="both"/>
              <w:rPr>
                <w:rFonts w:ascii="Times New Roman" w:hAnsi="Times New Roman" w:cs="Times New Roman"/>
                <w:sz w:val="26"/>
                <w:szCs w:val="26"/>
              </w:rPr>
            </w:pPr>
          </w:p>
          <w:p w14:paraId="123DD193"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10-20 мин </w:t>
            </w:r>
          </w:p>
          <w:p w14:paraId="689DA4CE"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5-15 мин </w:t>
            </w:r>
          </w:p>
          <w:p w14:paraId="02C859B7" w14:textId="77777777" w:rsidR="00317A33" w:rsidRPr="00317A33" w:rsidRDefault="00317A33" w:rsidP="00B03711">
            <w:pPr>
              <w:tabs>
                <w:tab w:val="left" w:pos="1276"/>
              </w:tabs>
              <w:jc w:val="both"/>
              <w:rPr>
                <w:rFonts w:ascii="Times New Roman" w:hAnsi="Times New Roman" w:cs="Times New Roman"/>
                <w:sz w:val="26"/>
                <w:szCs w:val="26"/>
              </w:rPr>
            </w:pPr>
          </w:p>
          <w:p w14:paraId="5B268404"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Растирание массажным полотенцем с подогретым пихтовым маслом </w:t>
            </w:r>
          </w:p>
          <w:p w14:paraId="6FA372AE"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3 мин само- и гетерорегуляция</w:t>
            </w:r>
          </w:p>
        </w:tc>
      </w:tr>
      <w:tr w:rsidR="00317A33" w:rsidRPr="001525B1" w14:paraId="6A4BD384" w14:textId="77777777" w:rsidTr="00B03711">
        <w:tc>
          <w:tcPr>
            <w:tcW w:w="2191" w:type="dxa"/>
          </w:tcPr>
          <w:p w14:paraId="25995D84"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Во время учебно-тренировочного занятии, соревнования.</w:t>
            </w:r>
          </w:p>
        </w:tc>
        <w:tc>
          <w:tcPr>
            <w:tcW w:w="2844" w:type="dxa"/>
          </w:tcPr>
          <w:p w14:paraId="07A55345"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Предупреждение общего локального переутомления, перенапряжения.</w:t>
            </w:r>
          </w:p>
        </w:tc>
        <w:tc>
          <w:tcPr>
            <w:tcW w:w="2633" w:type="dxa"/>
          </w:tcPr>
          <w:p w14:paraId="6C782806"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Чередование тренировочных нагрузок по характеру и интенсивности. Восстановительный массаж, точечный массаж в сочетании с классическим массажем (встряхивание, разминание) Психорегулция мобилизующей направленности.</w:t>
            </w:r>
          </w:p>
        </w:tc>
        <w:tc>
          <w:tcPr>
            <w:tcW w:w="2527" w:type="dxa"/>
          </w:tcPr>
          <w:p w14:paraId="58A46397"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В процессе тренировки. </w:t>
            </w:r>
          </w:p>
          <w:p w14:paraId="358D89F9" w14:textId="77777777" w:rsidR="00317A33" w:rsidRPr="00317A33" w:rsidRDefault="00317A33" w:rsidP="00B03711">
            <w:pPr>
              <w:tabs>
                <w:tab w:val="left" w:pos="1276"/>
              </w:tabs>
              <w:jc w:val="both"/>
              <w:rPr>
                <w:rFonts w:ascii="Times New Roman" w:hAnsi="Times New Roman" w:cs="Times New Roman"/>
                <w:sz w:val="26"/>
                <w:szCs w:val="26"/>
              </w:rPr>
            </w:pPr>
          </w:p>
          <w:p w14:paraId="11F2E170" w14:textId="77777777" w:rsidR="00317A33" w:rsidRPr="00317A33" w:rsidRDefault="00317A33" w:rsidP="00B03711">
            <w:pPr>
              <w:tabs>
                <w:tab w:val="left" w:pos="1276"/>
              </w:tabs>
              <w:jc w:val="both"/>
              <w:rPr>
                <w:rFonts w:ascii="Times New Roman" w:hAnsi="Times New Roman" w:cs="Times New Roman"/>
                <w:sz w:val="26"/>
                <w:szCs w:val="26"/>
              </w:rPr>
            </w:pPr>
          </w:p>
          <w:p w14:paraId="2DBF4035" w14:textId="77777777" w:rsidR="00317A33" w:rsidRPr="00317A33" w:rsidRDefault="00317A33" w:rsidP="00B03711">
            <w:pPr>
              <w:tabs>
                <w:tab w:val="left" w:pos="1276"/>
              </w:tabs>
              <w:jc w:val="both"/>
              <w:rPr>
                <w:rFonts w:ascii="Times New Roman" w:hAnsi="Times New Roman" w:cs="Times New Roman"/>
                <w:sz w:val="26"/>
                <w:szCs w:val="26"/>
              </w:rPr>
            </w:pPr>
          </w:p>
          <w:p w14:paraId="1D0F05C7"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3-8 мин </w:t>
            </w:r>
          </w:p>
          <w:p w14:paraId="645D5292" w14:textId="77777777" w:rsidR="00317A33" w:rsidRPr="00317A33" w:rsidRDefault="00317A33" w:rsidP="00B03711">
            <w:pPr>
              <w:tabs>
                <w:tab w:val="left" w:pos="1276"/>
              </w:tabs>
              <w:jc w:val="both"/>
              <w:rPr>
                <w:rFonts w:ascii="Times New Roman" w:hAnsi="Times New Roman" w:cs="Times New Roman"/>
                <w:sz w:val="26"/>
                <w:szCs w:val="26"/>
              </w:rPr>
            </w:pPr>
          </w:p>
          <w:p w14:paraId="6B359C7A" w14:textId="77777777" w:rsidR="00317A33" w:rsidRPr="00317A33" w:rsidRDefault="00317A33" w:rsidP="00B03711">
            <w:pPr>
              <w:tabs>
                <w:tab w:val="left" w:pos="1276"/>
              </w:tabs>
              <w:jc w:val="both"/>
              <w:rPr>
                <w:rFonts w:ascii="Times New Roman" w:hAnsi="Times New Roman" w:cs="Times New Roman"/>
                <w:sz w:val="26"/>
                <w:szCs w:val="26"/>
              </w:rPr>
            </w:pPr>
          </w:p>
          <w:p w14:paraId="02C0F4AD" w14:textId="77777777" w:rsidR="00317A33" w:rsidRPr="00317A33" w:rsidRDefault="00317A33" w:rsidP="00B03711">
            <w:pPr>
              <w:tabs>
                <w:tab w:val="left" w:pos="1276"/>
              </w:tabs>
              <w:jc w:val="both"/>
              <w:rPr>
                <w:rFonts w:ascii="Times New Roman" w:hAnsi="Times New Roman" w:cs="Times New Roman"/>
                <w:sz w:val="26"/>
                <w:szCs w:val="26"/>
              </w:rPr>
            </w:pPr>
          </w:p>
          <w:p w14:paraId="3F774A2B" w14:textId="77777777" w:rsidR="00317A33" w:rsidRPr="00317A33" w:rsidRDefault="00317A33" w:rsidP="00B03711">
            <w:pPr>
              <w:tabs>
                <w:tab w:val="left" w:pos="1276"/>
              </w:tabs>
              <w:jc w:val="both"/>
              <w:rPr>
                <w:rFonts w:ascii="Times New Roman" w:hAnsi="Times New Roman" w:cs="Times New Roman"/>
                <w:sz w:val="26"/>
                <w:szCs w:val="26"/>
              </w:rPr>
            </w:pPr>
          </w:p>
          <w:p w14:paraId="5E652BBD"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3 мин само-и гетерорегуляция.</w:t>
            </w:r>
          </w:p>
        </w:tc>
      </w:tr>
      <w:tr w:rsidR="00317A33" w:rsidRPr="001525B1" w14:paraId="02B7517F" w14:textId="77777777" w:rsidTr="00B03711">
        <w:tc>
          <w:tcPr>
            <w:tcW w:w="2191" w:type="dxa"/>
          </w:tcPr>
          <w:p w14:paraId="79FE5155"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Сразу после учебно-тренировочного занятия, соревнования</w:t>
            </w:r>
          </w:p>
        </w:tc>
        <w:tc>
          <w:tcPr>
            <w:tcW w:w="2844" w:type="dxa"/>
          </w:tcPr>
          <w:p w14:paraId="2C8316AD"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Восстановление функции кардиореспираторной системы, лимфовоцеркуляции тканевого обмена</w:t>
            </w:r>
          </w:p>
        </w:tc>
        <w:tc>
          <w:tcPr>
            <w:tcW w:w="2633" w:type="dxa"/>
          </w:tcPr>
          <w:p w14:paraId="3C09BAC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Комплекс восстановительных упражнений: ходьба, дыхательные упражнения, душ теплый/прохладный</w:t>
            </w:r>
          </w:p>
        </w:tc>
        <w:tc>
          <w:tcPr>
            <w:tcW w:w="2527" w:type="dxa"/>
          </w:tcPr>
          <w:p w14:paraId="5C4FF6AE"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8 – 10 мин</w:t>
            </w:r>
          </w:p>
        </w:tc>
      </w:tr>
      <w:tr w:rsidR="00317A33" w:rsidRPr="001525B1" w14:paraId="5B1BB885" w14:textId="77777777" w:rsidTr="00B03711">
        <w:tc>
          <w:tcPr>
            <w:tcW w:w="2191" w:type="dxa"/>
          </w:tcPr>
          <w:p w14:paraId="4DBE3846"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Через два часа после учебно-тренировочного занятия</w:t>
            </w:r>
          </w:p>
        </w:tc>
        <w:tc>
          <w:tcPr>
            <w:tcW w:w="2844" w:type="dxa"/>
          </w:tcPr>
          <w:p w14:paraId="1581A5AF"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Ускорение восстановительного процесса</w:t>
            </w:r>
          </w:p>
        </w:tc>
        <w:tc>
          <w:tcPr>
            <w:tcW w:w="2633" w:type="dxa"/>
          </w:tcPr>
          <w:p w14:paraId="29BDE34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Локальный массаж, массаж мышц спины (включая воротниковую зону и паравертебрально) Душ теплый/холодный. Сеансы аэроионотерапии. Психорегуляция реституционной направленности</w:t>
            </w:r>
          </w:p>
        </w:tc>
        <w:tc>
          <w:tcPr>
            <w:tcW w:w="2527" w:type="dxa"/>
          </w:tcPr>
          <w:p w14:paraId="74C5A157"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8 - 10 мин 5 мин </w:t>
            </w:r>
          </w:p>
          <w:p w14:paraId="5CCB726D" w14:textId="77777777" w:rsidR="00317A33" w:rsidRPr="00317A33" w:rsidRDefault="00317A33" w:rsidP="00B03711">
            <w:pPr>
              <w:tabs>
                <w:tab w:val="left" w:pos="1276"/>
              </w:tabs>
              <w:jc w:val="both"/>
              <w:rPr>
                <w:rFonts w:ascii="Times New Roman" w:hAnsi="Times New Roman" w:cs="Times New Roman"/>
                <w:sz w:val="26"/>
                <w:szCs w:val="26"/>
              </w:rPr>
            </w:pPr>
          </w:p>
          <w:p w14:paraId="03F1A820" w14:textId="77777777" w:rsidR="00317A33" w:rsidRPr="00317A33" w:rsidRDefault="00317A33" w:rsidP="00B03711">
            <w:pPr>
              <w:tabs>
                <w:tab w:val="left" w:pos="1276"/>
              </w:tabs>
              <w:jc w:val="both"/>
              <w:rPr>
                <w:rFonts w:ascii="Times New Roman" w:hAnsi="Times New Roman" w:cs="Times New Roman"/>
                <w:sz w:val="26"/>
                <w:szCs w:val="26"/>
              </w:rPr>
            </w:pPr>
          </w:p>
          <w:p w14:paraId="68CB9602" w14:textId="77777777" w:rsidR="00317A33" w:rsidRPr="00317A33" w:rsidRDefault="00317A33" w:rsidP="00B03711">
            <w:pPr>
              <w:tabs>
                <w:tab w:val="left" w:pos="1276"/>
              </w:tabs>
              <w:jc w:val="both"/>
              <w:rPr>
                <w:rFonts w:ascii="Times New Roman" w:hAnsi="Times New Roman" w:cs="Times New Roman"/>
                <w:sz w:val="26"/>
                <w:szCs w:val="26"/>
              </w:rPr>
            </w:pPr>
          </w:p>
          <w:p w14:paraId="6546C861" w14:textId="77777777" w:rsidR="00317A33" w:rsidRPr="00317A33" w:rsidRDefault="00317A33" w:rsidP="00B03711">
            <w:pPr>
              <w:tabs>
                <w:tab w:val="left" w:pos="1276"/>
              </w:tabs>
              <w:jc w:val="both"/>
              <w:rPr>
                <w:rFonts w:ascii="Times New Roman" w:hAnsi="Times New Roman" w:cs="Times New Roman"/>
                <w:sz w:val="26"/>
                <w:szCs w:val="26"/>
              </w:rPr>
            </w:pPr>
          </w:p>
          <w:p w14:paraId="67822287" w14:textId="77777777" w:rsidR="00317A33" w:rsidRPr="00317A33" w:rsidRDefault="00317A33" w:rsidP="00B03711">
            <w:pPr>
              <w:tabs>
                <w:tab w:val="left" w:pos="1276"/>
              </w:tabs>
              <w:jc w:val="both"/>
              <w:rPr>
                <w:rFonts w:ascii="Times New Roman" w:hAnsi="Times New Roman" w:cs="Times New Roman"/>
                <w:sz w:val="26"/>
                <w:szCs w:val="26"/>
              </w:rPr>
            </w:pPr>
          </w:p>
          <w:p w14:paraId="06738776" w14:textId="77777777" w:rsidR="00317A33" w:rsidRPr="00317A33" w:rsidRDefault="00317A33" w:rsidP="00B03711">
            <w:pPr>
              <w:tabs>
                <w:tab w:val="left" w:pos="1276"/>
              </w:tabs>
              <w:jc w:val="both"/>
              <w:rPr>
                <w:rFonts w:ascii="Times New Roman" w:hAnsi="Times New Roman" w:cs="Times New Roman"/>
                <w:sz w:val="26"/>
                <w:szCs w:val="26"/>
              </w:rPr>
            </w:pPr>
          </w:p>
          <w:p w14:paraId="19207B5B" w14:textId="77777777" w:rsidR="00317A33" w:rsidRPr="00317A33" w:rsidRDefault="00317A33" w:rsidP="00B03711">
            <w:pPr>
              <w:tabs>
                <w:tab w:val="left" w:pos="1276"/>
              </w:tabs>
              <w:jc w:val="both"/>
              <w:rPr>
                <w:rFonts w:ascii="Times New Roman" w:hAnsi="Times New Roman" w:cs="Times New Roman"/>
                <w:sz w:val="26"/>
                <w:szCs w:val="26"/>
              </w:rPr>
            </w:pPr>
          </w:p>
          <w:p w14:paraId="0E292276"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Саморегуляция, гетерорегуляция</w:t>
            </w:r>
          </w:p>
        </w:tc>
      </w:tr>
      <w:tr w:rsidR="00317A33" w:rsidRPr="001525B1" w14:paraId="0F25A4F7" w14:textId="77777777" w:rsidTr="00B03711">
        <w:tc>
          <w:tcPr>
            <w:tcW w:w="2191" w:type="dxa"/>
          </w:tcPr>
          <w:p w14:paraId="5182B43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 середине микроцикла, в соревнованиях и в свободный от игр день</w:t>
            </w:r>
          </w:p>
        </w:tc>
        <w:tc>
          <w:tcPr>
            <w:tcW w:w="2844" w:type="dxa"/>
          </w:tcPr>
          <w:p w14:paraId="1E494D8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Восстановление работоспособности, профилактика перенапряжений.</w:t>
            </w:r>
          </w:p>
        </w:tc>
        <w:tc>
          <w:tcPr>
            <w:tcW w:w="2633" w:type="dxa"/>
          </w:tcPr>
          <w:p w14:paraId="7D30AEF9"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Упражнения ОФП восстановительной направленности. Сауна, общий массаж.</w:t>
            </w:r>
          </w:p>
        </w:tc>
        <w:tc>
          <w:tcPr>
            <w:tcW w:w="2527" w:type="dxa"/>
          </w:tcPr>
          <w:p w14:paraId="4FB592B9"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Восстановительная тренировка. </w:t>
            </w:r>
          </w:p>
          <w:p w14:paraId="03CA9E40"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После восстановительной тренировки</w:t>
            </w:r>
          </w:p>
        </w:tc>
      </w:tr>
      <w:tr w:rsidR="00317A33" w:rsidRPr="001525B1" w14:paraId="530651FA" w14:textId="77777777" w:rsidTr="00B03711">
        <w:tc>
          <w:tcPr>
            <w:tcW w:w="2191" w:type="dxa"/>
          </w:tcPr>
          <w:p w14:paraId="3236558C"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После микроцикла, соревнований</w:t>
            </w:r>
          </w:p>
        </w:tc>
        <w:tc>
          <w:tcPr>
            <w:tcW w:w="2844" w:type="dxa"/>
          </w:tcPr>
          <w:p w14:paraId="697CB014"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Физическая и психологическая подготовка к новому циклу тренировок, профилактика перенапряжений</w:t>
            </w:r>
          </w:p>
        </w:tc>
        <w:tc>
          <w:tcPr>
            <w:tcW w:w="2633" w:type="dxa"/>
          </w:tcPr>
          <w:p w14:paraId="6F7BCF65"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Упражнения ОФП восстановительной направленности. Сауна, общий массаж, подводный массаж. Психорегуляция реституционной направленности</w:t>
            </w:r>
          </w:p>
        </w:tc>
        <w:tc>
          <w:tcPr>
            <w:tcW w:w="2527" w:type="dxa"/>
          </w:tcPr>
          <w:p w14:paraId="7BD0579D"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 xml:space="preserve">Восстановительная тренировка, туризм. </w:t>
            </w:r>
          </w:p>
          <w:p w14:paraId="02BE210B"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После восстановительной тренировки. Саморегуляция, гетерорегуляция</w:t>
            </w:r>
          </w:p>
        </w:tc>
      </w:tr>
      <w:tr w:rsidR="00317A33" w:rsidRPr="001525B1" w14:paraId="5D855EE3" w14:textId="77777777" w:rsidTr="00B03711">
        <w:tc>
          <w:tcPr>
            <w:tcW w:w="2191" w:type="dxa"/>
          </w:tcPr>
          <w:p w14:paraId="3483B964"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После макроцикла, соревнований</w:t>
            </w:r>
          </w:p>
        </w:tc>
        <w:tc>
          <w:tcPr>
            <w:tcW w:w="2844" w:type="dxa"/>
          </w:tcPr>
          <w:p w14:paraId="3C6C0C71"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Физическая и психологическая подготовка к новому циклу тренировок, профилактика переутомления</w:t>
            </w:r>
          </w:p>
        </w:tc>
        <w:tc>
          <w:tcPr>
            <w:tcW w:w="2633" w:type="dxa"/>
          </w:tcPr>
          <w:p w14:paraId="18262019"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Средства те же, что и после микроцикла применяются несколько дней. Сауна</w:t>
            </w:r>
          </w:p>
        </w:tc>
        <w:tc>
          <w:tcPr>
            <w:tcW w:w="2527" w:type="dxa"/>
          </w:tcPr>
          <w:p w14:paraId="09AA18C8"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Восстановительная тренировки ежедневно 1 раз в 3-5 дней</w:t>
            </w:r>
          </w:p>
        </w:tc>
      </w:tr>
      <w:tr w:rsidR="00317A33" w:rsidRPr="001525B1" w14:paraId="4C8E14C5" w14:textId="77777777" w:rsidTr="00B03711">
        <w:tc>
          <w:tcPr>
            <w:tcW w:w="2191" w:type="dxa"/>
          </w:tcPr>
          <w:p w14:paraId="60960713"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Перманентно</w:t>
            </w:r>
          </w:p>
        </w:tc>
        <w:tc>
          <w:tcPr>
            <w:tcW w:w="2844" w:type="dxa"/>
          </w:tcPr>
          <w:p w14:paraId="769A5138"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Обеспечение биоритмических, энергетических, восстановительных процессов</w:t>
            </w:r>
          </w:p>
        </w:tc>
        <w:tc>
          <w:tcPr>
            <w:tcW w:w="2633" w:type="dxa"/>
          </w:tcPr>
          <w:p w14:paraId="192AD213"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Сбалансированное питание, витаминизация, щелочные минеральные воды</w:t>
            </w:r>
          </w:p>
        </w:tc>
        <w:tc>
          <w:tcPr>
            <w:tcW w:w="2527" w:type="dxa"/>
          </w:tcPr>
          <w:p w14:paraId="1AC9D8C7" w14:textId="77777777" w:rsidR="00317A33" w:rsidRPr="00317A33" w:rsidRDefault="00317A33" w:rsidP="00B03711">
            <w:pPr>
              <w:tabs>
                <w:tab w:val="left" w:pos="1276"/>
              </w:tabs>
              <w:jc w:val="both"/>
              <w:rPr>
                <w:rFonts w:ascii="Times New Roman" w:hAnsi="Times New Roman" w:cs="Times New Roman"/>
                <w:sz w:val="26"/>
                <w:szCs w:val="26"/>
              </w:rPr>
            </w:pPr>
            <w:r w:rsidRPr="00317A33">
              <w:rPr>
                <w:rFonts w:ascii="Times New Roman" w:hAnsi="Times New Roman" w:cs="Times New Roman"/>
                <w:sz w:val="26"/>
                <w:szCs w:val="26"/>
              </w:rPr>
              <w:t>4500 – 5500 ккал/день, режим сна, аутогенная саморегуляция</w:t>
            </w:r>
          </w:p>
        </w:tc>
      </w:tr>
    </w:tbl>
    <w:p w14:paraId="7711712A" w14:textId="77777777" w:rsidR="00317A33" w:rsidRDefault="00317A33" w:rsidP="00696E60">
      <w:pPr>
        <w:spacing w:after="0" w:line="240" w:lineRule="auto"/>
        <w:contextualSpacing/>
        <w:jc w:val="center"/>
        <w:rPr>
          <w:rFonts w:ascii="Times New Roman" w:hAnsi="Times New Roman" w:cs="Times New Roman"/>
          <w:b/>
          <w:sz w:val="26"/>
          <w:szCs w:val="26"/>
        </w:rPr>
      </w:pPr>
    </w:p>
    <w:p w14:paraId="797E62C1" w14:textId="77777777" w:rsidR="00317A33" w:rsidRDefault="00317A33" w:rsidP="00696E60">
      <w:pPr>
        <w:spacing w:after="0" w:line="240" w:lineRule="auto"/>
        <w:contextualSpacing/>
        <w:jc w:val="center"/>
        <w:rPr>
          <w:rFonts w:ascii="Times New Roman" w:hAnsi="Times New Roman" w:cs="Times New Roman"/>
          <w:b/>
          <w:sz w:val="26"/>
          <w:szCs w:val="26"/>
        </w:rPr>
      </w:pPr>
    </w:p>
    <w:p w14:paraId="7FEE45D4" w14:textId="77777777" w:rsidR="00317A33" w:rsidRDefault="00317A33" w:rsidP="00696E60">
      <w:pPr>
        <w:spacing w:after="0" w:line="240" w:lineRule="auto"/>
        <w:contextualSpacing/>
        <w:jc w:val="center"/>
        <w:rPr>
          <w:rFonts w:ascii="Times New Roman" w:hAnsi="Times New Roman" w:cs="Times New Roman"/>
          <w:b/>
          <w:sz w:val="26"/>
          <w:szCs w:val="26"/>
        </w:rPr>
      </w:pPr>
    </w:p>
    <w:p w14:paraId="1EBB729D" w14:textId="009F723D" w:rsidR="00696E60" w:rsidRPr="005F3F35" w:rsidRDefault="00696E60" w:rsidP="00696E60">
      <w:pPr>
        <w:spacing w:after="0" w:line="240" w:lineRule="auto"/>
        <w:contextualSpacing/>
        <w:jc w:val="center"/>
        <w:rPr>
          <w:rFonts w:ascii="Times New Roman" w:eastAsia="Times New Roman" w:hAnsi="Times New Roman" w:cs="Times New Roman"/>
          <w:b/>
          <w:sz w:val="26"/>
          <w:szCs w:val="26"/>
          <w:lang w:eastAsia="ru-RU"/>
        </w:rPr>
      </w:pPr>
      <w:r w:rsidRPr="005F3F35">
        <w:rPr>
          <w:rFonts w:ascii="Times New Roman" w:hAnsi="Times New Roman" w:cs="Times New Roman"/>
          <w:b/>
          <w:sz w:val="26"/>
          <w:szCs w:val="26"/>
        </w:rPr>
        <w:t>II</w:t>
      </w:r>
      <w:r w:rsidRPr="005F3F35">
        <w:rPr>
          <w:rFonts w:ascii="Times New Roman" w:hAnsi="Times New Roman" w:cs="Times New Roman"/>
          <w:b/>
          <w:sz w:val="26"/>
          <w:szCs w:val="26"/>
          <w:lang w:val="en-US"/>
        </w:rPr>
        <w:t>I</w:t>
      </w:r>
      <w:r w:rsidRPr="005F3F35">
        <w:rPr>
          <w:rFonts w:ascii="Times New Roman" w:hAnsi="Times New Roman" w:cs="Times New Roman"/>
          <w:b/>
          <w:sz w:val="26"/>
          <w:szCs w:val="26"/>
        </w:rPr>
        <w:t xml:space="preserve">. </w:t>
      </w:r>
      <w:r w:rsidRPr="005F3F35">
        <w:rPr>
          <w:rFonts w:ascii="Times New Roman" w:eastAsia="Times New Roman" w:hAnsi="Times New Roman" w:cs="Times New Roman"/>
          <w:b/>
          <w:sz w:val="26"/>
          <w:szCs w:val="26"/>
          <w:lang w:eastAsia="ru-RU"/>
        </w:rPr>
        <w:t>Систем</w:t>
      </w:r>
      <w:r w:rsidRPr="005F3F35">
        <w:rPr>
          <w:rFonts w:ascii="Times New Roman" w:eastAsia="Times New Roman" w:hAnsi="Times New Roman" w:cs="Times New Roman"/>
          <w:b/>
          <w:sz w:val="26"/>
          <w:szCs w:val="26"/>
        </w:rPr>
        <w:t xml:space="preserve">а </w:t>
      </w:r>
      <w:r w:rsidRPr="005F3F35">
        <w:rPr>
          <w:rFonts w:ascii="Times New Roman" w:eastAsia="Times New Roman" w:hAnsi="Times New Roman" w:cs="Times New Roman"/>
          <w:b/>
          <w:sz w:val="26"/>
          <w:szCs w:val="26"/>
          <w:lang w:eastAsia="ru-RU"/>
        </w:rPr>
        <w:t xml:space="preserve">контроля </w:t>
      </w:r>
    </w:p>
    <w:p w14:paraId="1828B30D" w14:textId="77777777" w:rsidR="00696E60" w:rsidRPr="005F3F35" w:rsidRDefault="00696E60" w:rsidP="00696E60">
      <w:pPr>
        <w:spacing w:after="0" w:line="240" w:lineRule="auto"/>
        <w:contextualSpacing/>
        <w:jc w:val="center"/>
        <w:rPr>
          <w:rFonts w:ascii="Times New Roman" w:hAnsi="Times New Roman" w:cs="Times New Roman"/>
          <w:b/>
          <w:sz w:val="26"/>
          <w:szCs w:val="26"/>
        </w:rPr>
      </w:pPr>
    </w:p>
    <w:p w14:paraId="438B9DC9" w14:textId="2E24B2F8" w:rsidR="00317A33" w:rsidRPr="00B25061" w:rsidRDefault="00317A33" w:rsidP="00317A33">
      <w:pPr>
        <w:tabs>
          <w:tab w:val="left" w:pos="1276"/>
        </w:tabs>
        <w:spacing w:after="0" w:line="240" w:lineRule="auto"/>
        <w:ind w:firstLine="851"/>
        <w:jc w:val="both"/>
        <w:rPr>
          <w:rFonts w:ascii="Times New Roman" w:hAnsi="Times New Roman" w:cs="Times New Roman"/>
          <w:i/>
          <w:iCs/>
          <w:sz w:val="26"/>
          <w:szCs w:val="26"/>
        </w:rPr>
      </w:pPr>
      <w:r w:rsidRPr="00B25061">
        <w:rPr>
          <w:rFonts w:ascii="Times New Roman" w:hAnsi="Times New Roman" w:cs="Times New Roman"/>
          <w:i/>
          <w:iCs/>
          <w:sz w:val="26"/>
          <w:szCs w:val="26"/>
        </w:rPr>
        <w:t>11. По итогам освоения Программы применительно к этапам спортивной подготовки лицу, проходящему спортивную подготовку (далее</w:t>
      </w:r>
      <w:r w:rsidR="001F6500" w:rsidRPr="00B25061">
        <w:rPr>
          <w:rFonts w:ascii="Times New Roman" w:hAnsi="Times New Roman" w:cs="Times New Roman"/>
          <w:i/>
          <w:iCs/>
          <w:sz w:val="26"/>
          <w:szCs w:val="26"/>
        </w:rPr>
        <w:t xml:space="preserve"> </w:t>
      </w:r>
      <w:r w:rsidRPr="00B25061">
        <w:rPr>
          <w:rFonts w:ascii="Times New Roman" w:hAnsi="Times New Roman" w:cs="Times New Roman"/>
          <w:i/>
          <w:iCs/>
          <w:sz w:val="26"/>
          <w:szCs w:val="26"/>
        </w:rPr>
        <w:t xml:space="preserve">- обучающийся), необходимо выполнить следующие требования к результатам прохождения Программы, в том числе, к участию в спортивных соревнованиях: </w:t>
      </w:r>
    </w:p>
    <w:p w14:paraId="70D15C5A" w14:textId="234871D1" w:rsidR="007B1063" w:rsidRPr="005F3F35" w:rsidRDefault="007B1063" w:rsidP="00317A33">
      <w:pPr>
        <w:tabs>
          <w:tab w:val="left" w:pos="1276"/>
        </w:tabs>
        <w:suppressAutoHyphens w:val="0"/>
        <w:autoSpaceDE w:val="0"/>
        <w:autoSpaceDN w:val="0"/>
        <w:adjustRightInd w:val="0"/>
        <w:spacing w:after="0" w:line="240" w:lineRule="auto"/>
        <w:ind w:firstLine="851"/>
        <w:jc w:val="both"/>
        <w:rPr>
          <w:rFonts w:ascii="Times New Roman" w:hAnsi="Times New Roman" w:cs="Times New Roman"/>
          <w:b/>
          <w:sz w:val="26"/>
          <w:szCs w:val="26"/>
        </w:rPr>
      </w:pPr>
      <w:r w:rsidRPr="005F3F35">
        <w:rPr>
          <w:rFonts w:ascii="Times New Roman" w:hAnsi="Times New Roman" w:cs="Times New Roman"/>
          <w:b/>
          <w:sz w:val="26"/>
          <w:szCs w:val="26"/>
        </w:rPr>
        <w:t>На этапе начальной подготовки:</w:t>
      </w:r>
    </w:p>
    <w:p w14:paraId="2AD0CF6D" w14:textId="302F638C" w:rsidR="007B1063" w:rsidRDefault="007B1063" w:rsidP="007B1063">
      <w:pPr>
        <w:spacing w:after="0" w:line="240" w:lineRule="auto"/>
        <w:ind w:firstLine="709"/>
        <w:jc w:val="both"/>
        <w:rPr>
          <w:rFonts w:ascii="Times New Roman" w:hAnsi="Times New Roman" w:cs="Times New Roman"/>
          <w:sz w:val="26"/>
          <w:szCs w:val="26"/>
        </w:rPr>
      </w:pPr>
      <w:r w:rsidRPr="005F3F35">
        <w:rPr>
          <w:rFonts w:ascii="Times New Roman" w:hAnsi="Times New Roman" w:cs="Times New Roman"/>
          <w:sz w:val="26"/>
          <w:szCs w:val="26"/>
        </w:rPr>
        <w:t>-</w:t>
      </w:r>
      <w:r w:rsidR="00BF0714">
        <w:rPr>
          <w:rFonts w:ascii="Times New Roman" w:hAnsi="Times New Roman" w:cs="Times New Roman"/>
          <w:sz w:val="26"/>
          <w:szCs w:val="26"/>
        </w:rPr>
        <w:t xml:space="preserve"> </w:t>
      </w:r>
      <w:r w:rsidRPr="005F3F35">
        <w:rPr>
          <w:rFonts w:ascii="Times New Roman" w:hAnsi="Times New Roman" w:cs="Times New Roman"/>
          <w:sz w:val="26"/>
          <w:szCs w:val="26"/>
        </w:rPr>
        <w:t>изучить основы безопасного поведения при занятиях спортом;</w:t>
      </w:r>
    </w:p>
    <w:p w14:paraId="7B8C5798" w14:textId="20C87A02" w:rsidR="00F45542" w:rsidRPr="005F3F35" w:rsidRDefault="00F45542"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формирование устойчивого интереса к занятиям физической культуры и спорта;</w:t>
      </w:r>
    </w:p>
    <w:p w14:paraId="27B248D0" w14:textId="7A5E810B" w:rsidR="007B1063" w:rsidRPr="005F3F35" w:rsidRDefault="00BF0714" w:rsidP="007B1063">
      <w:pPr>
        <w:widowControl w:val="0"/>
        <w:autoSpaceDE w:val="0"/>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повысить уровень физической подготовленности;</w:t>
      </w:r>
    </w:p>
    <w:p w14:paraId="7DA02096" w14:textId="678C88EF" w:rsidR="007B1063" w:rsidRPr="005F3F35" w:rsidRDefault="00BF0714"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овладеть основами техники вида спорта «теннис»;</w:t>
      </w:r>
    </w:p>
    <w:p w14:paraId="030F1035" w14:textId="38D1C8E1" w:rsidR="007B1063" w:rsidRPr="005F3F35" w:rsidRDefault="00BF0714"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получить общие знания об антидопинговых правилах;</w:t>
      </w:r>
    </w:p>
    <w:p w14:paraId="73ED8283" w14:textId="280F5BF5"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соблюдать антидопинговые правила;</w:t>
      </w:r>
    </w:p>
    <w:p w14:paraId="79B4E3CF" w14:textId="4E9CBF0F"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принять участие в официальных спортивных соревнованиях, начиная </w:t>
      </w:r>
      <w:r w:rsidR="007B1063" w:rsidRPr="005F3F35">
        <w:rPr>
          <w:rFonts w:ascii="Times New Roman" w:hAnsi="Times New Roman" w:cs="Times New Roman"/>
          <w:sz w:val="26"/>
          <w:szCs w:val="26"/>
        </w:rPr>
        <w:br/>
        <w:t>с третьего года;</w:t>
      </w:r>
    </w:p>
    <w:p w14:paraId="2B9475A9" w14:textId="4BEC02D3"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ежегодно выполнять контрольно-переводные нормативы (испытания) </w:t>
      </w:r>
      <w:r w:rsidR="007B1063" w:rsidRPr="005F3F35">
        <w:rPr>
          <w:rFonts w:ascii="Times New Roman" w:hAnsi="Times New Roman" w:cs="Times New Roman"/>
          <w:sz w:val="26"/>
          <w:szCs w:val="26"/>
        </w:rPr>
        <w:br/>
        <w:t>по видам спортивной подготовки.</w:t>
      </w:r>
    </w:p>
    <w:p w14:paraId="797298CD" w14:textId="5F81102B" w:rsidR="007B1063" w:rsidRPr="00F95B26" w:rsidRDefault="007B1063" w:rsidP="007B1063">
      <w:pPr>
        <w:widowControl w:val="0"/>
        <w:autoSpaceDE w:val="0"/>
        <w:spacing w:after="0" w:line="240" w:lineRule="auto"/>
        <w:ind w:firstLine="709"/>
        <w:contextualSpacing/>
        <w:jc w:val="both"/>
        <w:rPr>
          <w:rFonts w:ascii="Times New Roman" w:hAnsi="Times New Roman" w:cs="Times New Roman"/>
          <w:b/>
          <w:sz w:val="26"/>
          <w:szCs w:val="26"/>
        </w:rPr>
      </w:pPr>
      <w:r w:rsidRPr="00EC2ABE">
        <w:rPr>
          <w:rFonts w:ascii="Times New Roman" w:hAnsi="Times New Roman" w:cs="Times New Roman"/>
          <w:b/>
          <w:sz w:val="26"/>
          <w:szCs w:val="26"/>
        </w:rPr>
        <w:t>На учебно-тренировочном этапе (этапе спортивной специализации):</w:t>
      </w:r>
    </w:p>
    <w:p w14:paraId="3C5CEA75" w14:textId="3A8FB5E2"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повышать уровень физической, технической, тактической, теоретической </w:t>
      </w:r>
      <w:r w:rsidR="007B1063" w:rsidRPr="005F3F35">
        <w:rPr>
          <w:rFonts w:ascii="Times New Roman" w:hAnsi="Times New Roman" w:cs="Times New Roman"/>
          <w:sz w:val="26"/>
          <w:szCs w:val="26"/>
        </w:rPr>
        <w:br/>
        <w:t>и психологической подготовленности;</w:t>
      </w:r>
    </w:p>
    <w:p w14:paraId="539B5941" w14:textId="42F36105"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изучить правила безопасности при занятиях видом спорта «теннис» </w:t>
      </w:r>
      <w:r w:rsidR="007B1063" w:rsidRPr="005F3F35">
        <w:rPr>
          <w:rFonts w:ascii="Times New Roman" w:hAnsi="Times New Roman" w:cs="Times New Roman"/>
          <w:sz w:val="26"/>
          <w:szCs w:val="26"/>
        </w:rPr>
        <w:br/>
        <w:t xml:space="preserve">и успешно применять их в ходе проведения учебно-тренировочных занятий </w:t>
      </w:r>
      <w:r w:rsidR="007B1063" w:rsidRPr="005F3F35">
        <w:rPr>
          <w:rFonts w:ascii="Times New Roman" w:hAnsi="Times New Roman" w:cs="Times New Roman"/>
          <w:sz w:val="26"/>
          <w:szCs w:val="26"/>
        </w:rPr>
        <w:br/>
        <w:t>и участия в спортивных соревнованиях;</w:t>
      </w:r>
    </w:p>
    <w:p w14:paraId="09BBE8C9" w14:textId="1194095C"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соблюдать режим учебно-тренировочных занятий;</w:t>
      </w:r>
    </w:p>
    <w:p w14:paraId="08DE1627" w14:textId="79BADCBA"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изучить основные методы саморегуляции и самоконтроля;</w:t>
      </w:r>
    </w:p>
    <w:p w14:paraId="4B04934F" w14:textId="787B484A"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овладеть общими теоретическими</w:t>
      </w:r>
      <w:r w:rsidR="007B1063" w:rsidRPr="005F3F35">
        <w:rPr>
          <w:rFonts w:cs="Times New Roman"/>
          <w:sz w:val="26"/>
          <w:szCs w:val="26"/>
        </w:rPr>
        <w:t xml:space="preserve"> </w:t>
      </w:r>
      <w:r w:rsidR="007B1063" w:rsidRPr="005F3F35">
        <w:rPr>
          <w:rFonts w:ascii="Times New Roman" w:hAnsi="Times New Roman" w:cs="Times New Roman"/>
          <w:sz w:val="26"/>
          <w:szCs w:val="26"/>
        </w:rPr>
        <w:t>знаниями о правилах вида спорта «теннис»;</w:t>
      </w:r>
    </w:p>
    <w:p w14:paraId="09941FEF" w14:textId="0BC681C8"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изучить антидопинговые правила;</w:t>
      </w:r>
    </w:p>
    <w:p w14:paraId="1299CC53" w14:textId="3AE1DEF7"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соблюдать антидопинговые правила и не иметь их нарушений;</w:t>
      </w:r>
    </w:p>
    <w:p w14:paraId="31403DFB" w14:textId="15BC1FE1"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ежегодно выполнять контрольно-переводные нормативы (испытания) </w:t>
      </w:r>
      <w:r w:rsidR="007B1063" w:rsidRPr="005F3F35">
        <w:rPr>
          <w:rFonts w:ascii="Times New Roman" w:hAnsi="Times New Roman" w:cs="Times New Roman"/>
          <w:sz w:val="26"/>
          <w:szCs w:val="26"/>
        </w:rPr>
        <w:br/>
        <w:t>по видам спортивной подготовки;</w:t>
      </w:r>
    </w:p>
    <w:p w14:paraId="08969802" w14:textId="04CB8E79"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7B1063" w:rsidRPr="005F3F35">
        <w:rPr>
          <w:rFonts w:ascii="Times New Roman" w:hAnsi="Times New Roman" w:cs="Times New Roman"/>
          <w:sz w:val="26"/>
          <w:szCs w:val="26"/>
        </w:rPr>
        <w:br/>
        <w:t>и третьем году;</w:t>
      </w:r>
    </w:p>
    <w:p w14:paraId="145245B1" w14:textId="411440E5"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принимать участие в официальных спортивных соревнованиях проведения </w:t>
      </w:r>
      <w:r w:rsidR="007B1063" w:rsidRPr="005F3F35">
        <w:rPr>
          <w:rFonts w:ascii="Times New Roman" w:hAnsi="Times New Roman" w:cs="Times New Roman"/>
          <w:sz w:val="26"/>
          <w:szCs w:val="26"/>
        </w:rPr>
        <w:br/>
        <w:t>не ниже уровня спортивных соревнований субъекта Российской Федерации, начиная с четвертого года;</w:t>
      </w:r>
    </w:p>
    <w:p w14:paraId="33485D49" w14:textId="17E8FA7C"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A2F8605" w14:textId="0E8CC1FD" w:rsidR="007B1063" w:rsidRPr="00EC2ABE" w:rsidRDefault="007B1063" w:rsidP="007B1063">
      <w:pPr>
        <w:widowControl w:val="0"/>
        <w:autoSpaceDE w:val="0"/>
        <w:spacing w:after="0" w:line="240" w:lineRule="auto"/>
        <w:ind w:firstLine="709"/>
        <w:contextualSpacing/>
        <w:jc w:val="both"/>
        <w:rPr>
          <w:rFonts w:ascii="Times New Roman" w:hAnsi="Times New Roman" w:cs="Times New Roman"/>
          <w:b/>
          <w:sz w:val="26"/>
          <w:szCs w:val="26"/>
        </w:rPr>
      </w:pPr>
      <w:r w:rsidRPr="00EC2ABE">
        <w:rPr>
          <w:rFonts w:ascii="Times New Roman" w:hAnsi="Times New Roman" w:cs="Times New Roman"/>
          <w:b/>
          <w:sz w:val="26"/>
          <w:szCs w:val="26"/>
        </w:rPr>
        <w:t>На этапе совершенствования спортивного мастерства:</w:t>
      </w:r>
    </w:p>
    <w:p w14:paraId="0C35591E" w14:textId="60B6DAE7" w:rsidR="007B1063" w:rsidRPr="005F3F35" w:rsidRDefault="00EC2ABE" w:rsidP="007B1063">
      <w:pPr>
        <w:widowControl w:val="0"/>
        <w:autoSpaceDE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повышать уровень физической, технической, тактической, теоретической </w:t>
      </w:r>
      <w:r w:rsidR="007B1063" w:rsidRPr="005F3F35">
        <w:rPr>
          <w:rFonts w:ascii="Times New Roman" w:hAnsi="Times New Roman" w:cs="Times New Roman"/>
          <w:sz w:val="26"/>
          <w:szCs w:val="26"/>
        </w:rPr>
        <w:br/>
        <w:t>и психологической подготовленности;</w:t>
      </w:r>
    </w:p>
    <w:p w14:paraId="75A88B91" w14:textId="19F1E7F4"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5DFF384E" w14:textId="48AA9F9E"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приобрести знания и навыки оказания первой доврачебной помощи;</w:t>
      </w:r>
    </w:p>
    <w:p w14:paraId="231FE147" w14:textId="2298A3A7"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овладеть теоретическими</w:t>
      </w:r>
      <w:r w:rsidR="007B1063" w:rsidRPr="005F3F35">
        <w:rPr>
          <w:rFonts w:cs="Times New Roman"/>
          <w:sz w:val="26"/>
          <w:szCs w:val="26"/>
        </w:rPr>
        <w:t xml:space="preserve"> </w:t>
      </w:r>
      <w:r w:rsidR="007B1063" w:rsidRPr="005F3F35">
        <w:rPr>
          <w:rFonts w:ascii="Times New Roman" w:hAnsi="Times New Roman" w:cs="Times New Roman"/>
          <w:sz w:val="26"/>
          <w:szCs w:val="26"/>
        </w:rPr>
        <w:t>знаниями о правилах вида спорта «теннис»;</w:t>
      </w:r>
    </w:p>
    <w:p w14:paraId="19122B93" w14:textId="4B1A4BF4"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выполнить план индивидуальной подготовки;</w:t>
      </w:r>
    </w:p>
    <w:p w14:paraId="691E6484" w14:textId="2D8C99D5"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закрепить и углубить знания антидопинговых правил;</w:t>
      </w:r>
    </w:p>
    <w:p w14:paraId="4E030C0C" w14:textId="1052D18A"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соблюдать антидопинговые правила и не иметь их нарушений;</w:t>
      </w:r>
    </w:p>
    <w:p w14:paraId="65F1F802" w14:textId="580EC952"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ежегодно выполнять контрольно-переводные нормативы (испытания) </w:t>
      </w:r>
      <w:r w:rsidR="007B1063" w:rsidRPr="005F3F35">
        <w:rPr>
          <w:rFonts w:ascii="Times New Roman" w:hAnsi="Times New Roman" w:cs="Times New Roman"/>
          <w:sz w:val="26"/>
          <w:szCs w:val="26"/>
        </w:rPr>
        <w:br/>
        <w:t>по видам спортивной подготовки;</w:t>
      </w:r>
    </w:p>
    <w:p w14:paraId="0EC441CA" w14:textId="3281DDC3" w:rsidR="007B1063" w:rsidRPr="005F3F35" w:rsidRDefault="00EC2ABE" w:rsidP="007B1063">
      <w:pPr>
        <w:widowControl w:val="0"/>
        <w:autoSpaceDE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демонстрировать высокие спортивные результаты в официальных спортивных соревнованиях;</w:t>
      </w:r>
    </w:p>
    <w:p w14:paraId="1A1CACCA" w14:textId="7BA28B4F"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показывать результаты, соответствующие присвоению спортивного разряда «кандидат в мастера спорта» не реже одного раза в два года;</w:t>
      </w:r>
    </w:p>
    <w:p w14:paraId="591D8305" w14:textId="4BD842FB"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принимать участие в официальных спортивных соревнованиях не ниже уровня межрегиональных спортивных соревнований;</w:t>
      </w:r>
    </w:p>
    <w:p w14:paraId="5C383526" w14:textId="34691827"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735BE6F1" w14:textId="1DDFEE5A" w:rsidR="007B1063" w:rsidRPr="00EC2ABE" w:rsidRDefault="007B1063" w:rsidP="007B1063">
      <w:pPr>
        <w:widowControl w:val="0"/>
        <w:autoSpaceDE w:val="0"/>
        <w:spacing w:after="0" w:line="240" w:lineRule="auto"/>
        <w:ind w:firstLine="709"/>
        <w:contextualSpacing/>
        <w:jc w:val="both"/>
        <w:rPr>
          <w:rFonts w:ascii="Times New Roman" w:hAnsi="Times New Roman" w:cs="Times New Roman"/>
          <w:b/>
          <w:sz w:val="26"/>
          <w:szCs w:val="26"/>
        </w:rPr>
      </w:pPr>
      <w:r w:rsidRPr="00EC2ABE">
        <w:rPr>
          <w:rFonts w:ascii="Times New Roman" w:hAnsi="Times New Roman" w:cs="Times New Roman"/>
          <w:b/>
          <w:sz w:val="26"/>
          <w:szCs w:val="26"/>
        </w:rPr>
        <w:t>На этапе высшего спортивного мастерства:</w:t>
      </w:r>
    </w:p>
    <w:p w14:paraId="27B79A39" w14:textId="4DE287E6"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color w:val="000000" w:themeColor="text1"/>
          <w:sz w:val="26"/>
          <w:szCs w:val="26"/>
        </w:rPr>
      </w:pPr>
      <w:bookmarkStart w:id="0" w:name="_Hlk54941151"/>
      <w:r>
        <w:rPr>
          <w:rFonts w:ascii="Times New Roman" w:hAnsi="Times New Roman" w:cs="Times New Roman"/>
          <w:color w:val="000000" w:themeColor="text1"/>
          <w:sz w:val="26"/>
          <w:szCs w:val="26"/>
        </w:rPr>
        <w:t xml:space="preserve">- </w:t>
      </w:r>
      <w:r w:rsidR="007B1063" w:rsidRPr="005F3F35">
        <w:rPr>
          <w:rFonts w:ascii="Times New Roman" w:hAnsi="Times New Roman" w:cs="Times New Roman"/>
          <w:color w:val="000000" w:themeColor="text1"/>
          <w:sz w:val="26"/>
          <w:szCs w:val="26"/>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0"/>
    <w:p w14:paraId="49A43B1F" w14:textId="7D21BA66"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соблюдать режим учебно-тренировочных занятий (включая самостоятельную подготовку), спортивных мероприятий, восстановления и питания;</w:t>
      </w:r>
    </w:p>
    <w:p w14:paraId="3C7CF9DD" w14:textId="21010EB2"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выполнить план индивидуальной подготовки;</w:t>
      </w:r>
    </w:p>
    <w:p w14:paraId="218A78D1" w14:textId="07220C26" w:rsidR="007B1063" w:rsidRPr="005F3F35" w:rsidRDefault="00EC2ABE" w:rsidP="007B106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знать и соблюдать антидопинговые правила, не иметь нарушений таких правил;</w:t>
      </w:r>
    </w:p>
    <w:p w14:paraId="5849A21F" w14:textId="1178AC1E" w:rsidR="007B1063" w:rsidRPr="005F3F35" w:rsidRDefault="00EC2ABE" w:rsidP="007B106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ежегодно выполнять контрольно-переводные нормативы (испытания) </w:t>
      </w:r>
      <w:r w:rsidR="007B1063" w:rsidRPr="005F3F35">
        <w:rPr>
          <w:rFonts w:ascii="Times New Roman" w:hAnsi="Times New Roman" w:cs="Times New Roman"/>
          <w:sz w:val="26"/>
          <w:szCs w:val="26"/>
        </w:rPr>
        <w:br/>
        <w:t>по видам спортивной подготовки;</w:t>
      </w:r>
    </w:p>
    <w:p w14:paraId="1BDD61F2" w14:textId="6371FFE9"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принимать участие в официальных спортивных соревнованиях не ниже уровня всероссийских спортивных соревнований;</w:t>
      </w:r>
    </w:p>
    <w:p w14:paraId="17033CDC" w14:textId="57035C1D"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72428362" w14:textId="118703BA"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 xml:space="preserve">достичь результатов уровня спортивной сборной команды субъекта </w:t>
      </w:r>
      <w:r w:rsidR="007B1063" w:rsidRPr="005F3F35">
        <w:rPr>
          <w:rFonts w:ascii="Times New Roman" w:hAnsi="Times New Roman" w:cs="Times New Roman"/>
          <w:sz w:val="26"/>
          <w:szCs w:val="26"/>
        </w:rPr>
        <w:br/>
        <w:t xml:space="preserve">Российской Федерации и (или) спортивной сборной команды </w:t>
      </w:r>
      <w:r w:rsidR="007B1063" w:rsidRPr="005F3F35">
        <w:rPr>
          <w:rFonts w:ascii="Times New Roman" w:hAnsi="Times New Roman" w:cs="Times New Roman"/>
          <w:sz w:val="26"/>
          <w:szCs w:val="26"/>
        </w:rPr>
        <w:br/>
        <w:t xml:space="preserve">Российской Федерации; </w:t>
      </w:r>
    </w:p>
    <w:p w14:paraId="7CB74108" w14:textId="6C55EDB9" w:rsidR="007B1063" w:rsidRPr="005F3F35" w:rsidRDefault="00EC2ABE" w:rsidP="007B1063">
      <w:pPr>
        <w:widowControl w:val="0"/>
        <w:autoSpaceDE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B1063" w:rsidRPr="005F3F35">
        <w:rPr>
          <w:rFonts w:ascii="Times New Roman" w:hAnsi="Times New Roman" w:cs="Times New Roman"/>
          <w:sz w:val="26"/>
          <w:szCs w:val="26"/>
        </w:rPr>
        <w:t>демонстрировать высокие спортивные результаты в межрегиональных, всероссийских и международных официальных спортивных соревнованиях.</w:t>
      </w:r>
    </w:p>
    <w:p w14:paraId="03C8E9CB" w14:textId="3832850B" w:rsidR="00696E60" w:rsidRPr="005F3F35" w:rsidRDefault="00696E60">
      <w:pPr>
        <w:pStyle w:val="af6"/>
        <w:tabs>
          <w:tab w:val="left" w:pos="567"/>
          <w:tab w:val="left" w:pos="1276"/>
        </w:tabs>
        <w:spacing w:after="0" w:line="240" w:lineRule="auto"/>
        <w:ind w:left="0" w:firstLine="709"/>
        <w:jc w:val="both"/>
        <w:rPr>
          <w:rFonts w:ascii="Times New Roman" w:hAnsi="Times New Roman" w:cs="Times New Roman"/>
          <w:sz w:val="26"/>
          <w:szCs w:val="26"/>
        </w:rPr>
      </w:pPr>
    </w:p>
    <w:p w14:paraId="67A177D6" w14:textId="4498CBD0" w:rsidR="00696E60" w:rsidRPr="00F45542" w:rsidRDefault="00F45542" w:rsidP="00F45542">
      <w:pPr>
        <w:tabs>
          <w:tab w:val="left" w:pos="1276"/>
        </w:tabs>
        <w:spacing w:after="0" w:line="240" w:lineRule="auto"/>
        <w:ind w:firstLine="851"/>
        <w:jc w:val="both"/>
        <w:rPr>
          <w:rFonts w:ascii="Times New Roman" w:hAnsi="Times New Roman" w:cs="Times New Roman"/>
          <w:i/>
          <w:iCs/>
          <w:sz w:val="26"/>
          <w:szCs w:val="26"/>
        </w:rPr>
      </w:pPr>
      <w:r w:rsidRPr="00F45542">
        <w:rPr>
          <w:rFonts w:ascii="Times New Roman" w:hAnsi="Times New Roman" w:cs="Times New Roman"/>
          <w:i/>
          <w:iCs/>
          <w:sz w:val="26"/>
          <w:szCs w:val="26"/>
        </w:rPr>
        <w:t xml:space="preserve">12. Оценка результатов освоения Программы сопровождается аттестацией обучающихся, проводимой организацией, реализующей Программу: </w:t>
      </w:r>
    </w:p>
    <w:p w14:paraId="33EF779B"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i/>
          <w:iCs/>
          <w:sz w:val="26"/>
          <w:szCs w:val="26"/>
        </w:rPr>
        <w:t xml:space="preserve">- </w:t>
      </w:r>
      <w:r w:rsidRPr="00F45542">
        <w:rPr>
          <w:rFonts w:ascii="Times New Roman" w:hAnsi="Times New Roman" w:cs="Times New Roman"/>
          <w:sz w:val="26"/>
          <w:szCs w:val="26"/>
        </w:rPr>
        <w:t xml:space="preserve">на основе разработанных комплексов контрольных упражнений, приведенных в Программе; </w:t>
      </w:r>
    </w:p>
    <w:p w14:paraId="04CC5658"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 xml:space="preserve">- перечня тестов и (или) вопросов по видам подготовки, не связанным с физическими нагрузками (далее – тесты). Перечень вопросов для каждого этапа ежегодно формируется организацией на основании утвержденных тем учебно-тренировочного плана; </w:t>
      </w:r>
    </w:p>
    <w:p w14:paraId="2E192A10" w14:textId="77777777" w:rsidR="00F45542" w:rsidRPr="00F45542" w:rsidRDefault="00F45542" w:rsidP="00F45542">
      <w:pPr>
        <w:tabs>
          <w:tab w:val="left" w:pos="1276"/>
        </w:tabs>
        <w:spacing w:after="0" w:line="240" w:lineRule="auto"/>
        <w:ind w:firstLine="851"/>
        <w:jc w:val="both"/>
        <w:rPr>
          <w:rFonts w:ascii="Times New Roman" w:hAnsi="Times New Roman" w:cs="Times New Roman"/>
          <w:i/>
          <w:iCs/>
          <w:sz w:val="26"/>
          <w:szCs w:val="26"/>
        </w:rPr>
      </w:pPr>
      <w:r w:rsidRPr="00F45542">
        <w:rPr>
          <w:rFonts w:ascii="Times New Roman" w:hAnsi="Times New Roman" w:cs="Times New Roman"/>
          <w:sz w:val="26"/>
          <w:szCs w:val="26"/>
        </w:rPr>
        <w:t>-  с учетом результатов участия обучающегося в спортивных соревнованиях и достижения им соответствующего уровня спортивной квалификации</w:t>
      </w:r>
      <w:r w:rsidRPr="00F45542">
        <w:rPr>
          <w:rFonts w:ascii="Times New Roman" w:hAnsi="Times New Roman" w:cs="Times New Roman"/>
          <w:i/>
          <w:iCs/>
          <w:sz w:val="26"/>
          <w:szCs w:val="26"/>
        </w:rPr>
        <w:t xml:space="preserve">. </w:t>
      </w:r>
    </w:p>
    <w:p w14:paraId="166F7537"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Общая оценка результатов освоения Программы суммируется и выводится средняя оценка.</w:t>
      </w:r>
    </w:p>
    <w:p w14:paraId="4CF08ACF"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Система оценки результатов освоения Программы:</w:t>
      </w:r>
    </w:p>
    <w:p w14:paraId="4309FA25"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5,0-4,5 высокий уровень освоения Программы;</w:t>
      </w:r>
    </w:p>
    <w:p w14:paraId="70CE3A33"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4,4-4,0 выше среднего;</w:t>
      </w:r>
    </w:p>
    <w:p w14:paraId="329BB1C9"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3,9-3,5 средний уровень освоения Программы;</w:t>
      </w:r>
    </w:p>
    <w:p w14:paraId="1A003E38"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3,4-3,0 ниже среднего;</w:t>
      </w:r>
    </w:p>
    <w:p w14:paraId="165FA7CA"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2,9 и ниже – низкий уровень освоения Программы.</w:t>
      </w:r>
    </w:p>
    <w:p w14:paraId="6EB4A1C2" w14:textId="77777777" w:rsidR="00F45542" w:rsidRPr="00F45542" w:rsidRDefault="00F45542" w:rsidP="00F45542">
      <w:pPr>
        <w:tabs>
          <w:tab w:val="left" w:pos="1276"/>
        </w:tabs>
        <w:spacing w:after="0" w:line="240" w:lineRule="auto"/>
        <w:ind w:firstLine="851"/>
        <w:jc w:val="both"/>
        <w:rPr>
          <w:rFonts w:ascii="Times New Roman" w:hAnsi="Times New Roman" w:cs="Times New Roman"/>
          <w:sz w:val="26"/>
          <w:szCs w:val="26"/>
        </w:rPr>
      </w:pPr>
      <w:r w:rsidRPr="00F45542">
        <w:rPr>
          <w:rFonts w:ascii="Times New Roman" w:hAnsi="Times New Roman" w:cs="Times New Roman"/>
          <w:sz w:val="26"/>
          <w:szCs w:val="26"/>
        </w:rPr>
        <w:t>Оценка результатов освоения Программы проводится организацией ежегодно в мае-июне.</w:t>
      </w:r>
    </w:p>
    <w:p w14:paraId="63B933BA" w14:textId="77777777" w:rsidR="00696E60" w:rsidRPr="00C54D49" w:rsidRDefault="00696E60" w:rsidP="00696E60">
      <w:pPr>
        <w:pStyle w:val="af6"/>
        <w:tabs>
          <w:tab w:val="left" w:pos="567"/>
          <w:tab w:val="left" w:pos="1276"/>
        </w:tabs>
        <w:spacing w:after="0" w:line="240" w:lineRule="auto"/>
        <w:ind w:left="0" w:firstLine="709"/>
        <w:jc w:val="both"/>
        <w:rPr>
          <w:rFonts w:ascii="Times New Roman" w:hAnsi="Times New Roman" w:cs="Times New Roman"/>
          <w:sz w:val="26"/>
          <w:szCs w:val="26"/>
        </w:rPr>
      </w:pPr>
    </w:p>
    <w:p w14:paraId="20B97473" w14:textId="6388DBEE" w:rsidR="00696E60" w:rsidRPr="00B25061" w:rsidRDefault="00F45542" w:rsidP="00F45542">
      <w:pPr>
        <w:tabs>
          <w:tab w:val="left" w:pos="1276"/>
        </w:tabs>
        <w:spacing w:after="0" w:line="240" w:lineRule="auto"/>
        <w:ind w:firstLine="851"/>
        <w:jc w:val="both"/>
        <w:rPr>
          <w:rFonts w:ascii="Times New Roman" w:hAnsi="Times New Roman" w:cs="Times New Roman"/>
          <w:i/>
          <w:iCs/>
          <w:sz w:val="26"/>
          <w:szCs w:val="26"/>
        </w:rPr>
      </w:pPr>
      <w:r w:rsidRPr="00B25061">
        <w:rPr>
          <w:rFonts w:ascii="Times New Roman" w:hAnsi="Times New Roman" w:cs="Times New Roman"/>
          <w:i/>
          <w:iCs/>
          <w:sz w:val="26"/>
          <w:szCs w:val="26"/>
        </w:rPr>
        <w:t>13. Контрольные и контрольно-переводные нормативы (испытания) спортивной подготовки и уровень спортивной квалификации обучающихся по годам и этапам спортивной подготовки.</w:t>
      </w:r>
    </w:p>
    <w:p w14:paraId="05B51535" w14:textId="170CEF12" w:rsidR="00696E60" w:rsidRPr="005F3F35" w:rsidRDefault="00696E60" w:rsidP="00696E60">
      <w:pPr>
        <w:spacing w:after="0" w:line="240" w:lineRule="auto"/>
        <w:ind w:firstLine="709"/>
        <w:jc w:val="both"/>
        <w:rPr>
          <w:rFonts w:ascii="Times New Roman" w:hAnsi="Times New Roman"/>
          <w:noProof/>
          <w:sz w:val="26"/>
          <w:szCs w:val="26"/>
        </w:rPr>
      </w:pPr>
      <w:r w:rsidRPr="005F3F35">
        <w:rPr>
          <w:rFonts w:ascii="Times New Roman" w:hAnsi="Times New Roman"/>
          <w:noProof/>
          <w:sz w:val="26"/>
          <w:szCs w:val="26"/>
        </w:rPr>
        <w:t xml:space="preserve">Предварительный контроль проводится тренерами-преподавателями после зачисления на этап спортивной подготовки, а также в начале </w:t>
      </w:r>
      <w:r w:rsidR="00EC2ABE">
        <w:rPr>
          <w:rFonts w:ascii="Times New Roman" w:hAnsi="Times New Roman"/>
          <w:noProof/>
          <w:sz w:val="26"/>
          <w:szCs w:val="26"/>
        </w:rPr>
        <w:t>учебно-</w:t>
      </w:r>
      <w:r w:rsidRPr="005F3F35">
        <w:rPr>
          <w:rFonts w:ascii="Times New Roman" w:hAnsi="Times New Roman"/>
          <w:noProof/>
          <w:sz w:val="26"/>
          <w:szCs w:val="26"/>
        </w:rPr>
        <w:t xml:space="preserve">тренировочного года, текущий контроль проводится тренерами-преподавателями в течение </w:t>
      </w:r>
      <w:r w:rsidR="00EC2ABE">
        <w:rPr>
          <w:rFonts w:ascii="Times New Roman" w:hAnsi="Times New Roman"/>
          <w:noProof/>
          <w:sz w:val="26"/>
          <w:szCs w:val="26"/>
        </w:rPr>
        <w:t>учебно-</w:t>
      </w:r>
      <w:r w:rsidRPr="005F3F35">
        <w:rPr>
          <w:rFonts w:ascii="Times New Roman" w:hAnsi="Times New Roman"/>
          <w:noProof/>
          <w:sz w:val="26"/>
          <w:szCs w:val="26"/>
        </w:rPr>
        <w:t xml:space="preserve">тренировочного года,   заключительный контроль проводится в конце </w:t>
      </w:r>
      <w:r w:rsidR="00EC2ABE">
        <w:rPr>
          <w:rFonts w:ascii="Times New Roman" w:hAnsi="Times New Roman"/>
          <w:noProof/>
          <w:sz w:val="26"/>
          <w:szCs w:val="26"/>
        </w:rPr>
        <w:t>учебно-</w:t>
      </w:r>
      <w:r w:rsidRPr="005F3F35">
        <w:rPr>
          <w:rFonts w:ascii="Times New Roman" w:hAnsi="Times New Roman"/>
          <w:noProof/>
          <w:sz w:val="26"/>
          <w:szCs w:val="26"/>
        </w:rPr>
        <w:t xml:space="preserve">тренировочного года при переводе </w:t>
      </w:r>
      <w:r w:rsidR="00076A64">
        <w:rPr>
          <w:rFonts w:ascii="Times New Roman" w:hAnsi="Times New Roman" w:cs="Times New Roman"/>
          <w:color w:val="000000"/>
          <w:sz w:val="26"/>
          <w:szCs w:val="26"/>
        </w:rPr>
        <w:t>обучающихся</w:t>
      </w:r>
      <w:r w:rsidRPr="005F3F35">
        <w:rPr>
          <w:rFonts w:ascii="Times New Roman" w:hAnsi="Times New Roman"/>
          <w:noProof/>
          <w:sz w:val="26"/>
          <w:szCs w:val="26"/>
        </w:rPr>
        <w:t xml:space="preserve"> на следующий год или этап подготовки. </w:t>
      </w:r>
    </w:p>
    <w:p w14:paraId="366F41E0" w14:textId="480B1943" w:rsidR="007B1063" w:rsidRPr="005F3F35" w:rsidRDefault="00696E60" w:rsidP="00F45542">
      <w:pPr>
        <w:spacing w:after="0" w:line="240" w:lineRule="auto"/>
        <w:ind w:firstLine="709"/>
        <w:jc w:val="both"/>
        <w:rPr>
          <w:rFonts w:ascii="Times New Roman" w:hAnsi="Times New Roman"/>
          <w:sz w:val="26"/>
          <w:szCs w:val="26"/>
        </w:rPr>
      </w:pPr>
      <w:r w:rsidRPr="005F3F35">
        <w:rPr>
          <w:rFonts w:ascii="Times New Roman" w:hAnsi="Times New Roman"/>
          <w:noProof/>
          <w:sz w:val="26"/>
          <w:szCs w:val="26"/>
        </w:rPr>
        <w:t xml:space="preserve">Прием контрольных нормативов в начале </w:t>
      </w:r>
      <w:r w:rsidR="00EC2ABE">
        <w:rPr>
          <w:rFonts w:ascii="Times New Roman" w:hAnsi="Times New Roman"/>
          <w:noProof/>
          <w:sz w:val="26"/>
          <w:szCs w:val="26"/>
        </w:rPr>
        <w:t>учебно-</w:t>
      </w:r>
      <w:r w:rsidRPr="005F3F35">
        <w:rPr>
          <w:rFonts w:ascii="Times New Roman" w:hAnsi="Times New Roman"/>
          <w:noProof/>
          <w:sz w:val="26"/>
          <w:szCs w:val="26"/>
        </w:rPr>
        <w:t xml:space="preserve">тренировочного года проводится тренером-преподавателем самостоятельно и оформляется протоколом. Прием контрольных и переводных нормативов в конце </w:t>
      </w:r>
      <w:r w:rsidR="00EC2ABE">
        <w:rPr>
          <w:rFonts w:ascii="Times New Roman" w:hAnsi="Times New Roman"/>
          <w:noProof/>
          <w:sz w:val="26"/>
          <w:szCs w:val="26"/>
        </w:rPr>
        <w:t>учебно-</w:t>
      </w:r>
      <w:r w:rsidRPr="005F3F35">
        <w:rPr>
          <w:rFonts w:ascii="Times New Roman" w:hAnsi="Times New Roman"/>
          <w:noProof/>
          <w:sz w:val="26"/>
          <w:szCs w:val="26"/>
        </w:rPr>
        <w:t>тренировочного года проводится комиссией по приему контрольно-переводных нормативов и также оформляется протоколом.</w:t>
      </w:r>
    </w:p>
    <w:p w14:paraId="653F0D15" w14:textId="69A691A2"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Нормативы</w:t>
      </w:r>
    </w:p>
    <w:p w14:paraId="3EE5CF3F" w14:textId="3DA4EE9C"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общей </w:t>
      </w:r>
      <w:r>
        <w:rPr>
          <w:rFonts w:ascii="Times New Roman" w:hAnsi="Times New Roman" w:cs="Times New Roman"/>
          <w:b/>
          <w:sz w:val="26"/>
          <w:szCs w:val="26"/>
        </w:rPr>
        <w:t xml:space="preserve">физической и </w:t>
      </w:r>
      <w:r w:rsidRPr="006A6389">
        <w:rPr>
          <w:rFonts w:ascii="Times New Roman" w:hAnsi="Times New Roman" w:cs="Times New Roman"/>
          <w:b/>
          <w:sz w:val="26"/>
          <w:szCs w:val="26"/>
        </w:rPr>
        <w:t xml:space="preserve">специальной физической подготовки </w:t>
      </w:r>
    </w:p>
    <w:p w14:paraId="114C7DF4" w14:textId="0178D46C" w:rsidR="007B1063" w:rsidRPr="006A6389" w:rsidRDefault="006A6389" w:rsidP="007B1063">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для зачисления </w:t>
      </w:r>
      <w:r w:rsidR="00C025D9">
        <w:rPr>
          <w:rFonts w:ascii="Times New Roman" w:hAnsi="Times New Roman" w:cs="Times New Roman"/>
          <w:b/>
          <w:sz w:val="26"/>
          <w:szCs w:val="26"/>
        </w:rPr>
        <w:t xml:space="preserve">и перевода на этап </w:t>
      </w:r>
      <w:r w:rsidRPr="006A6389">
        <w:rPr>
          <w:rFonts w:ascii="Times New Roman" w:hAnsi="Times New Roman" w:cs="Times New Roman"/>
          <w:b/>
          <w:sz w:val="26"/>
          <w:szCs w:val="26"/>
        </w:rPr>
        <w:t>начальной подготовки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98"/>
        <w:gridCol w:w="1303"/>
        <w:gridCol w:w="1190"/>
        <w:gridCol w:w="1077"/>
        <w:gridCol w:w="1247"/>
        <w:gridCol w:w="963"/>
        <w:gridCol w:w="25"/>
      </w:tblGrid>
      <w:tr w:rsidR="00F62F0D" w14:paraId="0AD69945"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tcPr>
          <w:p w14:paraId="114F77A0" w14:textId="77777777" w:rsidR="006A6389" w:rsidRPr="006A6389" w:rsidRDefault="006A6389"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w:t>
            </w:r>
          </w:p>
          <w:p w14:paraId="3DF88E11" w14:textId="31AB3CFD"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п/п</w:t>
            </w:r>
          </w:p>
        </w:tc>
        <w:tc>
          <w:tcPr>
            <w:tcW w:w="3398" w:type="dxa"/>
            <w:vMerge w:val="restart"/>
            <w:tcBorders>
              <w:top w:val="single" w:sz="4" w:space="0" w:color="auto"/>
              <w:left w:val="single" w:sz="4" w:space="0" w:color="auto"/>
              <w:bottom w:val="single" w:sz="4" w:space="0" w:color="auto"/>
              <w:right w:val="single" w:sz="4" w:space="0" w:color="auto"/>
            </w:tcBorders>
          </w:tcPr>
          <w:p w14:paraId="036EF38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Упражнения</w:t>
            </w:r>
          </w:p>
        </w:tc>
        <w:tc>
          <w:tcPr>
            <w:tcW w:w="1303" w:type="dxa"/>
            <w:vMerge w:val="restart"/>
            <w:tcBorders>
              <w:top w:val="single" w:sz="4" w:space="0" w:color="auto"/>
              <w:left w:val="single" w:sz="4" w:space="0" w:color="auto"/>
              <w:bottom w:val="single" w:sz="4" w:space="0" w:color="auto"/>
              <w:right w:val="single" w:sz="4" w:space="0" w:color="auto"/>
            </w:tcBorders>
          </w:tcPr>
          <w:p w14:paraId="528225B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Единица измерения</w:t>
            </w:r>
          </w:p>
        </w:tc>
        <w:tc>
          <w:tcPr>
            <w:tcW w:w="2267" w:type="dxa"/>
            <w:gridSpan w:val="2"/>
            <w:tcBorders>
              <w:top w:val="single" w:sz="4" w:space="0" w:color="auto"/>
              <w:left w:val="single" w:sz="4" w:space="0" w:color="auto"/>
              <w:bottom w:val="single" w:sz="4" w:space="0" w:color="auto"/>
              <w:right w:val="single" w:sz="4" w:space="0" w:color="auto"/>
            </w:tcBorders>
          </w:tcPr>
          <w:p w14:paraId="65EEA25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 до года обучения</w:t>
            </w:r>
          </w:p>
        </w:tc>
        <w:tc>
          <w:tcPr>
            <w:tcW w:w="2210" w:type="dxa"/>
            <w:gridSpan w:val="2"/>
            <w:tcBorders>
              <w:top w:val="single" w:sz="4" w:space="0" w:color="auto"/>
              <w:left w:val="single" w:sz="4" w:space="0" w:color="auto"/>
              <w:bottom w:val="single" w:sz="4" w:space="0" w:color="auto"/>
              <w:right w:val="single" w:sz="4" w:space="0" w:color="auto"/>
            </w:tcBorders>
          </w:tcPr>
          <w:p w14:paraId="0ED7E0C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 свыше года обучения</w:t>
            </w:r>
          </w:p>
        </w:tc>
      </w:tr>
      <w:tr w:rsidR="00F62F0D" w14:paraId="29ACD51B"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65C2AC47"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7858132E"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65E4C16C"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14:paraId="13DD33D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мальчики</w:t>
            </w:r>
          </w:p>
        </w:tc>
        <w:tc>
          <w:tcPr>
            <w:tcW w:w="1077" w:type="dxa"/>
            <w:tcBorders>
              <w:top w:val="single" w:sz="4" w:space="0" w:color="auto"/>
              <w:left w:val="single" w:sz="4" w:space="0" w:color="auto"/>
              <w:bottom w:val="single" w:sz="4" w:space="0" w:color="auto"/>
              <w:right w:val="single" w:sz="4" w:space="0" w:color="auto"/>
            </w:tcBorders>
          </w:tcPr>
          <w:p w14:paraId="281B60C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девочки</w:t>
            </w:r>
          </w:p>
        </w:tc>
        <w:tc>
          <w:tcPr>
            <w:tcW w:w="1247" w:type="dxa"/>
            <w:tcBorders>
              <w:top w:val="single" w:sz="4" w:space="0" w:color="auto"/>
              <w:left w:val="single" w:sz="4" w:space="0" w:color="auto"/>
              <w:bottom w:val="single" w:sz="4" w:space="0" w:color="auto"/>
              <w:right w:val="single" w:sz="4" w:space="0" w:color="auto"/>
            </w:tcBorders>
          </w:tcPr>
          <w:p w14:paraId="3D5C94A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мальчики</w:t>
            </w:r>
          </w:p>
        </w:tc>
        <w:tc>
          <w:tcPr>
            <w:tcW w:w="963" w:type="dxa"/>
            <w:tcBorders>
              <w:top w:val="single" w:sz="4" w:space="0" w:color="auto"/>
              <w:left w:val="single" w:sz="4" w:space="0" w:color="auto"/>
              <w:bottom w:val="single" w:sz="4" w:space="0" w:color="auto"/>
              <w:right w:val="single" w:sz="4" w:space="0" w:color="auto"/>
            </w:tcBorders>
          </w:tcPr>
          <w:p w14:paraId="23C0774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девочки</w:t>
            </w:r>
          </w:p>
        </w:tc>
      </w:tr>
      <w:tr w:rsidR="00F62F0D" w14:paraId="2E244C86" w14:textId="77777777" w:rsidTr="00764F8A">
        <w:tc>
          <w:tcPr>
            <w:tcW w:w="9769" w:type="dxa"/>
            <w:gridSpan w:val="8"/>
            <w:tcBorders>
              <w:top w:val="single" w:sz="4" w:space="0" w:color="auto"/>
              <w:left w:val="single" w:sz="4" w:space="0" w:color="auto"/>
              <w:bottom w:val="single" w:sz="4" w:space="0" w:color="auto"/>
              <w:right w:val="single" w:sz="4" w:space="0" w:color="auto"/>
            </w:tcBorders>
            <w:vAlign w:val="center"/>
          </w:tcPr>
          <w:p w14:paraId="66783F61" w14:textId="77777777" w:rsidR="00F62F0D" w:rsidRPr="006A6389" w:rsidRDefault="00F62F0D" w:rsidP="005F3F35">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1. Нормативы общей физической подготовки</w:t>
            </w:r>
          </w:p>
        </w:tc>
      </w:tr>
      <w:tr w:rsidR="00F62F0D" w14:paraId="57AAAD7B"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19873D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109FE92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Наклон вперед из положения стоя на гимнастической скамье (от уровня скамьи)</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61C12B6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4AABEAC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059FF7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166392F8"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49CE306F"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0624E99F"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51231D53"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4B28EB9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14:paraId="7BE2018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14:paraId="2861687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vAlign w:val="center"/>
          </w:tcPr>
          <w:p w14:paraId="3BF08D2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w:t>
            </w:r>
          </w:p>
        </w:tc>
      </w:tr>
      <w:tr w:rsidR="00F62F0D" w14:paraId="4E52A5F4"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0509F55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6A1685E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 длину с места толчком двумя ногами</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7D1C446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407876C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870E6C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9FD6609"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53B561EC"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707A843B"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272FC20C"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6E340E8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110</w:t>
            </w:r>
          </w:p>
        </w:tc>
        <w:tc>
          <w:tcPr>
            <w:tcW w:w="1077" w:type="dxa"/>
            <w:tcBorders>
              <w:top w:val="single" w:sz="4" w:space="0" w:color="auto"/>
              <w:left w:val="single" w:sz="4" w:space="0" w:color="auto"/>
              <w:bottom w:val="single" w:sz="4" w:space="0" w:color="auto"/>
              <w:right w:val="single" w:sz="4" w:space="0" w:color="auto"/>
            </w:tcBorders>
            <w:vAlign w:val="center"/>
          </w:tcPr>
          <w:p w14:paraId="5E1DB4B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105</w:t>
            </w:r>
          </w:p>
        </w:tc>
        <w:tc>
          <w:tcPr>
            <w:tcW w:w="1247" w:type="dxa"/>
            <w:tcBorders>
              <w:top w:val="single" w:sz="4" w:space="0" w:color="auto"/>
              <w:left w:val="single" w:sz="4" w:space="0" w:color="auto"/>
              <w:bottom w:val="single" w:sz="4" w:space="0" w:color="auto"/>
              <w:right w:val="single" w:sz="4" w:space="0" w:color="auto"/>
            </w:tcBorders>
            <w:vAlign w:val="center"/>
          </w:tcPr>
          <w:p w14:paraId="34AADDD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120</w:t>
            </w:r>
          </w:p>
        </w:tc>
        <w:tc>
          <w:tcPr>
            <w:tcW w:w="963" w:type="dxa"/>
            <w:tcBorders>
              <w:top w:val="single" w:sz="4" w:space="0" w:color="auto"/>
              <w:left w:val="single" w:sz="4" w:space="0" w:color="auto"/>
              <w:bottom w:val="single" w:sz="4" w:space="0" w:color="auto"/>
              <w:right w:val="single" w:sz="4" w:space="0" w:color="auto"/>
            </w:tcBorders>
            <w:vAlign w:val="center"/>
          </w:tcPr>
          <w:p w14:paraId="1A0E847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115</w:t>
            </w:r>
          </w:p>
        </w:tc>
      </w:tr>
      <w:tr w:rsidR="00F62F0D" w14:paraId="3DB32783" w14:textId="77777777" w:rsidTr="00764F8A">
        <w:tc>
          <w:tcPr>
            <w:tcW w:w="9769" w:type="dxa"/>
            <w:gridSpan w:val="8"/>
            <w:tcBorders>
              <w:top w:val="single" w:sz="4" w:space="0" w:color="auto"/>
              <w:left w:val="single" w:sz="4" w:space="0" w:color="auto"/>
              <w:bottom w:val="single" w:sz="4" w:space="0" w:color="auto"/>
              <w:right w:val="single" w:sz="4" w:space="0" w:color="auto"/>
            </w:tcBorders>
          </w:tcPr>
          <w:p w14:paraId="49402AB4" w14:textId="77777777" w:rsidR="00F62F0D" w:rsidRPr="006A6389" w:rsidRDefault="00F62F0D" w:rsidP="005F3F35">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2. Нормативы специальной физической подготовки</w:t>
            </w:r>
          </w:p>
        </w:tc>
      </w:tr>
      <w:tr w:rsidR="00F62F0D" w14:paraId="0EFE30B3" w14:textId="77777777" w:rsidTr="00764F8A">
        <w:trPr>
          <w:gridAfter w:val="1"/>
          <w:wAfter w:w="25" w:type="dxa"/>
          <w:trHeight w:val="454"/>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1CFFAA8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2.1.</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173EB48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5BA02F3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B40A6E7"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A4FB5C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2171F324"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489EF17C"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14A2ED34"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49729E7C"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4D36D68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15,5</w:t>
            </w:r>
          </w:p>
        </w:tc>
        <w:tc>
          <w:tcPr>
            <w:tcW w:w="1077" w:type="dxa"/>
            <w:tcBorders>
              <w:top w:val="single" w:sz="4" w:space="0" w:color="auto"/>
              <w:left w:val="single" w:sz="4" w:space="0" w:color="auto"/>
              <w:bottom w:val="single" w:sz="4" w:space="0" w:color="auto"/>
              <w:right w:val="single" w:sz="4" w:space="0" w:color="auto"/>
            </w:tcBorders>
            <w:vAlign w:val="center"/>
          </w:tcPr>
          <w:p w14:paraId="4BD1174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15,5</w:t>
            </w:r>
          </w:p>
        </w:tc>
        <w:tc>
          <w:tcPr>
            <w:tcW w:w="1247" w:type="dxa"/>
            <w:tcBorders>
              <w:top w:val="single" w:sz="4" w:space="0" w:color="auto"/>
              <w:left w:val="single" w:sz="4" w:space="0" w:color="auto"/>
              <w:bottom w:val="single" w:sz="4" w:space="0" w:color="auto"/>
              <w:right w:val="single" w:sz="4" w:space="0" w:color="auto"/>
            </w:tcBorders>
            <w:vAlign w:val="center"/>
          </w:tcPr>
          <w:p w14:paraId="2F7763B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20</w:t>
            </w:r>
          </w:p>
        </w:tc>
        <w:tc>
          <w:tcPr>
            <w:tcW w:w="963" w:type="dxa"/>
            <w:tcBorders>
              <w:top w:val="single" w:sz="4" w:space="0" w:color="auto"/>
              <w:left w:val="single" w:sz="4" w:space="0" w:color="auto"/>
              <w:bottom w:val="single" w:sz="4" w:space="0" w:color="auto"/>
              <w:right w:val="single" w:sz="4" w:space="0" w:color="auto"/>
            </w:tcBorders>
            <w:vAlign w:val="center"/>
          </w:tcPr>
          <w:p w14:paraId="1238A07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20</w:t>
            </w:r>
          </w:p>
        </w:tc>
      </w:tr>
      <w:tr w:rsidR="00F62F0D" w14:paraId="1E65BB14"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B897F1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54DDC5D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Бег на 10 м с высокого старта</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5AFA8D5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590CEEB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02FA1F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4E5A15D9"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3FC6BE24"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467936AE"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3333959E"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5CFF912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2,8</w:t>
            </w:r>
          </w:p>
        </w:tc>
        <w:tc>
          <w:tcPr>
            <w:tcW w:w="1077" w:type="dxa"/>
            <w:tcBorders>
              <w:top w:val="single" w:sz="4" w:space="0" w:color="auto"/>
              <w:left w:val="single" w:sz="4" w:space="0" w:color="auto"/>
              <w:bottom w:val="single" w:sz="4" w:space="0" w:color="auto"/>
              <w:right w:val="single" w:sz="4" w:space="0" w:color="auto"/>
            </w:tcBorders>
            <w:vAlign w:val="center"/>
          </w:tcPr>
          <w:p w14:paraId="5370A5A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2,8</w:t>
            </w:r>
          </w:p>
        </w:tc>
        <w:tc>
          <w:tcPr>
            <w:tcW w:w="1247" w:type="dxa"/>
            <w:tcBorders>
              <w:top w:val="single" w:sz="4" w:space="0" w:color="auto"/>
              <w:left w:val="single" w:sz="4" w:space="0" w:color="auto"/>
              <w:bottom w:val="single" w:sz="4" w:space="0" w:color="auto"/>
              <w:right w:val="single" w:sz="4" w:space="0" w:color="auto"/>
            </w:tcBorders>
            <w:vAlign w:val="center"/>
          </w:tcPr>
          <w:p w14:paraId="2390477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2,5</w:t>
            </w:r>
          </w:p>
        </w:tc>
        <w:tc>
          <w:tcPr>
            <w:tcW w:w="963" w:type="dxa"/>
            <w:tcBorders>
              <w:top w:val="single" w:sz="4" w:space="0" w:color="auto"/>
              <w:left w:val="single" w:sz="4" w:space="0" w:color="auto"/>
              <w:bottom w:val="single" w:sz="4" w:space="0" w:color="auto"/>
              <w:right w:val="single" w:sz="4" w:space="0" w:color="auto"/>
            </w:tcBorders>
            <w:vAlign w:val="center"/>
          </w:tcPr>
          <w:p w14:paraId="7111AE5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2,6</w:t>
            </w:r>
          </w:p>
        </w:tc>
      </w:tr>
      <w:tr w:rsidR="00F62F0D" w14:paraId="52A10047"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7105025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6838B68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Бросок теннисного мяча с движением подачи</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62BE2B2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3489A10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1EF25B3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779500FD"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05947458"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2B401190"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53EE80A0"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7FC9669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7,5</w:t>
            </w:r>
          </w:p>
        </w:tc>
        <w:tc>
          <w:tcPr>
            <w:tcW w:w="1077" w:type="dxa"/>
            <w:tcBorders>
              <w:top w:val="single" w:sz="4" w:space="0" w:color="auto"/>
              <w:left w:val="single" w:sz="4" w:space="0" w:color="auto"/>
              <w:bottom w:val="single" w:sz="4" w:space="0" w:color="auto"/>
              <w:right w:val="single" w:sz="4" w:space="0" w:color="auto"/>
            </w:tcBorders>
            <w:vAlign w:val="center"/>
          </w:tcPr>
          <w:p w14:paraId="6C72BC3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7,5</w:t>
            </w:r>
          </w:p>
        </w:tc>
        <w:tc>
          <w:tcPr>
            <w:tcW w:w="1247" w:type="dxa"/>
            <w:tcBorders>
              <w:top w:val="single" w:sz="4" w:space="0" w:color="auto"/>
              <w:left w:val="single" w:sz="4" w:space="0" w:color="auto"/>
              <w:bottom w:val="single" w:sz="4" w:space="0" w:color="auto"/>
              <w:right w:val="single" w:sz="4" w:space="0" w:color="auto"/>
            </w:tcBorders>
            <w:vAlign w:val="center"/>
          </w:tcPr>
          <w:p w14:paraId="08AAD3A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c>
          <w:tcPr>
            <w:tcW w:w="963" w:type="dxa"/>
            <w:tcBorders>
              <w:top w:val="single" w:sz="4" w:space="0" w:color="auto"/>
              <w:left w:val="single" w:sz="4" w:space="0" w:color="auto"/>
              <w:bottom w:val="single" w:sz="4" w:space="0" w:color="auto"/>
              <w:right w:val="single" w:sz="4" w:space="0" w:color="auto"/>
            </w:tcBorders>
            <w:vAlign w:val="center"/>
          </w:tcPr>
          <w:p w14:paraId="1C86B9D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r>
      <w:tr w:rsidR="00F62F0D" w14:paraId="57912CC3"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53E27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2.4.</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6F23F97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Челночный бег с высокого старта 4 x 8 м с касанием предмета одной рукой, лицом к сетке</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522675A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87CEB6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B5E9BF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6B7C84BB"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776F283A"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7E672EC7"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577A9648"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14E42A17"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12,3</w:t>
            </w:r>
          </w:p>
        </w:tc>
        <w:tc>
          <w:tcPr>
            <w:tcW w:w="1077" w:type="dxa"/>
            <w:tcBorders>
              <w:top w:val="single" w:sz="4" w:space="0" w:color="auto"/>
              <w:left w:val="single" w:sz="4" w:space="0" w:color="auto"/>
              <w:bottom w:val="single" w:sz="4" w:space="0" w:color="auto"/>
              <w:right w:val="single" w:sz="4" w:space="0" w:color="auto"/>
            </w:tcBorders>
            <w:vAlign w:val="center"/>
          </w:tcPr>
          <w:p w14:paraId="102F775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12,3</w:t>
            </w:r>
          </w:p>
        </w:tc>
        <w:tc>
          <w:tcPr>
            <w:tcW w:w="1247" w:type="dxa"/>
            <w:tcBorders>
              <w:top w:val="single" w:sz="4" w:space="0" w:color="auto"/>
              <w:left w:val="single" w:sz="4" w:space="0" w:color="auto"/>
              <w:bottom w:val="single" w:sz="4" w:space="0" w:color="auto"/>
              <w:right w:val="single" w:sz="4" w:space="0" w:color="auto"/>
            </w:tcBorders>
            <w:vAlign w:val="center"/>
          </w:tcPr>
          <w:p w14:paraId="08022D4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11,9</w:t>
            </w:r>
          </w:p>
        </w:tc>
        <w:tc>
          <w:tcPr>
            <w:tcW w:w="963" w:type="dxa"/>
            <w:tcBorders>
              <w:top w:val="single" w:sz="4" w:space="0" w:color="auto"/>
              <w:left w:val="single" w:sz="4" w:space="0" w:color="auto"/>
              <w:bottom w:val="single" w:sz="4" w:space="0" w:color="auto"/>
              <w:right w:val="single" w:sz="4" w:space="0" w:color="auto"/>
            </w:tcBorders>
            <w:vAlign w:val="center"/>
          </w:tcPr>
          <w:p w14:paraId="568FF37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11,9</w:t>
            </w:r>
          </w:p>
        </w:tc>
      </w:tr>
      <w:tr w:rsidR="00F62F0D" w14:paraId="09D064B4" w14:textId="77777777" w:rsidTr="00764F8A">
        <w:trPr>
          <w:gridAfter w:val="1"/>
          <w:wAfter w:w="25" w:type="dxa"/>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2FCEBF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2.5.</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5BF59AF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Перешагивание через палку вперед-назад, руки опущены вниз, держат палку (за 15 с)</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78475BC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количество раз</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649813B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93A3A0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10DE669D" w14:textId="77777777" w:rsidTr="00764F8A">
        <w:trPr>
          <w:gridAfter w:val="1"/>
          <w:wAfter w:w="25" w:type="dxa"/>
        </w:trPr>
        <w:tc>
          <w:tcPr>
            <w:tcW w:w="566" w:type="dxa"/>
            <w:vMerge/>
            <w:tcBorders>
              <w:top w:val="single" w:sz="4" w:space="0" w:color="auto"/>
              <w:left w:val="single" w:sz="4" w:space="0" w:color="auto"/>
              <w:bottom w:val="single" w:sz="4" w:space="0" w:color="auto"/>
              <w:right w:val="single" w:sz="4" w:space="0" w:color="auto"/>
            </w:tcBorders>
          </w:tcPr>
          <w:p w14:paraId="1AB3F82D" w14:textId="77777777" w:rsidR="00F62F0D" w:rsidRPr="006A6389" w:rsidRDefault="00F62F0D" w:rsidP="005F3F35">
            <w:pPr>
              <w:pStyle w:val="ConsPlusNormal"/>
              <w:jc w:val="center"/>
              <w:rPr>
                <w:rFonts w:ascii="Times New Roman" w:hAnsi="Times New Roman" w:cs="Times New Roman"/>
                <w:sz w:val="24"/>
                <w:szCs w:val="24"/>
              </w:rPr>
            </w:pPr>
          </w:p>
        </w:tc>
        <w:tc>
          <w:tcPr>
            <w:tcW w:w="3398" w:type="dxa"/>
            <w:vMerge/>
            <w:tcBorders>
              <w:top w:val="single" w:sz="4" w:space="0" w:color="auto"/>
              <w:left w:val="single" w:sz="4" w:space="0" w:color="auto"/>
              <w:bottom w:val="single" w:sz="4" w:space="0" w:color="auto"/>
              <w:right w:val="single" w:sz="4" w:space="0" w:color="auto"/>
            </w:tcBorders>
          </w:tcPr>
          <w:p w14:paraId="0544A553" w14:textId="77777777" w:rsidR="00F62F0D" w:rsidRPr="006A6389" w:rsidRDefault="00F62F0D" w:rsidP="005F3F35">
            <w:pPr>
              <w:pStyle w:val="ConsPlusNormal"/>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14:paraId="358725DD" w14:textId="77777777" w:rsidR="00F62F0D" w:rsidRPr="006A6389" w:rsidRDefault="00F62F0D" w:rsidP="005F3F35">
            <w:pPr>
              <w:pStyle w:val="ConsPlusNormal"/>
              <w:jc w:val="center"/>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1CC4586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vAlign w:val="center"/>
          </w:tcPr>
          <w:p w14:paraId="3380BF2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14:paraId="6D31796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vAlign w:val="center"/>
          </w:tcPr>
          <w:p w14:paraId="1E0A6C0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10</w:t>
            </w:r>
          </w:p>
        </w:tc>
      </w:tr>
    </w:tbl>
    <w:p w14:paraId="3F135F5D" w14:textId="77777777" w:rsidR="00F62F0D" w:rsidRDefault="00F62F0D" w:rsidP="00F62F0D">
      <w:pPr>
        <w:pStyle w:val="ConsPlusNormal"/>
        <w:ind w:firstLine="540"/>
        <w:jc w:val="both"/>
      </w:pPr>
    </w:p>
    <w:p w14:paraId="382A20E9" w14:textId="77777777" w:rsidR="006A6389" w:rsidRPr="006A6389" w:rsidRDefault="006A6389" w:rsidP="00F45542">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Нормативы</w:t>
      </w:r>
    </w:p>
    <w:p w14:paraId="433D6469" w14:textId="139A9312" w:rsidR="006A6389" w:rsidRPr="006A6389" w:rsidRDefault="006A6389" w:rsidP="006A6389">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общей </w:t>
      </w:r>
      <w:r>
        <w:rPr>
          <w:rFonts w:ascii="Times New Roman" w:hAnsi="Times New Roman" w:cs="Times New Roman"/>
          <w:b/>
          <w:sz w:val="26"/>
          <w:szCs w:val="26"/>
        </w:rPr>
        <w:t xml:space="preserve">физической и </w:t>
      </w:r>
      <w:r w:rsidRPr="006A6389">
        <w:rPr>
          <w:rFonts w:ascii="Times New Roman" w:hAnsi="Times New Roman" w:cs="Times New Roman"/>
          <w:b/>
          <w:sz w:val="26"/>
          <w:szCs w:val="26"/>
        </w:rPr>
        <w:t xml:space="preserve">специальной физической подготовки </w:t>
      </w:r>
      <w:r>
        <w:rPr>
          <w:rFonts w:ascii="Times New Roman" w:hAnsi="Times New Roman" w:cs="Times New Roman"/>
          <w:b/>
          <w:sz w:val="26"/>
          <w:szCs w:val="26"/>
        </w:rPr>
        <w:t>и уровень спортивной квалификации (спортивные разряды)</w:t>
      </w:r>
    </w:p>
    <w:p w14:paraId="1D65D3F0" w14:textId="77777777" w:rsidR="00C025D9" w:rsidRDefault="006A6389" w:rsidP="006A6389">
      <w:pPr>
        <w:pStyle w:val="ConsPlusNormal"/>
        <w:jc w:val="center"/>
        <w:rPr>
          <w:rFonts w:ascii="Times New Roman" w:hAnsi="Times New Roman" w:cs="Times New Roman"/>
          <w:b/>
          <w:sz w:val="26"/>
          <w:szCs w:val="26"/>
        </w:rPr>
      </w:pPr>
      <w:r w:rsidRPr="006A6389">
        <w:rPr>
          <w:rFonts w:ascii="Times New Roman" w:hAnsi="Times New Roman" w:cs="Times New Roman"/>
          <w:b/>
          <w:sz w:val="26"/>
          <w:szCs w:val="26"/>
        </w:rPr>
        <w:t xml:space="preserve">для зачисления </w:t>
      </w:r>
      <w:r>
        <w:rPr>
          <w:rFonts w:ascii="Times New Roman" w:hAnsi="Times New Roman" w:cs="Times New Roman"/>
          <w:b/>
          <w:sz w:val="26"/>
          <w:szCs w:val="26"/>
        </w:rPr>
        <w:t xml:space="preserve">и перевода на учебно-тренировочный этап </w:t>
      </w:r>
    </w:p>
    <w:p w14:paraId="2541DADA" w14:textId="4DA65D31" w:rsidR="006A6389" w:rsidRPr="006A6389" w:rsidRDefault="006A6389" w:rsidP="006A6389">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(этап спортивной специализации) </w:t>
      </w:r>
    </w:p>
    <w:p w14:paraId="00250319" w14:textId="77777777" w:rsidR="00F62F0D" w:rsidRDefault="00F62F0D" w:rsidP="00F62F0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787"/>
        <w:gridCol w:w="1417"/>
        <w:gridCol w:w="1417"/>
        <w:gridCol w:w="1418"/>
        <w:gridCol w:w="15"/>
      </w:tblGrid>
      <w:tr w:rsidR="00F62F0D" w14:paraId="150FBE36"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tcPr>
          <w:p w14:paraId="3F3783D4" w14:textId="628DE9E5" w:rsidR="00F62F0D" w:rsidRPr="006A6389" w:rsidRDefault="006A6389"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w:t>
            </w:r>
            <w:r w:rsidR="00F62F0D" w:rsidRPr="006A6389">
              <w:rPr>
                <w:rFonts w:ascii="Times New Roman" w:hAnsi="Times New Roman" w:cs="Times New Roman"/>
                <w:sz w:val="24"/>
                <w:szCs w:val="24"/>
              </w:rPr>
              <w:t xml:space="preserve"> п/п</w:t>
            </w:r>
          </w:p>
        </w:tc>
        <w:tc>
          <w:tcPr>
            <w:tcW w:w="4787" w:type="dxa"/>
            <w:vMerge w:val="restart"/>
            <w:tcBorders>
              <w:top w:val="single" w:sz="4" w:space="0" w:color="auto"/>
              <w:left w:val="single" w:sz="4" w:space="0" w:color="auto"/>
              <w:bottom w:val="single" w:sz="4" w:space="0" w:color="auto"/>
              <w:right w:val="single" w:sz="4" w:space="0" w:color="auto"/>
            </w:tcBorders>
          </w:tcPr>
          <w:p w14:paraId="4FC93AB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Упражнения</w:t>
            </w:r>
          </w:p>
        </w:tc>
        <w:tc>
          <w:tcPr>
            <w:tcW w:w="1417" w:type="dxa"/>
            <w:vMerge w:val="restart"/>
            <w:tcBorders>
              <w:top w:val="single" w:sz="4" w:space="0" w:color="auto"/>
              <w:left w:val="single" w:sz="4" w:space="0" w:color="auto"/>
              <w:bottom w:val="single" w:sz="4" w:space="0" w:color="auto"/>
              <w:right w:val="single" w:sz="4" w:space="0" w:color="auto"/>
            </w:tcBorders>
          </w:tcPr>
          <w:p w14:paraId="75DEBBD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14:paraId="7CD867B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Норматив</w:t>
            </w:r>
          </w:p>
        </w:tc>
      </w:tr>
      <w:tr w:rsidR="00F62F0D" w14:paraId="5AA5C09E"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1800D24B"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72905552"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6260EF8"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191464"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юноши</w:t>
            </w:r>
          </w:p>
        </w:tc>
        <w:tc>
          <w:tcPr>
            <w:tcW w:w="1418" w:type="dxa"/>
            <w:tcBorders>
              <w:top w:val="single" w:sz="4" w:space="0" w:color="auto"/>
              <w:left w:val="single" w:sz="4" w:space="0" w:color="auto"/>
              <w:bottom w:val="single" w:sz="4" w:space="0" w:color="auto"/>
              <w:right w:val="single" w:sz="4" w:space="0" w:color="auto"/>
            </w:tcBorders>
          </w:tcPr>
          <w:p w14:paraId="6630011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девушки</w:t>
            </w:r>
          </w:p>
        </w:tc>
      </w:tr>
      <w:tr w:rsidR="00F62F0D" w14:paraId="2E236284" w14:textId="77777777" w:rsidTr="00764F8A">
        <w:tc>
          <w:tcPr>
            <w:tcW w:w="9791" w:type="dxa"/>
            <w:gridSpan w:val="6"/>
            <w:tcBorders>
              <w:top w:val="single" w:sz="4" w:space="0" w:color="auto"/>
              <w:left w:val="single" w:sz="4" w:space="0" w:color="auto"/>
              <w:bottom w:val="single" w:sz="4" w:space="0" w:color="auto"/>
              <w:right w:val="single" w:sz="4" w:space="0" w:color="auto"/>
            </w:tcBorders>
            <w:vAlign w:val="center"/>
          </w:tcPr>
          <w:p w14:paraId="23DB4644" w14:textId="77777777" w:rsidR="00F62F0D" w:rsidRPr="006A6389" w:rsidRDefault="00F62F0D" w:rsidP="005F3F35">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1. Нормативы общей физической подготовки</w:t>
            </w:r>
          </w:p>
        </w:tc>
      </w:tr>
      <w:tr w:rsidR="00F62F0D" w14:paraId="34C1CB32"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1E87243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1.1.</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4184352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7F812B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F24EB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5F2B750B"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099D106A"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698B5E6A"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2B1F348" w14:textId="77777777" w:rsidR="00F62F0D" w:rsidRPr="006A6389" w:rsidRDefault="00F62F0D" w:rsidP="005F3F35">
            <w:pPr>
              <w:pStyle w:val="ConsPlusNormal"/>
              <w:jc w:val="cente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FCEE4C7"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w:t>
            </w:r>
          </w:p>
        </w:tc>
      </w:tr>
      <w:tr w:rsidR="00F62F0D" w14:paraId="48B7DE67"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135FD2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1.2.</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2F3E09C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A08EE4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A915D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1E57B9D"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50DBF494"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21429F78"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13EC7FEF"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2F4B64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3101ECC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140</w:t>
            </w:r>
          </w:p>
        </w:tc>
      </w:tr>
      <w:tr w:rsidR="00F62F0D" w14:paraId="3BB5F524" w14:textId="77777777" w:rsidTr="00764F8A">
        <w:tc>
          <w:tcPr>
            <w:tcW w:w="9791" w:type="dxa"/>
            <w:gridSpan w:val="6"/>
            <w:tcBorders>
              <w:top w:val="single" w:sz="4" w:space="0" w:color="auto"/>
              <w:left w:val="single" w:sz="4" w:space="0" w:color="auto"/>
              <w:bottom w:val="single" w:sz="4" w:space="0" w:color="auto"/>
              <w:right w:val="single" w:sz="4" w:space="0" w:color="auto"/>
            </w:tcBorders>
            <w:vAlign w:val="center"/>
          </w:tcPr>
          <w:p w14:paraId="4BC41066" w14:textId="77777777" w:rsidR="00F62F0D" w:rsidRPr="006A6389" w:rsidRDefault="00F62F0D" w:rsidP="005F3F35">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2. Нормативы специальной физической подготовки</w:t>
            </w:r>
          </w:p>
        </w:tc>
      </w:tr>
      <w:tr w:rsidR="00F62F0D" w14:paraId="7BCFD646"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4E8A48F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2.1.</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2A1EBC6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82E4827"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292FBB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4431B553"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6F5C351C"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3F6E72C6"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0B35FCA9"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2A93F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vAlign w:val="center"/>
          </w:tcPr>
          <w:p w14:paraId="497C64B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r>
      <w:tr w:rsidR="00F62F0D" w14:paraId="122F0C6B"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420604F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BFA8E4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Бег на 10 м с высокого старта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319D0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862D26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5160C372"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31FC2B88"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321EBEE6"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08E43C3"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CA713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vAlign w:val="center"/>
          </w:tcPr>
          <w:p w14:paraId="0D675CD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r>
      <w:tr w:rsidR="00F62F0D" w14:paraId="6F56C3E9"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0836E07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2.3.</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3C4E900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Бросок набивного мяча (1 кг) движением подачи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CF7F8A4"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м</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00A89D7"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02624EDA"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6EA6B46F"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0C64EAA8"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168AEAE7"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A62586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5,8</w:t>
            </w:r>
          </w:p>
        </w:tc>
        <w:tc>
          <w:tcPr>
            <w:tcW w:w="1418" w:type="dxa"/>
            <w:tcBorders>
              <w:top w:val="single" w:sz="4" w:space="0" w:color="auto"/>
              <w:left w:val="single" w:sz="4" w:space="0" w:color="auto"/>
              <w:bottom w:val="single" w:sz="4" w:space="0" w:color="auto"/>
              <w:right w:val="single" w:sz="4" w:space="0" w:color="auto"/>
            </w:tcBorders>
            <w:vAlign w:val="center"/>
          </w:tcPr>
          <w:p w14:paraId="59E6B2B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5,8</w:t>
            </w:r>
          </w:p>
        </w:tc>
      </w:tr>
      <w:tr w:rsidR="00F62F0D" w14:paraId="2EC86DF9"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1077C22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2.4.</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5D6064E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0AEF3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w:t>
            </w:r>
          </w:p>
        </w:tc>
        <w:tc>
          <w:tcPr>
            <w:tcW w:w="2835" w:type="dxa"/>
            <w:gridSpan w:val="2"/>
            <w:tcBorders>
              <w:top w:val="single" w:sz="4" w:space="0" w:color="auto"/>
              <w:left w:val="single" w:sz="4" w:space="0" w:color="auto"/>
              <w:bottom w:val="single" w:sz="4" w:space="0" w:color="auto"/>
              <w:right w:val="single" w:sz="4" w:space="0" w:color="auto"/>
            </w:tcBorders>
          </w:tcPr>
          <w:p w14:paraId="7C88FFC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более</w:t>
            </w:r>
          </w:p>
        </w:tc>
      </w:tr>
      <w:tr w:rsidR="00F62F0D" w14:paraId="3EF3A1FF"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5A2FC1CC"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752A8EDD"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CB7B9BB"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5D281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15,6</w:t>
            </w:r>
          </w:p>
        </w:tc>
        <w:tc>
          <w:tcPr>
            <w:tcW w:w="1418" w:type="dxa"/>
            <w:tcBorders>
              <w:top w:val="single" w:sz="4" w:space="0" w:color="auto"/>
              <w:left w:val="single" w:sz="4" w:space="0" w:color="auto"/>
              <w:bottom w:val="single" w:sz="4" w:space="0" w:color="auto"/>
              <w:right w:val="single" w:sz="4" w:space="0" w:color="auto"/>
            </w:tcBorders>
            <w:vAlign w:val="center"/>
          </w:tcPr>
          <w:p w14:paraId="23D8605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15,6</w:t>
            </w:r>
          </w:p>
        </w:tc>
      </w:tr>
      <w:tr w:rsidR="00F62F0D" w14:paraId="2FDFE1E9"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39A91A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2.5.</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BD34BBF"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Перешагивание через палку вперед-назад, руки опущены вниз, держат палку (за 15 с)</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40DDD8A"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количество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F8DA6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3B22054C"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3AEA7379"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4F5CBBE7"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33A169AE"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600D1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vAlign w:val="center"/>
          </w:tcPr>
          <w:p w14:paraId="49E396EE"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13</w:t>
            </w:r>
          </w:p>
        </w:tc>
      </w:tr>
      <w:tr w:rsidR="00F62F0D" w14:paraId="02D9168D"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332107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2.6.</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52AEBFF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Подбивание теннисного мяча вверх ребром ракетки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506F738"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количество раз</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46D152"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менее</w:t>
            </w:r>
          </w:p>
        </w:tc>
      </w:tr>
      <w:tr w:rsidR="00F62F0D" w14:paraId="2CF43819"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5D42D7F1" w14:textId="77777777" w:rsidR="00F62F0D" w:rsidRPr="006A638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686325A6" w14:textId="77777777" w:rsidR="00F62F0D" w:rsidRPr="006A638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3EA82DC4" w14:textId="77777777" w:rsidR="00F62F0D" w:rsidRPr="006A6389" w:rsidRDefault="00F62F0D" w:rsidP="005F3F35">
            <w:pPr>
              <w:pStyle w:val="ConsPlusNormal"/>
              <w:jc w:val="cente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4F0979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5</w:t>
            </w:r>
          </w:p>
        </w:tc>
      </w:tr>
      <w:tr w:rsidR="00F62F0D" w14:paraId="4818DCD2" w14:textId="77777777" w:rsidTr="00764F8A">
        <w:tc>
          <w:tcPr>
            <w:tcW w:w="9791" w:type="dxa"/>
            <w:gridSpan w:val="6"/>
            <w:tcBorders>
              <w:top w:val="single" w:sz="4" w:space="0" w:color="auto"/>
              <w:left w:val="single" w:sz="4" w:space="0" w:color="auto"/>
              <w:bottom w:val="single" w:sz="4" w:space="0" w:color="auto"/>
              <w:right w:val="single" w:sz="4" w:space="0" w:color="auto"/>
            </w:tcBorders>
            <w:vAlign w:val="center"/>
          </w:tcPr>
          <w:p w14:paraId="3018F26C" w14:textId="77777777" w:rsidR="00F62F0D" w:rsidRPr="006A6389" w:rsidRDefault="00F62F0D" w:rsidP="005F3F35">
            <w:pPr>
              <w:pStyle w:val="ConsPlusNormal"/>
              <w:jc w:val="center"/>
              <w:outlineLvl w:val="2"/>
              <w:rPr>
                <w:rFonts w:ascii="Times New Roman" w:hAnsi="Times New Roman" w:cs="Times New Roman"/>
                <w:sz w:val="24"/>
                <w:szCs w:val="24"/>
              </w:rPr>
            </w:pPr>
            <w:r w:rsidRPr="006A6389">
              <w:rPr>
                <w:rFonts w:ascii="Times New Roman" w:hAnsi="Times New Roman" w:cs="Times New Roman"/>
                <w:sz w:val="24"/>
                <w:szCs w:val="24"/>
              </w:rPr>
              <w:t>3. Уровень спортивной квалификации</w:t>
            </w:r>
          </w:p>
        </w:tc>
      </w:tr>
      <w:tr w:rsidR="00F62F0D" w14:paraId="09C5899F" w14:textId="77777777" w:rsidTr="00764F8A">
        <w:trPr>
          <w:gridAfter w:val="1"/>
          <w:wAfter w:w="15" w:type="dxa"/>
        </w:trPr>
        <w:tc>
          <w:tcPr>
            <w:tcW w:w="737" w:type="dxa"/>
            <w:tcBorders>
              <w:top w:val="single" w:sz="4" w:space="0" w:color="auto"/>
              <w:left w:val="single" w:sz="4" w:space="0" w:color="auto"/>
              <w:bottom w:val="single" w:sz="4" w:space="0" w:color="auto"/>
              <w:right w:val="single" w:sz="4" w:space="0" w:color="auto"/>
            </w:tcBorders>
            <w:vAlign w:val="center"/>
          </w:tcPr>
          <w:p w14:paraId="7CDC37FB"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3.1.</w:t>
            </w:r>
          </w:p>
        </w:tc>
        <w:tc>
          <w:tcPr>
            <w:tcW w:w="4787" w:type="dxa"/>
            <w:tcBorders>
              <w:top w:val="single" w:sz="4" w:space="0" w:color="auto"/>
              <w:left w:val="single" w:sz="4" w:space="0" w:color="auto"/>
              <w:bottom w:val="single" w:sz="4" w:space="0" w:color="auto"/>
              <w:right w:val="single" w:sz="4" w:space="0" w:color="auto"/>
            </w:tcBorders>
            <w:vAlign w:val="center"/>
          </w:tcPr>
          <w:p w14:paraId="275C9444" w14:textId="77777777" w:rsidR="00F62F0D" w:rsidRPr="006A6389" w:rsidRDefault="00F62F0D" w:rsidP="005F3F35">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(первый год)</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5B0C6C0"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Не устанавливается</w:t>
            </w:r>
          </w:p>
        </w:tc>
      </w:tr>
      <w:tr w:rsidR="00F62F0D" w14:paraId="5DA8116B" w14:textId="77777777" w:rsidTr="00764F8A">
        <w:trPr>
          <w:gridAfter w:val="1"/>
          <w:wAfter w:w="15" w:type="dxa"/>
        </w:trPr>
        <w:tc>
          <w:tcPr>
            <w:tcW w:w="737" w:type="dxa"/>
            <w:tcBorders>
              <w:top w:val="single" w:sz="4" w:space="0" w:color="auto"/>
              <w:left w:val="single" w:sz="4" w:space="0" w:color="auto"/>
              <w:bottom w:val="single" w:sz="4" w:space="0" w:color="auto"/>
              <w:right w:val="single" w:sz="4" w:space="0" w:color="auto"/>
            </w:tcBorders>
            <w:vAlign w:val="center"/>
          </w:tcPr>
          <w:p w14:paraId="7A3D526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3.2.</w:t>
            </w:r>
          </w:p>
        </w:tc>
        <w:tc>
          <w:tcPr>
            <w:tcW w:w="4787" w:type="dxa"/>
            <w:tcBorders>
              <w:top w:val="single" w:sz="4" w:space="0" w:color="auto"/>
              <w:left w:val="single" w:sz="4" w:space="0" w:color="auto"/>
              <w:bottom w:val="single" w:sz="4" w:space="0" w:color="auto"/>
              <w:right w:val="single" w:sz="4" w:space="0" w:color="auto"/>
            </w:tcBorders>
            <w:vAlign w:val="center"/>
          </w:tcPr>
          <w:p w14:paraId="1D8E473B" w14:textId="77777777" w:rsidR="00F62F0D" w:rsidRPr="006A6389" w:rsidRDefault="00F62F0D" w:rsidP="005F3F35">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(второй год)</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64F5CCD"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"третий юношеский спортивный разряд" и выше</w:t>
            </w:r>
          </w:p>
        </w:tc>
      </w:tr>
      <w:tr w:rsidR="00F62F0D" w14:paraId="409C4583" w14:textId="77777777" w:rsidTr="00764F8A">
        <w:trPr>
          <w:gridAfter w:val="1"/>
          <w:wAfter w:w="15" w:type="dxa"/>
        </w:trPr>
        <w:tc>
          <w:tcPr>
            <w:tcW w:w="737" w:type="dxa"/>
            <w:tcBorders>
              <w:top w:val="single" w:sz="4" w:space="0" w:color="auto"/>
              <w:left w:val="single" w:sz="4" w:space="0" w:color="auto"/>
              <w:bottom w:val="single" w:sz="4" w:space="0" w:color="auto"/>
              <w:right w:val="single" w:sz="4" w:space="0" w:color="auto"/>
            </w:tcBorders>
            <w:vAlign w:val="center"/>
          </w:tcPr>
          <w:p w14:paraId="13B113E9"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3.3.</w:t>
            </w:r>
          </w:p>
        </w:tc>
        <w:tc>
          <w:tcPr>
            <w:tcW w:w="4787" w:type="dxa"/>
            <w:tcBorders>
              <w:top w:val="single" w:sz="4" w:space="0" w:color="auto"/>
              <w:left w:val="single" w:sz="4" w:space="0" w:color="auto"/>
              <w:bottom w:val="single" w:sz="4" w:space="0" w:color="auto"/>
              <w:right w:val="single" w:sz="4" w:space="0" w:color="auto"/>
            </w:tcBorders>
            <w:vAlign w:val="center"/>
          </w:tcPr>
          <w:p w14:paraId="0B55838D" w14:textId="77777777" w:rsidR="00F62F0D" w:rsidRPr="006A6389" w:rsidRDefault="00F62F0D" w:rsidP="005F3F35">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(третий год)</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AA46AA6"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"второй юношеский спортивный разряд" и выше</w:t>
            </w:r>
          </w:p>
        </w:tc>
      </w:tr>
      <w:tr w:rsidR="00F62F0D" w14:paraId="07BD7508" w14:textId="77777777" w:rsidTr="00764F8A">
        <w:trPr>
          <w:gridAfter w:val="1"/>
          <w:wAfter w:w="15" w:type="dxa"/>
        </w:trPr>
        <w:tc>
          <w:tcPr>
            <w:tcW w:w="737" w:type="dxa"/>
            <w:tcBorders>
              <w:top w:val="single" w:sz="4" w:space="0" w:color="auto"/>
              <w:left w:val="single" w:sz="4" w:space="0" w:color="auto"/>
              <w:bottom w:val="single" w:sz="4" w:space="0" w:color="auto"/>
              <w:right w:val="single" w:sz="4" w:space="0" w:color="auto"/>
            </w:tcBorders>
            <w:vAlign w:val="center"/>
          </w:tcPr>
          <w:p w14:paraId="462378F3"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3.4.</w:t>
            </w:r>
          </w:p>
        </w:tc>
        <w:tc>
          <w:tcPr>
            <w:tcW w:w="4787" w:type="dxa"/>
            <w:tcBorders>
              <w:top w:val="single" w:sz="4" w:space="0" w:color="auto"/>
              <w:left w:val="single" w:sz="4" w:space="0" w:color="auto"/>
              <w:bottom w:val="single" w:sz="4" w:space="0" w:color="auto"/>
              <w:right w:val="single" w:sz="4" w:space="0" w:color="auto"/>
            </w:tcBorders>
            <w:vAlign w:val="center"/>
          </w:tcPr>
          <w:p w14:paraId="59E3CB42" w14:textId="77777777" w:rsidR="00F62F0D" w:rsidRPr="006A6389" w:rsidRDefault="00F62F0D" w:rsidP="005F3F35">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(четвертый год)</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12F979AC"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"первый юношеский спортивный разряд" и выше</w:t>
            </w:r>
          </w:p>
        </w:tc>
      </w:tr>
      <w:tr w:rsidR="00F62F0D" w14:paraId="2C45046D" w14:textId="77777777" w:rsidTr="00764F8A">
        <w:trPr>
          <w:gridAfter w:val="1"/>
          <w:wAfter w:w="15" w:type="dxa"/>
        </w:trPr>
        <w:tc>
          <w:tcPr>
            <w:tcW w:w="737" w:type="dxa"/>
            <w:tcBorders>
              <w:top w:val="single" w:sz="4" w:space="0" w:color="auto"/>
              <w:left w:val="single" w:sz="4" w:space="0" w:color="auto"/>
              <w:bottom w:val="single" w:sz="4" w:space="0" w:color="auto"/>
              <w:right w:val="single" w:sz="4" w:space="0" w:color="auto"/>
            </w:tcBorders>
            <w:vAlign w:val="center"/>
          </w:tcPr>
          <w:p w14:paraId="0A3F7A91"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3.5.</w:t>
            </w:r>
          </w:p>
        </w:tc>
        <w:tc>
          <w:tcPr>
            <w:tcW w:w="4787" w:type="dxa"/>
            <w:tcBorders>
              <w:top w:val="single" w:sz="4" w:space="0" w:color="auto"/>
              <w:left w:val="single" w:sz="4" w:space="0" w:color="auto"/>
              <w:bottom w:val="single" w:sz="4" w:space="0" w:color="auto"/>
              <w:right w:val="single" w:sz="4" w:space="0" w:color="auto"/>
            </w:tcBorders>
            <w:vAlign w:val="center"/>
          </w:tcPr>
          <w:p w14:paraId="404DCB2B" w14:textId="77777777" w:rsidR="00F62F0D" w:rsidRPr="006A6389" w:rsidRDefault="00F62F0D" w:rsidP="005F3F35">
            <w:pPr>
              <w:pStyle w:val="ConsPlusNormal"/>
              <w:rPr>
                <w:rFonts w:ascii="Times New Roman" w:hAnsi="Times New Roman" w:cs="Times New Roman"/>
                <w:sz w:val="24"/>
                <w:szCs w:val="24"/>
              </w:rPr>
            </w:pPr>
            <w:r w:rsidRPr="006A6389">
              <w:rPr>
                <w:rFonts w:ascii="Times New Roman" w:hAnsi="Times New Roman" w:cs="Times New Roman"/>
                <w:sz w:val="24"/>
                <w:szCs w:val="24"/>
              </w:rPr>
              <w:t>Период обучения на этапе спортивной подготовки (пятый год)</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377F6D5" w14:textId="77777777" w:rsidR="00F62F0D" w:rsidRPr="006A6389" w:rsidRDefault="00F62F0D" w:rsidP="005F3F35">
            <w:pPr>
              <w:pStyle w:val="ConsPlusNormal"/>
              <w:jc w:val="center"/>
              <w:rPr>
                <w:rFonts w:ascii="Times New Roman" w:hAnsi="Times New Roman" w:cs="Times New Roman"/>
                <w:sz w:val="24"/>
                <w:szCs w:val="24"/>
              </w:rPr>
            </w:pPr>
            <w:r w:rsidRPr="006A6389">
              <w:rPr>
                <w:rFonts w:ascii="Times New Roman" w:hAnsi="Times New Roman" w:cs="Times New Roman"/>
                <w:sz w:val="24"/>
                <w:szCs w:val="24"/>
              </w:rPr>
              <w:t>Спортивный разряд - "третий спортивный разряд"</w:t>
            </w:r>
          </w:p>
        </w:tc>
      </w:tr>
    </w:tbl>
    <w:p w14:paraId="6EC7822A" w14:textId="77777777" w:rsidR="00F62F0D" w:rsidRDefault="00F62F0D" w:rsidP="00F62F0D">
      <w:pPr>
        <w:pStyle w:val="ConsPlusNormal"/>
        <w:ind w:firstLine="540"/>
        <w:jc w:val="both"/>
      </w:pPr>
    </w:p>
    <w:p w14:paraId="34BD9294" w14:textId="77777777" w:rsidR="00F62F0D" w:rsidRDefault="00F62F0D" w:rsidP="00F62F0D">
      <w:pPr>
        <w:pStyle w:val="ConsPlusNormal"/>
        <w:ind w:firstLine="540"/>
        <w:jc w:val="both"/>
      </w:pPr>
    </w:p>
    <w:p w14:paraId="5217500D"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Нормативы </w:t>
      </w:r>
    </w:p>
    <w:p w14:paraId="7B01BE4E"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общей физической и специальной физической подготовки и уровень</w:t>
      </w:r>
    </w:p>
    <w:p w14:paraId="4C5F53FE"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 спортивной квалификации (спортивные разряды) для зачисления и </w:t>
      </w:r>
    </w:p>
    <w:p w14:paraId="68D5F8A1" w14:textId="3E89ED3F"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перевода на этап совершенствования спортивного мастерства </w:t>
      </w:r>
    </w:p>
    <w:p w14:paraId="467C2DB6" w14:textId="77777777" w:rsidR="00F62F0D" w:rsidRDefault="00F62F0D" w:rsidP="00F62F0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787"/>
        <w:gridCol w:w="1418"/>
        <w:gridCol w:w="15"/>
        <w:gridCol w:w="1402"/>
        <w:gridCol w:w="1417"/>
        <w:gridCol w:w="15"/>
      </w:tblGrid>
      <w:tr w:rsidR="00F62F0D" w14:paraId="4CC29E78"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tcPr>
          <w:p w14:paraId="4B24967D" w14:textId="0FD7103B" w:rsidR="00C025D9" w:rsidRPr="00C025D9" w:rsidRDefault="00C025D9"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w:t>
            </w:r>
            <w:r w:rsidR="00F62F0D" w:rsidRPr="00C025D9">
              <w:rPr>
                <w:rFonts w:ascii="Times New Roman" w:hAnsi="Times New Roman" w:cs="Times New Roman"/>
                <w:sz w:val="24"/>
                <w:szCs w:val="24"/>
              </w:rPr>
              <w:t xml:space="preserve"> </w:t>
            </w:r>
          </w:p>
          <w:p w14:paraId="24F2888B" w14:textId="731D6E7D"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п/п</w:t>
            </w:r>
          </w:p>
        </w:tc>
        <w:tc>
          <w:tcPr>
            <w:tcW w:w="4787" w:type="dxa"/>
            <w:vMerge w:val="restart"/>
            <w:tcBorders>
              <w:top w:val="single" w:sz="4" w:space="0" w:color="auto"/>
              <w:left w:val="single" w:sz="4" w:space="0" w:color="auto"/>
              <w:bottom w:val="single" w:sz="4" w:space="0" w:color="auto"/>
              <w:right w:val="single" w:sz="4" w:space="0" w:color="auto"/>
            </w:tcBorders>
          </w:tcPr>
          <w:p w14:paraId="076D05C8"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tcPr>
          <w:p w14:paraId="7C836F7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Единица измерения</w:t>
            </w:r>
          </w:p>
        </w:tc>
        <w:tc>
          <w:tcPr>
            <w:tcW w:w="2834" w:type="dxa"/>
            <w:gridSpan w:val="3"/>
            <w:tcBorders>
              <w:top w:val="single" w:sz="4" w:space="0" w:color="auto"/>
              <w:left w:val="single" w:sz="4" w:space="0" w:color="auto"/>
              <w:bottom w:val="single" w:sz="4" w:space="0" w:color="auto"/>
              <w:right w:val="single" w:sz="4" w:space="0" w:color="auto"/>
            </w:tcBorders>
          </w:tcPr>
          <w:p w14:paraId="59592A8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Норматив</w:t>
            </w:r>
          </w:p>
        </w:tc>
      </w:tr>
      <w:tr w:rsidR="00F62F0D" w14:paraId="7B17C799"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6146385C"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5DED084C"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9643482"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14:paraId="443F447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юноши</w:t>
            </w:r>
          </w:p>
        </w:tc>
        <w:tc>
          <w:tcPr>
            <w:tcW w:w="1417" w:type="dxa"/>
            <w:tcBorders>
              <w:top w:val="single" w:sz="4" w:space="0" w:color="auto"/>
              <w:left w:val="single" w:sz="4" w:space="0" w:color="auto"/>
              <w:bottom w:val="single" w:sz="4" w:space="0" w:color="auto"/>
              <w:right w:val="single" w:sz="4" w:space="0" w:color="auto"/>
            </w:tcBorders>
          </w:tcPr>
          <w:p w14:paraId="4A31FF3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девушки</w:t>
            </w:r>
          </w:p>
        </w:tc>
      </w:tr>
      <w:tr w:rsidR="00F62F0D" w14:paraId="7A079CA9" w14:textId="77777777" w:rsidTr="00764F8A">
        <w:tc>
          <w:tcPr>
            <w:tcW w:w="9791" w:type="dxa"/>
            <w:gridSpan w:val="7"/>
            <w:tcBorders>
              <w:top w:val="single" w:sz="4" w:space="0" w:color="auto"/>
              <w:left w:val="single" w:sz="4" w:space="0" w:color="auto"/>
              <w:bottom w:val="single" w:sz="4" w:space="0" w:color="auto"/>
              <w:right w:val="single" w:sz="4" w:space="0" w:color="auto"/>
            </w:tcBorders>
            <w:vAlign w:val="center"/>
          </w:tcPr>
          <w:p w14:paraId="5A513FC0"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1. Нормативы общей физической подготовки</w:t>
            </w:r>
          </w:p>
        </w:tc>
      </w:tr>
      <w:tr w:rsidR="00F62F0D" w14:paraId="657A1262"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1111FF8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1.1.</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A848288"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Наклон вперед из положения стоя на гимнастической скамье (от уровня скамьи)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89086D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6B92455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5BEB7B31"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1720316A"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491473FE"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0B2B1DD"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25E35E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0347288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+5</w:t>
            </w:r>
          </w:p>
        </w:tc>
      </w:tr>
      <w:tr w:rsidR="00F62F0D" w14:paraId="405D31C8"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73E1FC1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1.2.</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3F8FECE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 длину с места толчком двумя ногами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F80DDF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5DD1455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0E40761A"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524B9B13"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39890471"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87C230A"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59151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210</w:t>
            </w:r>
          </w:p>
        </w:tc>
        <w:tc>
          <w:tcPr>
            <w:tcW w:w="1417" w:type="dxa"/>
            <w:tcBorders>
              <w:top w:val="single" w:sz="4" w:space="0" w:color="auto"/>
              <w:left w:val="single" w:sz="4" w:space="0" w:color="auto"/>
              <w:bottom w:val="single" w:sz="4" w:space="0" w:color="auto"/>
              <w:right w:val="single" w:sz="4" w:space="0" w:color="auto"/>
            </w:tcBorders>
            <w:vAlign w:val="center"/>
          </w:tcPr>
          <w:p w14:paraId="4D8BFB9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195</w:t>
            </w:r>
          </w:p>
        </w:tc>
      </w:tr>
      <w:tr w:rsidR="00F62F0D" w14:paraId="3A3F995D" w14:textId="77777777" w:rsidTr="00764F8A">
        <w:tc>
          <w:tcPr>
            <w:tcW w:w="9791" w:type="dxa"/>
            <w:gridSpan w:val="7"/>
            <w:tcBorders>
              <w:top w:val="single" w:sz="4" w:space="0" w:color="auto"/>
              <w:left w:val="single" w:sz="4" w:space="0" w:color="auto"/>
              <w:bottom w:val="single" w:sz="4" w:space="0" w:color="auto"/>
              <w:right w:val="single" w:sz="4" w:space="0" w:color="auto"/>
            </w:tcBorders>
            <w:vAlign w:val="center"/>
          </w:tcPr>
          <w:p w14:paraId="59FF8289"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2. Нормативы специальной физической подготовки</w:t>
            </w:r>
          </w:p>
        </w:tc>
      </w:tr>
      <w:tr w:rsidR="00F62F0D" w14:paraId="6491BD3B"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34EB453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40CB7DA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99FBF9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6084DFF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22001D62"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461575D9"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4056D183"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DB05399"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83F99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vAlign w:val="center"/>
          </w:tcPr>
          <w:p w14:paraId="720AC3A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r>
      <w:tr w:rsidR="00F62F0D" w14:paraId="47471833"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7973F21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2.2.</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01A829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Бег на 10 м с высокого старта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410C3F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523B480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69FB641F"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0D782656"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5563617F"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0A01E13"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AEB00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14:paraId="3DA47A7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r>
      <w:tr w:rsidR="00F62F0D" w14:paraId="6A1FF6BE"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6C3CF63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2.3.</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9BF817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Бросок набивного мяча (1 кг) движением подачи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2D67D1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39897A2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1FE6311B"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6749C949"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14BBF5CD"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9D16BC1"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1F7A0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17,5</w:t>
            </w:r>
          </w:p>
        </w:tc>
        <w:tc>
          <w:tcPr>
            <w:tcW w:w="1417" w:type="dxa"/>
            <w:tcBorders>
              <w:top w:val="single" w:sz="4" w:space="0" w:color="auto"/>
              <w:left w:val="single" w:sz="4" w:space="0" w:color="auto"/>
              <w:bottom w:val="single" w:sz="4" w:space="0" w:color="auto"/>
              <w:right w:val="single" w:sz="4" w:space="0" w:color="auto"/>
            </w:tcBorders>
            <w:vAlign w:val="center"/>
          </w:tcPr>
          <w:p w14:paraId="4C98E06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17,5</w:t>
            </w:r>
          </w:p>
        </w:tc>
      </w:tr>
      <w:tr w:rsidR="00F62F0D" w14:paraId="165CD45B"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5CF6902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2.4.</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7A06177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6BF198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7C424BA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7F32DD73"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024B719E"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2352639C"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AC42DC5"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31C9DB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13,2</w:t>
            </w:r>
          </w:p>
        </w:tc>
        <w:tc>
          <w:tcPr>
            <w:tcW w:w="1417" w:type="dxa"/>
            <w:tcBorders>
              <w:top w:val="single" w:sz="4" w:space="0" w:color="auto"/>
              <w:left w:val="single" w:sz="4" w:space="0" w:color="auto"/>
              <w:bottom w:val="single" w:sz="4" w:space="0" w:color="auto"/>
              <w:right w:val="single" w:sz="4" w:space="0" w:color="auto"/>
            </w:tcBorders>
            <w:vAlign w:val="center"/>
          </w:tcPr>
          <w:p w14:paraId="3BDBED7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13,2</w:t>
            </w:r>
          </w:p>
        </w:tc>
      </w:tr>
      <w:tr w:rsidR="00F62F0D" w14:paraId="3266ED50"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5D668D7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424D343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Перешагивание через палку вперед-назад, руки опущены вниз, держат палку (за 15 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6DA0298"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количество раз</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14A2536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2B9C607B"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31AAEDCE"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0571C637"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8CDDF4E"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CFC9D7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vAlign w:val="center"/>
          </w:tcPr>
          <w:p w14:paraId="52308CF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28</w:t>
            </w:r>
          </w:p>
        </w:tc>
      </w:tr>
      <w:tr w:rsidR="00F62F0D" w14:paraId="46023969" w14:textId="77777777" w:rsidTr="00764F8A">
        <w:trPr>
          <w:gridAfter w:val="1"/>
          <w:wAfter w:w="15" w:type="dxa"/>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92E217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2.6.</w:t>
            </w:r>
          </w:p>
        </w:tc>
        <w:tc>
          <w:tcPr>
            <w:tcW w:w="4787" w:type="dxa"/>
            <w:vMerge w:val="restart"/>
            <w:tcBorders>
              <w:top w:val="single" w:sz="4" w:space="0" w:color="auto"/>
              <w:left w:val="single" w:sz="4" w:space="0" w:color="auto"/>
              <w:bottom w:val="single" w:sz="4" w:space="0" w:color="auto"/>
              <w:right w:val="single" w:sz="4" w:space="0" w:color="auto"/>
            </w:tcBorders>
            <w:vAlign w:val="center"/>
          </w:tcPr>
          <w:p w14:paraId="69C73A8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Подбивание теннисного мяча вверх ребром ракетки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B1C6A5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количество раз</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2C29432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7F44996A" w14:textId="77777777" w:rsidTr="00764F8A">
        <w:trPr>
          <w:gridAfter w:val="1"/>
          <w:wAfter w:w="15" w:type="dxa"/>
        </w:trPr>
        <w:tc>
          <w:tcPr>
            <w:tcW w:w="737" w:type="dxa"/>
            <w:vMerge/>
            <w:tcBorders>
              <w:top w:val="single" w:sz="4" w:space="0" w:color="auto"/>
              <w:left w:val="single" w:sz="4" w:space="0" w:color="auto"/>
              <w:bottom w:val="single" w:sz="4" w:space="0" w:color="auto"/>
              <w:right w:val="single" w:sz="4" w:space="0" w:color="auto"/>
            </w:tcBorders>
          </w:tcPr>
          <w:p w14:paraId="5E614FDA" w14:textId="77777777" w:rsidR="00F62F0D" w:rsidRPr="00C025D9" w:rsidRDefault="00F62F0D" w:rsidP="005F3F35">
            <w:pPr>
              <w:pStyle w:val="ConsPlusNormal"/>
              <w:jc w:val="center"/>
              <w:rPr>
                <w:rFonts w:ascii="Times New Roman" w:hAnsi="Times New Roman" w:cs="Times New Roman"/>
                <w:sz w:val="24"/>
                <w:szCs w:val="24"/>
              </w:rPr>
            </w:pPr>
          </w:p>
        </w:tc>
        <w:tc>
          <w:tcPr>
            <w:tcW w:w="4787" w:type="dxa"/>
            <w:vMerge/>
            <w:tcBorders>
              <w:top w:val="single" w:sz="4" w:space="0" w:color="auto"/>
              <w:left w:val="single" w:sz="4" w:space="0" w:color="auto"/>
              <w:bottom w:val="single" w:sz="4" w:space="0" w:color="auto"/>
              <w:right w:val="single" w:sz="4" w:space="0" w:color="auto"/>
            </w:tcBorders>
          </w:tcPr>
          <w:p w14:paraId="56414ED0" w14:textId="77777777" w:rsidR="00F62F0D" w:rsidRPr="00C025D9" w:rsidRDefault="00F62F0D" w:rsidP="005F3F35">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2795BA1" w14:textId="77777777" w:rsidR="00F62F0D" w:rsidRPr="00C025D9" w:rsidRDefault="00F62F0D" w:rsidP="005F3F35">
            <w:pPr>
              <w:pStyle w:val="ConsPlusNormal"/>
              <w:jc w:val="center"/>
              <w:rPr>
                <w:rFonts w:ascii="Times New Roman" w:hAnsi="Times New Roman" w:cs="Times New Roman"/>
                <w:sz w:val="24"/>
                <w:szCs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24BCEFB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r>
      <w:tr w:rsidR="00F62F0D" w14:paraId="7570E4F7" w14:textId="77777777" w:rsidTr="00764F8A">
        <w:tc>
          <w:tcPr>
            <w:tcW w:w="9791" w:type="dxa"/>
            <w:gridSpan w:val="7"/>
            <w:tcBorders>
              <w:top w:val="single" w:sz="4" w:space="0" w:color="auto"/>
              <w:left w:val="single" w:sz="4" w:space="0" w:color="auto"/>
              <w:bottom w:val="single" w:sz="4" w:space="0" w:color="auto"/>
              <w:right w:val="single" w:sz="4" w:space="0" w:color="auto"/>
            </w:tcBorders>
            <w:vAlign w:val="center"/>
          </w:tcPr>
          <w:p w14:paraId="05BE6D39"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3. Уровень спортивной квалификации</w:t>
            </w:r>
          </w:p>
        </w:tc>
      </w:tr>
      <w:tr w:rsidR="00F62F0D" w14:paraId="6D8F84BE" w14:textId="77777777" w:rsidTr="00764F8A">
        <w:tc>
          <w:tcPr>
            <w:tcW w:w="737" w:type="dxa"/>
            <w:tcBorders>
              <w:top w:val="single" w:sz="4" w:space="0" w:color="auto"/>
              <w:left w:val="single" w:sz="4" w:space="0" w:color="auto"/>
              <w:bottom w:val="single" w:sz="4" w:space="0" w:color="auto"/>
              <w:right w:val="single" w:sz="4" w:space="0" w:color="auto"/>
            </w:tcBorders>
            <w:vAlign w:val="center"/>
          </w:tcPr>
          <w:p w14:paraId="070CDFF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6220" w:type="dxa"/>
            <w:gridSpan w:val="3"/>
            <w:tcBorders>
              <w:top w:val="single" w:sz="4" w:space="0" w:color="auto"/>
              <w:left w:val="single" w:sz="4" w:space="0" w:color="auto"/>
              <w:bottom w:val="single" w:sz="4" w:space="0" w:color="auto"/>
              <w:right w:val="single" w:sz="4" w:space="0" w:color="auto"/>
            </w:tcBorders>
            <w:vAlign w:val="center"/>
          </w:tcPr>
          <w:p w14:paraId="13F84FD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(первый год обучения)</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381A8C9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"второй спортивный разряд"</w:t>
            </w:r>
          </w:p>
        </w:tc>
      </w:tr>
      <w:tr w:rsidR="00F62F0D" w14:paraId="78D76C17" w14:textId="77777777" w:rsidTr="00764F8A">
        <w:tc>
          <w:tcPr>
            <w:tcW w:w="737" w:type="dxa"/>
            <w:tcBorders>
              <w:top w:val="single" w:sz="4" w:space="0" w:color="auto"/>
              <w:left w:val="single" w:sz="4" w:space="0" w:color="auto"/>
              <w:bottom w:val="single" w:sz="4" w:space="0" w:color="auto"/>
              <w:right w:val="single" w:sz="4" w:space="0" w:color="auto"/>
            </w:tcBorders>
            <w:vAlign w:val="center"/>
          </w:tcPr>
          <w:p w14:paraId="35E466B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3.2.</w:t>
            </w:r>
          </w:p>
        </w:tc>
        <w:tc>
          <w:tcPr>
            <w:tcW w:w="6220" w:type="dxa"/>
            <w:gridSpan w:val="3"/>
            <w:tcBorders>
              <w:top w:val="single" w:sz="4" w:space="0" w:color="auto"/>
              <w:left w:val="single" w:sz="4" w:space="0" w:color="auto"/>
              <w:bottom w:val="single" w:sz="4" w:space="0" w:color="auto"/>
              <w:right w:val="single" w:sz="4" w:space="0" w:color="auto"/>
            </w:tcBorders>
            <w:vAlign w:val="center"/>
          </w:tcPr>
          <w:p w14:paraId="164506F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(второй год обучения)</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712A24E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"первый спортивный разряд"</w:t>
            </w:r>
          </w:p>
        </w:tc>
      </w:tr>
      <w:tr w:rsidR="00F62F0D" w14:paraId="19A3DED2" w14:textId="77777777" w:rsidTr="00764F8A">
        <w:tc>
          <w:tcPr>
            <w:tcW w:w="737" w:type="dxa"/>
            <w:tcBorders>
              <w:top w:val="single" w:sz="4" w:space="0" w:color="auto"/>
              <w:left w:val="single" w:sz="4" w:space="0" w:color="auto"/>
              <w:bottom w:val="single" w:sz="4" w:space="0" w:color="auto"/>
              <w:right w:val="single" w:sz="4" w:space="0" w:color="auto"/>
            </w:tcBorders>
            <w:vAlign w:val="center"/>
          </w:tcPr>
          <w:p w14:paraId="7B5AA00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3.3.</w:t>
            </w:r>
          </w:p>
        </w:tc>
        <w:tc>
          <w:tcPr>
            <w:tcW w:w="6220" w:type="dxa"/>
            <w:gridSpan w:val="3"/>
            <w:tcBorders>
              <w:top w:val="single" w:sz="4" w:space="0" w:color="auto"/>
              <w:left w:val="single" w:sz="4" w:space="0" w:color="auto"/>
              <w:bottom w:val="single" w:sz="4" w:space="0" w:color="auto"/>
              <w:right w:val="single" w:sz="4" w:space="0" w:color="auto"/>
            </w:tcBorders>
            <w:vAlign w:val="center"/>
          </w:tcPr>
          <w:p w14:paraId="5EB9CEC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Период обучения на этапах спортивной подготовки (свыше двух лет)</w:t>
            </w:r>
          </w:p>
        </w:tc>
        <w:tc>
          <w:tcPr>
            <w:tcW w:w="2834" w:type="dxa"/>
            <w:gridSpan w:val="3"/>
            <w:tcBorders>
              <w:top w:val="single" w:sz="4" w:space="0" w:color="auto"/>
              <w:left w:val="single" w:sz="4" w:space="0" w:color="auto"/>
              <w:bottom w:val="single" w:sz="4" w:space="0" w:color="auto"/>
              <w:right w:val="single" w:sz="4" w:space="0" w:color="auto"/>
            </w:tcBorders>
            <w:vAlign w:val="center"/>
          </w:tcPr>
          <w:p w14:paraId="193ECF5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Спортивный разряд - "кандидат в мастера спорта"</w:t>
            </w:r>
          </w:p>
        </w:tc>
      </w:tr>
    </w:tbl>
    <w:p w14:paraId="3EA7DEF4" w14:textId="77777777" w:rsidR="00F62F0D" w:rsidRDefault="00F62F0D" w:rsidP="00F62F0D">
      <w:pPr>
        <w:pStyle w:val="ConsPlusNormal"/>
        <w:ind w:firstLine="540"/>
        <w:jc w:val="both"/>
      </w:pPr>
    </w:p>
    <w:p w14:paraId="55D07CA8" w14:textId="77777777" w:rsidR="00F62F0D" w:rsidRDefault="00F62F0D" w:rsidP="00F62F0D">
      <w:pPr>
        <w:pStyle w:val="ConsPlusNormal"/>
        <w:ind w:firstLine="540"/>
        <w:jc w:val="both"/>
      </w:pPr>
    </w:p>
    <w:p w14:paraId="1BC54388"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Нормативы </w:t>
      </w:r>
    </w:p>
    <w:p w14:paraId="79BC75D8"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общей физической и специальной физической подготовки и уровень</w:t>
      </w:r>
    </w:p>
    <w:p w14:paraId="4E01DD93" w14:textId="77777777"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 спортивной квалификации (спортивные разряды) для зачисления и </w:t>
      </w:r>
    </w:p>
    <w:p w14:paraId="389E1EDA" w14:textId="5800B71B" w:rsidR="00C025D9" w:rsidRPr="00B25061" w:rsidRDefault="00C025D9" w:rsidP="00C025D9">
      <w:pPr>
        <w:pStyle w:val="3"/>
        <w:shd w:val="clear" w:color="auto" w:fill="FFFFFF"/>
        <w:spacing w:before="0" w:after="0"/>
        <w:jc w:val="center"/>
        <w:rPr>
          <w:rFonts w:ascii="Times New Roman" w:hAnsi="Times New Roman" w:cs="Times New Roman"/>
        </w:rPr>
      </w:pPr>
      <w:r w:rsidRPr="00B25061">
        <w:rPr>
          <w:rFonts w:ascii="Times New Roman" w:hAnsi="Times New Roman" w:cs="Times New Roman"/>
        </w:rPr>
        <w:t xml:space="preserve">перевода на этап высшего спортивного мастерства </w:t>
      </w:r>
    </w:p>
    <w:p w14:paraId="7F8C2DE0" w14:textId="77777777" w:rsidR="00F62F0D" w:rsidRDefault="00F62F0D" w:rsidP="00F62F0D">
      <w:pPr>
        <w:pStyle w:val="ConsPlusNormal"/>
        <w:ind w:firstLine="540"/>
        <w:jc w:val="both"/>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737"/>
        <w:gridCol w:w="4928"/>
        <w:gridCol w:w="1417"/>
        <w:gridCol w:w="1417"/>
        <w:gridCol w:w="1419"/>
      </w:tblGrid>
      <w:tr w:rsidR="00F62F0D" w14:paraId="2B10CF06" w14:textId="77777777" w:rsidTr="005F147D">
        <w:tc>
          <w:tcPr>
            <w:tcW w:w="737" w:type="dxa"/>
            <w:vMerge w:val="restart"/>
            <w:tcBorders>
              <w:top w:val="single" w:sz="4" w:space="0" w:color="auto"/>
              <w:left w:val="single" w:sz="4" w:space="0" w:color="auto"/>
              <w:bottom w:val="single" w:sz="4" w:space="0" w:color="auto"/>
              <w:right w:val="single" w:sz="4" w:space="0" w:color="auto"/>
            </w:tcBorders>
          </w:tcPr>
          <w:p w14:paraId="2940C669" w14:textId="6CE91346" w:rsidR="00C025D9" w:rsidRPr="00C025D9" w:rsidRDefault="00C025D9"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w:t>
            </w:r>
            <w:r w:rsidR="00F62F0D" w:rsidRPr="00C025D9">
              <w:rPr>
                <w:rFonts w:ascii="Times New Roman" w:hAnsi="Times New Roman" w:cs="Times New Roman"/>
                <w:sz w:val="24"/>
                <w:szCs w:val="24"/>
              </w:rPr>
              <w:t xml:space="preserve"> </w:t>
            </w:r>
          </w:p>
          <w:p w14:paraId="3FC8E3C2" w14:textId="42AAB078"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п/п</w:t>
            </w:r>
          </w:p>
        </w:tc>
        <w:tc>
          <w:tcPr>
            <w:tcW w:w="4928" w:type="dxa"/>
            <w:vMerge w:val="restart"/>
            <w:tcBorders>
              <w:top w:val="single" w:sz="4" w:space="0" w:color="auto"/>
              <w:left w:val="single" w:sz="4" w:space="0" w:color="auto"/>
              <w:bottom w:val="single" w:sz="4" w:space="0" w:color="auto"/>
              <w:right w:val="single" w:sz="4" w:space="0" w:color="auto"/>
            </w:tcBorders>
          </w:tcPr>
          <w:p w14:paraId="18D66D3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Упражнения</w:t>
            </w:r>
          </w:p>
        </w:tc>
        <w:tc>
          <w:tcPr>
            <w:tcW w:w="1417" w:type="dxa"/>
            <w:vMerge w:val="restart"/>
            <w:tcBorders>
              <w:top w:val="single" w:sz="4" w:space="0" w:color="auto"/>
              <w:left w:val="single" w:sz="4" w:space="0" w:color="auto"/>
              <w:bottom w:val="single" w:sz="4" w:space="0" w:color="auto"/>
              <w:right w:val="single" w:sz="4" w:space="0" w:color="auto"/>
            </w:tcBorders>
          </w:tcPr>
          <w:p w14:paraId="75285B0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Единица измерения</w:t>
            </w:r>
          </w:p>
        </w:tc>
        <w:tc>
          <w:tcPr>
            <w:tcW w:w="2836" w:type="dxa"/>
            <w:gridSpan w:val="2"/>
            <w:tcBorders>
              <w:top w:val="single" w:sz="4" w:space="0" w:color="auto"/>
              <w:left w:val="single" w:sz="4" w:space="0" w:color="auto"/>
              <w:bottom w:val="single" w:sz="4" w:space="0" w:color="auto"/>
              <w:right w:val="single" w:sz="4" w:space="0" w:color="auto"/>
            </w:tcBorders>
          </w:tcPr>
          <w:p w14:paraId="2838EE0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Норматив</w:t>
            </w:r>
          </w:p>
        </w:tc>
      </w:tr>
      <w:tr w:rsidR="00F62F0D" w14:paraId="5C6A1A22" w14:textId="77777777" w:rsidTr="005F147D">
        <w:tc>
          <w:tcPr>
            <w:tcW w:w="737" w:type="dxa"/>
            <w:vMerge/>
            <w:tcBorders>
              <w:top w:val="single" w:sz="4" w:space="0" w:color="auto"/>
              <w:left w:val="single" w:sz="4" w:space="0" w:color="auto"/>
              <w:bottom w:val="single" w:sz="4" w:space="0" w:color="auto"/>
              <w:right w:val="single" w:sz="4" w:space="0" w:color="auto"/>
            </w:tcBorders>
          </w:tcPr>
          <w:p w14:paraId="3EE2E768"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21D44C89"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888EFB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62534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мужчины</w:t>
            </w:r>
          </w:p>
        </w:tc>
        <w:tc>
          <w:tcPr>
            <w:tcW w:w="1419" w:type="dxa"/>
            <w:tcBorders>
              <w:top w:val="single" w:sz="4" w:space="0" w:color="auto"/>
              <w:left w:val="single" w:sz="4" w:space="0" w:color="auto"/>
              <w:bottom w:val="single" w:sz="4" w:space="0" w:color="auto"/>
              <w:right w:val="single" w:sz="4" w:space="0" w:color="auto"/>
            </w:tcBorders>
          </w:tcPr>
          <w:p w14:paraId="1F21529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женщины</w:t>
            </w:r>
          </w:p>
        </w:tc>
      </w:tr>
      <w:tr w:rsidR="00F62F0D" w14:paraId="688EF4BC" w14:textId="77777777" w:rsidTr="005F147D">
        <w:tc>
          <w:tcPr>
            <w:tcW w:w="9918" w:type="dxa"/>
            <w:gridSpan w:val="5"/>
            <w:tcBorders>
              <w:top w:val="single" w:sz="4" w:space="0" w:color="auto"/>
              <w:left w:val="single" w:sz="4" w:space="0" w:color="auto"/>
              <w:bottom w:val="single" w:sz="4" w:space="0" w:color="auto"/>
              <w:right w:val="single" w:sz="4" w:space="0" w:color="auto"/>
            </w:tcBorders>
            <w:vAlign w:val="center"/>
          </w:tcPr>
          <w:p w14:paraId="6D797BCA"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1. Нормативы общей физической подготовки</w:t>
            </w:r>
          </w:p>
        </w:tc>
      </w:tr>
      <w:tr w:rsidR="00F62F0D" w14:paraId="10B3E90F"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4F4FAFF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1.1.</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3F1F084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48E3CD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FC0561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4E91778" w14:textId="77777777" w:rsidTr="005F147D">
        <w:tc>
          <w:tcPr>
            <w:tcW w:w="737" w:type="dxa"/>
            <w:vMerge/>
            <w:tcBorders>
              <w:top w:val="single" w:sz="4" w:space="0" w:color="auto"/>
              <w:left w:val="single" w:sz="4" w:space="0" w:color="auto"/>
              <w:bottom w:val="single" w:sz="4" w:space="0" w:color="auto"/>
              <w:right w:val="single" w:sz="4" w:space="0" w:color="auto"/>
            </w:tcBorders>
          </w:tcPr>
          <w:p w14:paraId="61008E2F"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6D5B8194"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A87092B"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977A0F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14:paraId="5D66341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w:t>
            </w:r>
          </w:p>
        </w:tc>
      </w:tr>
      <w:tr w:rsidR="00F62F0D" w14:paraId="27127610"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6D362A8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1.2.</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5209CE3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D38D9B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906059E"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242F3AD" w14:textId="77777777" w:rsidTr="005F147D">
        <w:tc>
          <w:tcPr>
            <w:tcW w:w="737" w:type="dxa"/>
            <w:vMerge/>
            <w:tcBorders>
              <w:top w:val="single" w:sz="4" w:space="0" w:color="auto"/>
              <w:left w:val="single" w:sz="4" w:space="0" w:color="auto"/>
              <w:bottom w:val="single" w:sz="4" w:space="0" w:color="auto"/>
              <w:right w:val="single" w:sz="4" w:space="0" w:color="auto"/>
            </w:tcBorders>
          </w:tcPr>
          <w:p w14:paraId="0A47FA5D"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065C7E42"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5644D7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FDB85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216</w:t>
            </w:r>
          </w:p>
        </w:tc>
        <w:tc>
          <w:tcPr>
            <w:tcW w:w="1419" w:type="dxa"/>
            <w:tcBorders>
              <w:top w:val="single" w:sz="4" w:space="0" w:color="auto"/>
              <w:left w:val="single" w:sz="4" w:space="0" w:color="auto"/>
              <w:bottom w:val="single" w:sz="4" w:space="0" w:color="auto"/>
              <w:right w:val="single" w:sz="4" w:space="0" w:color="auto"/>
            </w:tcBorders>
            <w:vAlign w:val="center"/>
          </w:tcPr>
          <w:p w14:paraId="0796763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200</w:t>
            </w:r>
          </w:p>
        </w:tc>
      </w:tr>
      <w:tr w:rsidR="00F62F0D" w14:paraId="6BA9FE52" w14:textId="77777777" w:rsidTr="005F147D">
        <w:tc>
          <w:tcPr>
            <w:tcW w:w="9918" w:type="dxa"/>
            <w:gridSpan w:val="5"/>
            <w:tcBorders>
              <w:top w:val="single" w:sz="4" w:space="0" w:color="auto"/>
              <w:left w:val="single" w:sz="4" w:space="0" w:color="auto"/>
              <w:bottom w:val="single" w:sz="4" w:space="0" w:color="auto"/>
              <w:right w:val="single" w:sz="4" w:space="0" w:color="auto"/>
            </w:tcBorders>
            <w:vAlign w:val="center"/>
          </w:tcPr>
          <w:p w14:paraId="4D8B14CE"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2. Нормативы специальной физической подготовки</w:t>
            </w:r>
          </w:p>
        </w:tc>
      </w:tr>
      <w:tr w:rsidR="00F62F0D" w14:paraId="30F01700"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738E87A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2.1.</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3DF7C34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Прыжок вверх с места толчком двумя ногами, одна рука на поясе, вторая вытянута вверх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50C378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см</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20BA94E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EB3C222" w14:textId="77777777" w:rsidTr="005F147D">
        <w:tc>
          <w:tcPr>
            <w:tcW w:w="737" w:type="dxa"/>
            <w:vMerge/>
            <w:tcBorders>
              <w:top w:val="single" w:sz="4" w:space="0" w:color="auto"/>
              <w:left w:val="single" w:sz="4" w:space="0" w:color="auto"/>
              <w:bottom w:val="single" w:sz="4" w:space="0" w:color="auto"/>
              <w:right w:val="single" w:sz="4" w:space="0" w:color="auto"/>
            </w:tcBorders>
          </w:tcPr>
          <w:p w14:paraId="05AF18BF"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2954FE47"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3CABA7AF"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04CBFC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1419" w:type="dxa"/>
            <w:tcBorders>
              <w:top w:val="single" w:sz="4" w:space="0" w:color="auto"/>
              <w:left w:val="single" w:sz="4" w:space="0" w:color="auto"/>
              <w:bottom w:val="single" w:sz="4" w:space="0" w:color="auto"/>
              <w:right w:val="single" w:sz="4" w:space="0" w:color="auto"/>
            </w:tcBorders>
            <w:vAlign w:val="center"/>
          </w:tcPr>
          <w:p w14:paraId="3B6577D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r>
      <w:tr w:rsidR="00F62F0D" w14:paraId="2518AAB8"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112B675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2.2.</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49278DE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Бег на 10 м с высокого старта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D7AC97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A8F436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6F339488" w14:textId="77777777" w:rsidTr="005F147D">
        <w:tc>
          <w:tcPr>
            <w:tcW w:w="737" w:type="dxa"/>
            <w:vMerge/>
            <w:tcBorders>
              <w:top w:val="single" w:sz="4" w:space="0" w:color="auto"/>
              <w:left w:val="single" w:sz="4" w:space="0" w:color="auto"/>
              <w:bottom w:val="single" w:sz="4" w:space="0" w:color="auto"/>
              <w:right w:val="single" w:sz="4" w:space="0" w:color="auto"/>
            </w:tcBorders>
          </w:tcPr>
          <w:p w14:paraId="3E5A1D73"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22289EFE"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0B68446D"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A15CE6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1,95</w:t>
            </w:r>
          </w:p>
        </w:tc>
        <w:tc>
          <w:tcPr>
            <w:tcW w:w="1419" w:type="dxa"/>
            <w:tcBorders>
              <w:top w:val="single" w:sz="4" w:space="0" w:color="auto"/>
              <w:left w:val="single" w:sz="4" w:space="0" w:color="auto"/>
              <w:bottom w:val="single" w:sz="4" w:space="0" w:color="auto"/>
              <w:right w:val="single" w:sz="4" w:space="0" w:color="auto"/>
            </w:tcBorders>
            <w:vAlign w:val="center"/>
          </w:tcPr>
          <w:p w14:paraId="719B55B2"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2,05</w:t>
            </w:r>
          </w:p>
        </w:tc>
      </w:tr>
      <w:tr w:rsidR="00F62F0D" w14:paraId="2602E668"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28D623D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2.3.</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3A28A68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Бросок набивного мяча (1 кг) движением подачи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48932D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м</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E70BCA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1D74026" w14:textId="77777777" w:rsidTr="005F147D">
        <w:tc>
          <w:tcPr>
            <w:tcW w:w="737" w:type="dxa"/>
            <w:vMerge/>
            <w:tcBorders>
              <w:top w:val="single" w:sz="4" w:space="0" w:color="auto"/>
              <w:left w:val="single" w:sz="4" w:space="0" w:color="auto"/>
              <w:bottom w:val="single" w:sz="4" w:space="0" w:color="auto"/>
              <w:right w:val="single" w:sz="4" w:space="0" w:color="auto"/>
            </w:tcBorders>
          </w:tcPr>
          <w:p w14:paraId="584DE80A"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3FCBB3AE"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04B8F135"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0A2D4F"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w:t>
            </w:r>
          </w:p>
        </w:tc>
        <w:tc>
          <w:tcPr>
            <w:tcW w:w="1419" w:type="dxa"/>
            <w:tcBorders>
              <w:top w:val="single" w:sz="4" w:space="0" w:color="auto"/>
              <w:left w:val="single" w:sz="4" w:space="0" w:color="auto"/>
              <w:bottom w:val="single" w:sz="4" w:space="0" w:color="auto"/>
              <w:right w:val="single" w:sz="4" w:space="0" w:color="auto"/>
            </w:tcBorders>
            <w:vAlign w:val="center"/>
          </w:tcPr>
          <w:p w14:paraId="0F790C3D"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19</w:t>
            </w:r>
          </w:p>
        </w:tc>
      </w:tr>
      <w:tr w:rsidR="00F62F0D" w14:paraId="4204FC27"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29C4D04A"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2.4.</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7E778297"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Челночный бег с высокого старта с касанием предмета одной рукой, лицом к сетке, 6 x 8 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9D9E7A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7988A78"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более</w:t>
            </w:r>
          </w:p>
        </w:tc>
      </w:tr>
      <w:tr w:rsidR="00F62F0D" w14:paraId="72256B8E" w14:textId="77777777" w:rsidTr="005F147D">
        <w:tc>
          <w:tcPr>
            <w:tcW w:w="737" w:type="dxa"/>
            <w:vMerge/>
            <w:tcBorders>
              <w:top w:val="single" w:sz="4" w:space="0" w:color="auto"/>
              <w:left w:val="single" w:sz="4" w:space="0" w:color="auto"/>
              <w:bottom w:val="single" w:sz="4" w:space="0" w:color="auto"/>
              <w:right w:val="single" w:sz="4" w:space="0" w:color="auto"/>
            </w:tcBorders>
          </w:tcPr>
          <w:p w14:paraId="544A46D9"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408CD523"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5D9858A"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4E4F99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13,1</w:t>
            </w:r>
          </w:p>
        </w:tc>
        <w:tc>
          <w:tcPr>
            <w:tcW w:w="1419" w:type="dxa"/>
            <w:tcBorders>
              <w:top w:val="single" w:sz="4" w:space="0" w:color="auto"/>
              <w:left w:val="single" w:sz="4" w:space="0" w:color="auto"/>
              <w:bottom w:val="single" w:sz="4" w:space="0" w:color="auto"/>
              <w:right w:val="single" w:sz="4" w:space="0" w:color="auto"/>
            </w:tcBorders>
            <w:vAlign w:val="center"/>
          </w:tcPr>
          <w:p w14:paraId="4F47020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13,1</w:t>
            </w:r>
          </w:p>
        </w:tc>
      </w:tr>
      <w:tr w:rsidR="00F62F0D" w14:paraId="324376E5"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209C1C7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1FFC36F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Перешагивание через палку вперед-назад, руки опущены вниз, держат палку (за 15 с)</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9D5EE7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количество раз</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F28FB75"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65A4830E" w14:textId="77777777" w:rsidTr="005F147D">
        <w:tc>
          <w:tcPr>
            <w:tcW w:w="737" w:type="dxa"/>
            <w:vMerge/>
            <w:tcBorders>
              <w:top w:val="single" w:sz="4" w:space="0" w:color="auto"/>
              <w:left w:val="single" w:sz="4" w:space="0" w:color="auto"/>
              <w:bottom w:val="single" w:sz="4" w:space="0" w:color="auto"/>
              <w:right w:val="single" w:sz="4" w:space="0" w:color="auto"/>
            </w:tcBorders>
          </w:tcPr>
          <w:p w14:paraId="6134FC4A"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48BF9F90"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A593ABD"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2F6649"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30</w:t>
            </w:r>
          </w:p>
        </w:tc>
        <w:tc>
          <w:tcPr>
            <w:tcW w:w="1419" w:type="dxa"/>
            <w:tcBorders>
              <w:top w:val="single" w:sz="4" w:space="0" w:color="auto"/>
              <w:left w:val="single" w:sz="4" w:space="0" w:color="auto"/>
              <w:bottom w:val="single" w:sz="4" w:space="0" w:color="auto"/>
              <w:right w:val="single" w:sz="4" w:space="0" w:color="auto"/>
            </w:tcBorders>
            <w:vAlign w:val="center"/>
          </w:tcPr>
          <w:p w14:paraId="5173E1A6"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30</w:t>
            </w:r>
          </w:p>
        </w:tc>
      </w:tr>
      <w:tr w:rsidR="00F62F0D" w14:paraId="15C6FC63" w14:textId="77777777" w:rsidTr="005F147D">
        <w:tc>
          <w:tcPr>
            <w:tcW w:w="737" w:type="dxa"/>
            <w:vMerge w:val="restart"/>
            <w:tcBorders>
              <w:top w:val="single" w:sz="4" w:space="0" w:color="auto"/>
              <w:left w:val="single" w:sz="4" w:space="0" w:color="auto"/>
              <w:bottom w:val="single" w:sz="4" w:space="0" w:color="auto"/>
              <w:right w:val="single" w:sz="4" w:space="0" w:color="auto"/>
            </w:tcBorders>
            <w:vAlign w:val="center"/>
          </w:tcPr>
          <w:p w14:paraId="7344A38C"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2.6.</w:t>
            </w:r>
          </w:p>
        </w:tc>
        <w:tc>
          <w:tcPr>
            <w:tcW w:w="4928" w:type="dxa"/>
            <w:vMerge w:val="restart"/>
            <w:tcBorders>
              <w:top w:val="single" w:sz="4" w:space="0" w:color="auto"/>
              <w:left w:val="single" w:sz="4" w:space="0" w:color="auto"/>
              <w:bottom w:val="single" w:sz="4" w:space="0" w:color="auto"/>
              <w:right w:val="single" w:sz="4" w:space="0" w:color="auto"/>
            </w:tcBorders>
            <w:vAlign w:val="center"/>
          </w:tcPr>
          <w:p w14:paraId="2B432E8B"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Подбивание теннисного мяча вверх ребром ракетки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B5D4790"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количество раз</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48F3A9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не менее</w:t>
            </w:r>
          </w:p>
        </w:tc>
      </w:tr>
      <w:tr w:rsidR="00F62F0D" w14:paraId="340C8FFD" w14:textId="77777777" w:rsidTr="005F147D">
        <w:tc>
          <w:tcPr>
            <w:tcW w:w="737" w:type="dxa"/>
            <w:vMerge/>
            <w:tcBorders>
              <w:top w:val="single" w:sz="4" w:space="0" w:color="auto"/>
              <w:left w:val="single" w:sz="4" w:space="0" w:color="auto"/>
              <w:bottom w:val="single" w:sz="4" w:space="0" w:color="auto"/>
              <w:right w:val="single" w:sz="4" w:space="0" w:color="auto"/>
            </w:tcBorders>
          </w:tcPr>
          <w:p w14:paraId="0DCD136C" w14:textId="77777777" w:rsidR="00F62F0D" w:rsidRPr="00C025D9" w:rsidRDefault="00F62F0D" w:rsidP="005F3F35">
            <w:pPr>
              <w:pStyle w:val="ConsPlusNormal"/>
              <w:jc w:val="center"/>
              <w:rPr>
                <w:rFonts w:ascii="Times New Roman" w:hAnsi="Times New Roman" w:cs="Times New Roman"/>
                <w:sz w:val="24"/>
                <w:szCs w:val="24"/>
              </w:rPr>
            </w:pPr>
          </w:p>
        </w:tc>
        <w:tc>
          <w:tcPr>
            <w:tcW w:w="4928" w:type="dxa"/>
            <w:vMerge/>
            <w:tcBorders>
              <w:top w:val="single" w:sz="4" w:space="0" w:color="auto"/>
              <w:left w:val="single" w:sz="4" w:space="0" w:color="auto"/>
              <w:bottom w:val="single" w:sz="4" w:space="0" w:color="auto"/>
              <w:right w:val="single" w:sz="4" w:space="0" w:color="auto"/>
            </w:tcBorders>
          </w:tcPr>
          <w:p w14:paraId="0F6EC538" w14:textId="77777777" w:rsidR="00F62F0D" w:rsidRPr="00C025D9" w:rsidRDefault="00F62F0D" w:rsidP="005F3F35">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790A48D" w14:textId="77777777" w:rsidR="00F62F0D" w:rsidRPr="00C025D9" w:rsidRDefault="00F62F0D" w:rsidP="005F3F35">
            <w:pPr>
              <w:pStyle w:val="ConsPlusNormal"/>
              <w:jc w:val="center"/>
              <w:rPr>
                <w:rFonts w:ascii="Times New Roman" w:hAnsi="Times New Roman" w:cs="Times New Roman"/>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3057954"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25</w:t>
            </w:r>
          </w:p>
        </w:tc>
      </w:tr>
      <w:tr w:rsidR="00F62F0D" w14:paraId="5ACAAC1C" w14:textId="77777777" w:rsidTr="005F147D">
        <w:tc>
          <w:tcPr>
            <w:tcW w:w="9918" w:type="dxa"/>
            <w:gridSpan w:val="5"/>
            <w:tcBorders>
              <w:top w:val="single" w:sz="4" w:space="0" w:color="auto"/>
              <w:left w:val="single" w:sz="4" w:space="0" w:color="auto"/>
              <w:bottom w:val="single" w:sz="4" w:space="0" w:color="auto"/>
              <w:right w:val="single" w:sz="4" w:space="0" w:color="auto"/>
            </w:tcBorders>
            <w:vAlign w:val="center"/>
          </w:tcPr>
          <w:p w14:paraId="60FCBC24" w14:textId="77777777" w:rsidR="00F62F0D" w:rsidRPr="00C025D9" w:rsidRDefault="00F62F0D" w:rsidP="005F3F35">
            <w:pPr>
              <w:pStyle w:val="ConsPlusNormal"/>
              <w:jc w:val="center"/>
              <w:outlineLvl w:val="2"/>
              <w:rPr>
                <w:rFonts w:ascii="Times New Roman" w:hAnsi="Times New Roman" w:cs="Times New Roman"/>
                <w:sz w:val="24"/>
                <w:szCs w:val="24"/>
              </w:rPr>
            </w:pPr>
            <w:r w:rsidRPr="00C025D9">
              <w:rPr>
                <w:rFonts w:ascii="Times New Roman" w:hAnsi="Times New Roman" w:cs="Times New Roman"/>
                <w:sz w:val="24"/>
                <w:szCs w:val="24"/>
              </w:rPr>
              <w:t>3. Уровень спортивной квалификации</w:t>
            </w:r>
          </w:p>
        </w:tc>
      </w:tr>
      <w:tr w:rsidR="00F62F0D" w14:paraId="11695405" w14:textId="77777777" w:rsidTr="005F147D">
        <w:tc>
          <w:tcPr>
            <w:tcW w:w="737" w:type="dxa"/>
            <w:tcBorders>
              <w:top w:val="single" w:sz="4" w:space="0" w:color="auto"/>
              <w:left w:val="single" w:sz="4" w:space="0" w:color="auto"/>
              <w:bottom w:val="single" w:sz="4" w:space="0" w:color="auto"/>
              <w:right w:val="single" w:sz="4" w:space="0" w:color="auto"/>
            </w:tcBorders>
            <w:vAlign w:val="center"/>
          </w:tcPr>
          <w:p w14:paraId="2C3991C1"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3.1.</w:t>
            </w:r>
          </w:p>
        </w:tc>
        <w:tc>
          <w:tcPr>
            <w:tcW w:w="9181" w:type="dxa"/>
            <w:gridSpan w:val="4"/>
            <w:tcBorders>
              <w:top w:val="single" w:sz="4" w:space="0" w:color="auto"/>
              <w:left w:val="single" w:sz="4" w:space="0" w:color="auto"/>
              <w:bottom w:val="single" w:sz="4" w:space="0" w:color="auto"/>
              <w:right w:val="single" w:sz="4" w:space="0" w:color="auto"/>
            </w:tcBorders>
            <w:vAlign w:val="center"/>
          </w:tcPr>
          <w:p w14:paraId="37995BF3" w14:textId="77777777" w:rsidR="00F62F0D" w:rsidRPr="00C025D9" w:rsidRDefault="00F62F0D" w:rsidP="005F3F35">
            <w:pPr>
              <w:pStyle w:val="ConsPlusNormal"/>
              <w:jc w:val="center"/>
              <w:rPr>
                <w:rFonts w:ascii="Times New Roman" w:hAnsi="Times New Roman" w:cs="Times New Roman"/>
                <w:sz w:val="24"/>
                <w:szCs w:val="24"/>
              </w:rPr>
            </w:pPr>
            <w:r w:rsidRPr="00C025D9">
              <w:rPr>
                <w:rFonts w:ascii="Times New Roman" w:hAnsi="Times New Roman" w:cs="Times New Roman"/>
                <w:sz w:val="24"/>
                <w:szCs w:val="24"/>
              </w:rPr>
              <w:t>Спортивное звание "мастер спорта России"</w:t>
            </w:r>
          </w:p>
        </w:tc>
      </w:tr>
    </w:tbl>
    <w:p w14:paraId="10C8F606" w14:textId="77777777" w:rsidR="00F62F0D" w:rsidRDefault="00F62F0D" w:rsidP="00F62F0D">
      <w:pPr>
        <w:pStyle w:val="ConsPlusNormal"/>
        <w:ind w:firstLine="540"/>
        <w:jc w:val="both"/>
      </w:pPr>
    </w:p>
    <w:p w14:paraId="7660752D" w14:textId="11B0AD1E" w:rsidR="00E708AD" w:rsidRPr="00C025D9" w:rsidRDefault="00E708AD" w:rsidP="00E708AD">
      <w:pPr>
        <w:spacing w:after="0" w:line="240" w:lineRule="auto"/>
        <w:jc w:val="center"/>
        <w:rPr>
          <w:rFonts w:ascii="Times New Roman" w:hAnsi="Times New Roman" w:cs="Times New Roman"/>
          <w:b/>
          <w:bCs/>
          <w:sz w:val="26"/>
          <w:szCs w:val="26"/>
        </w:rPr>
      </w:pPr>
      <w:r w:rsidRPr="00C025D9">
        <w:rPr>
          <w:rFonts w:ascii="Times New Roman" w:hAnsi="Times New Roman" w:cs="Times New Roman"/>
          <w:b/>
          <w:sz w:val="26"/>
          <w:szCs w:val="26"/>
          <w:lang w:val="en-US"/>
        </w:rPr>
        <w:t>IV</w:t>
      </w:r>
      <w:r w:rsidRPr="00C025D9">
        <w:rPr>
          <w:rFonts w:ascii="Times New Roman" w:hAnsi="Times New Roman" w:cs="Times New Roman"/>
          <w:b/>
          <w:sz w:val="26"/>
          <w:szCs w:val="26"/>
        </w:rPr>
        <w:t xml:space="preserve">. </w:t>
      </w:r>
      <w:r w:rsidRPr="00C025D9">
        <w:rPr>
          <w:rFonts w:ascii="Times New Roman" w:hAnsi="Times New Roman" w:cs="Times New Roman"/>
          <w:b/>
          <w:bCs/>
          <w:sz w:val="26"/>
          <w:szCs w:val="26"/>
        </w:rPr>
        <w:t xml:space="preserve">Рабочая программа по виду спорта </w:t>
      </w:r>
      <w:r w:rsidR="00F45542">
        <w:rPr>
          <w:rFonts w:ascii="Times New Roman" w:hAnsi="Times New Roman" w:cs="Times New Roman"/>
          <w:b/>
          <w:bCs/>
          <w:sz w:val="26"/>
          <w:szCs w:val="26"/>
        </w:rPr>
        <w:t>«</w:t>
      </w:r>
      <w:r w:rsidR="00696E60" w:rsidRPr="00C025D9">
        <w:rPr>
          <w:rFonts w:ascii="Times New Roman" w:hAnsi="Times New Roman" w:cs="Times New Roman"/>
          <w:b/>
          <w:bCs/>
          <w:sz w:val="26"/>
          <w:szCs w:val="26"/>
        </w:rPr>
        <w:t>теннис</w:t>
      </w:r>
      <w:r w:rsidR="00F45542">
        <w:rPr>
          <w:rFonts w:ascii="Times New Roman" w:hAnsi="Times New Roman" w:cs="Times New Roman"/>
          <w:b/>
          <w:bCs/>
          <w:sz w:val="26"/>
          <w:szCs w:val="26"/>
        </w:rPr>
        <w:t>»</w:t>
      </w:r>
    </w:p>
    <w:p w14:paraId="6D7C416C" w14:textId="77777777" w:rsidR="00E708AD" w:rsidRPr="00C025D9" w:rsidRDefault="00E708AD" w:rsidP="00E708AD">
      <w:pPr>
        <w:spacing w:after="0" w:line="240" w:lineRule="auto"/>
        <w:ind w:firstLine="709"/>
        <w:jc w:val="center"/>
        <w:rPr>
          <w:rFonts w:ascii="Times New Roman" w:hAnsi="Times New Roman" w:cs="Times New Roman"/>
          <w:sz w:val="26"/>
          <w:szCs w:val="26"/>
        </w:rPr>
      </w:pPr>
    </w:p>
    <w:p w14:paraId="672E1167" w14:textId="77777777" w:rsidR="00F45542" w:rsidRPr="00B25061" w:rsidRDefault="00F45542" w:rsidP="00F45542">
      <w:pPr>
        <w:pStyle w:val="af6"/>
        <w:spacing w:after="0" w:line="240" w:lineRule="auto"/>
        <w:ind w:left="0" w:firstLine="851"/>
        <w:jc w:val="both"/>
        <w:rPr>
          <w:rFonts w:ascii="Times New Roman" w:hAnsi="Times New Roman" w:cs="Times New Roman"/>
          <w:bCs/>
          <w:i/>
          <w:iCs/>
          <w:sz w:val="26"/>
          <w:szCs w:val="26"/>
        </w:rPr>
      </w:pPr>
      <w:bookmarkStart w:id="1" w:name="_Hlk109833945"/>
      <w:r w:rsidRPr="00B25061">
        <w:rPr>
          <w:rFonts w:ascii="Times New Roman" w:hAnsi="Times New Roman" w:cs="Times New Roman"/>
          <w:i/>
          <w:iCs/>
          <w:sz w:val="26"/>
          <w:szCs w:val="26"/>
        </w:rPr>
        <w:t>14. Программный материал</w:t>
      </w:r>
      <w:r w:rsidRPr="00B25061">
        <w:rPr>
          <w:rFonts w:ascii="Times New Roman" w:hAnsi="Times New Roman" w:cs="Times New Roman"/>
          <w:bCs/>
          <w:i/>
          <w:iCs/>
          <w:sz w:val="26"/>
          <w:szCs w:val="26"/>
        </w:rPr>
        <w:t xml:space="preserve"> для учебно-тренировочных занятий по каждому этапу спортивной подготовки.</w:t>
      </w:r>
    </w:p>
    <w:p w14:paraId="7363327A" w14:textId="77777777" w:rsidR="00696E60" w:rsidRPr="00B25061" w:rsidRDefault="00696E60" w:rsidP="00696E60">
      <w:pPr>
        <w:tabs>
          <w:tab w:val="left" w:pos="1276"/>
        </w:tabs>
        <w:suppressAutoHyphens w:val="0"/>
        <w:spacing w:after="0" w:line="240" w:lineRule="auto"/>
        <w:jc w:val="center"/>
        <w:rPr>
          <w:rFonts w:ascii="Times New Roman" w:hAnsi="Times New Roman" w:cs="Times New Roman"/>
          <w:b/>
          <w:sz w:val="26"/>
          <w:szCs w:val="26"/>
        </w:rPr>
      </w:pPr>
    </w:p>
    <w:p w14:paraId="326CD5A2" w14:textId="46F09949" w:rsidR="00FC48D4" w:rsidRPr="00C8121C" w:rsidRDefault="00696E60" w:rsidP="00C8121C">
      <w:pPr>
        <w:pStyle w:val="ConsPlusNormal"/>
        <w:ind w:firstLine="709"/>
        <w:jc w:val="center"/>
        <w:rPr>
          <w:rFonts w:ascii="Times New Roman" w:hAnsi="Times New Roman" w:cs="Times New Roman"/>
          <w:caps/>
          <w:sz w:val="26"/>
          <w:szCs w:val="26"/>
        </w:rPr>
      </w:pPr>
      <w:r w:rsidRPr="00C025D9">
        <w:rPr>
          <w:rFonts w:ascii="Times New Roman" w:hAnsi="Times New Roman" w:cs="Times New Roman"/>
          <w:caps/>
          <w:sz w:val="26"/>
          <w:szCs w:val="26"/>
        </w:rPr>
        <w:t>Этап Начальной подготовки</w:t>
      </w:r>
    </w:p>
    <w:p w14:paraId="75795A78" w14:textId="740AE1BA" w:rsidR="00CB756A" w:rsidRPr="004256D1" w:rsidRDefault="00CB756A" w:rsidP="00370E63">
      <w:pPr>
        <w:suppressAutoHyphens w:val="0"/>
        <w:autoSpaceDE w:val="0"/>
        <w:autoSpaceDN w:val="0"/>
        <w:adjustRightInd w:val="0"/>
        <w:spacing w:after="0" w:line="240" w:lineRule="auto"/>
        <w:ind w:firstLine="709"/>
        <w:jc w:val="center"/>
        <w:rPr>
          <w:rFonts w:ascii="Times New Roman" w:hAnsi="Times New Roman" w:cs="Times New Roman"/>
          <w:sz w:val="26"/>
          <w:szCs w:val="26"/>
        </w:rPr>
      </w:pPr>
      <w:r w:rsidRPr="004256D1">
        <w:rPr>
          <w:rFonts w:ascii="Times New Roman" w:hAnsi="Times New Roman" w:cs="Times New Roman"/>
          <w:b/>
          <w:bCs/>
          <w:sz w:val="26"/>
          <w:szCs w:val="26"/>
        </w:rPr>
        <w:t>Развитие физических качеств</w:t>
      </w:r>
    </w:p>
    <w:p w14:paraId="4B909C56" w14:textId="77777777" w:rsidR="00CB756A" w:rsidRPr="004256D1" w:rsidRDefault="00CB756A" w:rsidP="00855910">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sz w:val="26"/>
          <w:szCs w:val="26"/>
        </w:rPr>
        <w:t xml:space="preserve">Скоростные способности </w:t>
      </w:r>
    </w:p>
    <w:p w14:paraId="05CA7B11" w14:textId="663126FD" w:rsidR="00CB756A" w:rsidRPr="004256D1" w:rsidRDefault="00CB756A" w:rsidP="00855910">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Быстрота реакции, сложная. </w:t>
      </w:r>
      <w:r w:rsidRPr="004256D1">
        <w:rPr>
          <w:rFonts w:ascii="Times New Roman" w:hAnsi="Times New Roman" w:cs="Times New Roman"/>
          <w:sz w:val="26"/>
          <w:szCs w:val="26"/>
        </w:rPr>
        <w:t>Теннисисту надо увидеть мяч, оценить направление и скорость его полета, определить место приземления и отскока, выбрать свое ответное действие и только потом начать его выполнять. Сложная реакция подразделяется на быстроту реакции на движущийся объект (мяч летит с разной скоростью в различных направлениях) и быстроту реакции с выбором. Только оценив направление и скорость полет</w:t>
      </w:r>
      <w:r w:rsidR="00BC2CE0">
        <w:rPr>
          <w:rFonts w:ascii="Times New Roman" w:hAnsi="Times New Roman" w:cs="Times New Roman"/>
          <w:sz w:val="26"/>
          <w:szCs w:val="26"/>
        </w:rPr>
        <w:t>а, вращение мяча, место его при</w:t>
      </w:r>
      <w:r w:rsidRPr="004256D1">
        <w:rPr>
          <w:rFonts w:ascii="Times New Roman" w:hAnsi="Times New Roman" w:cs="Times New Roman"/>
          <w:sz w:val="26"/>
          <w:szCs w:val="26"/>
        </w:rPr>
        <w:t xml:space="preserve">земления, местоположение соперника на корте, теннисист может выбрать свое ответное действие. Значит, теннисисту нужна быстрота сложной реакции, под которой понимают латентное время реагирования. Но это только одна из форм проявления быстроты. </w:t>
      </w:r>
      <w:r w:rsidR="00964B9A">
        <w:rPr>
          <w:rFonts w:ascii="Times New Roman" w:hAnsi="Times New Roman" w:cs="Times New Roman"/>
          <w:sz w:val="26"/>
          <w:szCs w:val="26"/>
        </w:rPr>
        <w:t>Теннисист</w:t>
      </w:r>
      <w:r w:rsidRPr="004256D1">
        <w:rPr>
          <w:rFonts w:ascii="Times New Roman" w:hAnsi="Times New Roman" w:cs="Times New Roman"/>
          <w:sz w:val="26"/>
          <w:szCs w:val="26"/>
        </w:rPr>
        <w:t xml:space="preserve"> выбирает вариант удара. Теперь надо этот удар выполнить, но, чтобы его выполнить, к мячу нужно подойти, а для этого надо сделать 2-3 шага, иногда один, а иногда и пробежать более 10 м. Как правило, преодолеть необходимое расстояние следует с максимальной скоростью. Значит, необходимо как можно быстрее сделать к мячу нужное количество шагов. Вот в этих движениях проявляется еще одна форма быстроты - </w:t>
      </w:r>
      <w:r w:rsidRPr="004256D1">
        <w:rPr>
          <w:rFonts w:ascii="Times New Roman" w:hAnsi="Times New Roman" w:cs="Times New Roman"/>
          <w:i/>
          <w:iCs/>
          <w:sz w:val="26"/>
          <w:szCs w:val="26"/>
        </w:rPr>
        <w:t>скорость одиночного движения</w:t>
      </w:r>
      <w:r w:rsidRPr="004256D1">
        <w:rPr>
          <w:rFonts w:ascii="Times New Roman" w:hAnsi="Times New Roman" w:cs="Times New Roman"/>
          <w:sz w:val="26"/>
          <w:szCs w:val="26"/>
        </w:rPr>
        <w:t xml:space="preserve">, когда </w:t>
      </w:r>
      <w:r w:rsidR="00964B9A">
        <w:rPr>
          <w:rFonts w:ascii="Times New Roman" w:hAnsi="Times New Roman" w:cs="Times New Roman"/>
          <w:sz w:val="26"/>
          <w:szCs w:val="26"/>
        </w:rPr>
        <w:t>теннисист</w:t>
      </w:r>
      <w:r w:rsidRPr="004256D1">
        <w:rPr>
          <w:rFonts w:ascii="Times New Roman" w:hAnsi="Times New Roman" w:cs="Times New Roman"/>
          <w:sz w:val="26"/>
          <w:szCs w:val="26"/>
        </w:rPr>
        <w:t xml:space="preserve"> делает лишь один шаг. Кстати, при игре с лета, при приеме подачи, когда с высокой скоростью мяч летит непосредственно в </w:t>
      </w:r>
      <w:r w:rsidR="00964B9A">
        <w:rPr>
          <w:rFonts w:ascii="Times New Roman" w:hAnsi="Times New Roman" w:cs="Times New Roman"/>
          <w:sz w:val="26"/>
          <w:szCs w:val="26"/>
        </w:rPr>
        <w:t>теннисиста</w:t>
      </w:r>
      <w:r w:rsidRPr="004256D1">
        <w:rPr>
          <w:rFonts w:ascii="Times New Roman" w:hAnsi="Times New Roman" w:cs="Times New Roman"/>
          <w:sz w:val="26"/>
          <w:szCs w:val="26"/>
        </w:rPr>
        <w:t xml:space="preserve">, ему необходимо только подставить ракетку под мяч, т.е. выполнить одиночное движение. Выполняя это движение, проявить в нем скорость. Доставая мяч и делая 2-4 шага, </w:t>
      </w:r>
      <w:r w:rsidR="00964B9A">
        <w:rPr>
          <w:rFonts w:ascii="Times New Roman" w:hAnsi="Times New Roman" w:cs="Times New Roman"/>
          <w:sz w:val="26"/>
          <w:szCs w:val="26"/>
        </w:rPr>
        <w:t>теннисист</w:t>
      </w:r>
      <w:r w:rsidRPr="004256D1">
        <w:rPr>
          <w:rFonts w:ascii="Times New Roman" w:hAnsi="Times New Roman" w:cs="Times New Roman"/>
          <w:sz w:val="26"/>
          <w:szCs w:val="26"/>
        </w:rPr>
        <w:t xml:space="preserve"> демонстрирует иную форму проявления быстроты - </w:t>
      </w:r>
      <w:r w:rsidRPr="004256D1">
        <w:rPr>
          <w:rFonts w:ascii="Times New Roman" w:hAnsi="Times New Roman" w:cs="Times New Roman"/>
          <w:i/>
          <w:iCs/>
          <w:sz w:val="26"/>
          <w:szCs w:val="26"/>
        </w:rPr>
        <w:t>быстрое начало движения</w:t>
      </w:r>
      <w:r w:rsidRPr="004256D1">
        <w:rPr>
          <w:rFonts w:ascii="Times New Roman" w:hAnsi="Times New Roman" w:cs="Times New Roman"/>
          <w:sz w:val="26"/>
          <w:szCs w:val="26"/>
        </w:rPr>
        <w:t xml:space="preserve">, то, что иногда называют резкостью. </w:t>
      </w:r>
    </w:p>
    <w:p w14:paraId="6239936C"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Когда же нужно, доставая мяч, преодолеть 6-7 м и более, необходима частота движений, а именно </w:t>
      </w:r>
      <w:r w:rsidRPr="004256D1">
        <w:rPr>
          <w:rFonts w:ascii="Times New Roman" w:hAnsi="Times New Roman" w:cs="Times New Roman"/>
          <w:i/>
          <w:iCs/>
          <w:sz w:val="26"/>
          <w:szCs w:val="26"/>
        </w:rPr>
        <w:t>частота шагов</w:t>
      </w:r>
      <w:r w:rsidRPr="004256D1">
        <w:rPr>
          <w:rFonts w:ascii="Times New Roman" w:hAnsi="Times New Roman" w:cs="Times New Roman"/>
          <w:sz w:val="26"/>
          <w:szCs w:val="26"/>
        </w:rPr>
        <w:t xml:space="preserve">. </w:t>
      </w:r>
    </w:p>
    <w:p w14:paraId="4513E1AD" w14:textId="0C5D5BE1"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На этапе начальной подготовки необходимо уделять внимание воспитанию скоростных способностей во всех ее проявлениях. Делать это необходимо в начале </w:t>
      </w:r>
      <w:r w:rsidR="0031492A" w:rsidRPr="008551C7">
        <w:rPr>
          <w:rFonts w:ascii="Times New Roman" w:hAnsi="Times New Roman"/>
          <w:sz w:val="26"/>
          <w:szCs w:val="26"/>
        </w:rPr>
        <w:t>учебно-</w:t>
      </w:r>
      <w:r w:rsidRPr="004256D1">
        <w:rPr>
          <w:rFonts w:ascii="Times New Roman" w:hAnsi="Times New Roman" w:cs="Times New Roman"/>
          <w:sz w:val="26"/>
          <w:szCs w:val="26"/>
        </w:rPr>
        <w:t xml:space="preserve">тренировочного занятия. </w:t>
      </w:r>
    </w:p>
    <w:p w14:paraId="26C57468"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sz w:val="26"/>
          <w:szCs w:val="26"/>
        </w:rPr>
        <w:t xml:space="preserve">Силовые способности </w:t>
      </w:r>
    </w:p>
    <w:p w14:paraId="000F7A00"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Качество силы тесно связано с техникой выполнения ударов. То есть для выполнения разнообразных ударов необходимы различные проявления силы. В статическом (без изменения длины мышцы) режиме работают мышцы, осуществляющие хват ракетки. В то же самое время мышцы плеча и предплечья работают в динамическом, преодолевающем режиме (т.е. с изменением длины мышцы, а именно с ее уменьшением), при выполнении удара с отскока маховым движением. Удары с лета выполняются с очень коротким замахом при жесткой связи кисти и предплечья, предплечья и плеча, достигающейся значительным напряжением мышц, которые практически работают в статическом режиме. </w:t>
      </w:r>
    </w:p>
    <w:p w14:paraId="6CC7F8A9"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В динамическом режиме работают мышцы ног при выполнении прыжка, в начале резкого старта при доставании мяча. Однако при приземлении, при остановке около мяча после резкого спурта мышцы работают тоже в динамическом режиме, но уступающем или плиометрическом. Работая в этом режиме, мышцы удлиняются. </w:t>
      </w:r>
    </w:p>
    <w:p w14:paraId="43FF1CA5" w14:textId="6EFF0EEC"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Теннисисту, как правило, нужно быстро «войти» в удар и мгновенно «выйти» из него. Например, подбежав к мячу и совершив удар с отскока около боковой линии, ему нужно достать укороченный мяч, приземлившийся около сетки недалеко от противоположной боковой линии, а после этого выполнить удар над головой в прыжке. В этом случае, начиная бег в одну сторону, мышцы работают в преодолевающем динамическом режиме. Подбегая к мячу скорость надо «погасить». Мышцы начинают работать в уступающем динамическом режиме. Выполнив удар, надо мгновенно начать бег, изменив его направление. Это значит, что мышцы мгновенно должны перейти от работы в уступающем режиме к работе в преодолевающем режиме. То же самое происходит при выполнении следующего удара. Стартуя к мячу, мышцы работают в преодолевающем режиме, подбегая к мячу, в данном случае - укороченному, - скоро</w:t>
      </w:r>
      <w:r w:rsidR="00370E63" w:rsidRPr="004256D1">
        <w:rPr>
          <w:rFonts w:ascii="Times New Roman" w:hAnsi="Times New Roman" w:cs="Times New Roman"/>
          <w:sz w:val="26"/>
          <w:szCs w:val="26"/>
        </w:rPr>
        <w:t xml:space="preserve">сть надо «погасить», значит, </w:t>
      </w:r>
      <w:r w:rsidRPr="004256D1">
        <w:rPr>
          <w:rFonts w:ascii="Times New Roman" w:hAnsi="Times New Roman" w:cs="Times New Roman"/>
          <w:sz w:val="26"/>
          <w:szCs w:val="26"/>
        </w:rPr>
        <w:t xml:space="preserve">мышцы работают в уступающем режиме. После выполнения удара (контакт ракетки с мячом длится лишь 0,005-0,003 с) мышцам необходимо начать работать в преодолевающем режиме (и т.д.) в течение всего розыгрыша очка. Причем в этом же преодолевающем режиме мышцам необходимо работать не только для выполнения быстрого старта, но и для совершения прыжков вперед, в стороны, вверх. </w:t>
      </w:r>
    </w:p>
    <w:p w14:paraId="2CFAB332"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При освоении техники выполнения ударов с различной силой, направлением, вращением мяча, иными словами - в процессе освоения всего многообразия технических действий, а также для выполнения всех передвижений в разных направлениях, прыжков, теннисистам необходимо еще и такое качество, как </w:t>
      </w:r>
      <w:r w:rsidRPr="004256D1">
        <w:rPr>
          <w:rFonts w:ascii="Times New Roman" w:hAnsi="Times New Roman" w:cs="Times New Roman"/>
          <w:i/>
          <w:iCs/>
          <w:sz w:val="26"/>
          <w:szCs w:val="26"/>
        </w:rPr>
        <w:t xml:space="preserve">координация. </w:t>
      </w:r>
    </w:p>
    <w:p w14:paraId="28B9430E"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sz w:val="26"/>
          <w:szCs w:val="26"/>
        </w:rPr>
        <w:t xml:space="preserve">Координационные способности </w:t>
      </w:r>
    </w:p>
    <w:p w14:paraId="664E4B46" w14:textId="0D489F44"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i/>
          <w:iCs/>
          <w:sz w:val="26"/>
          <w:szCs w:val="26"/>
        </w:rPr>
        <w:t xml:space="preserve">Координация </w:t>
      </w:r>
      <w:r w:rsidR="006C44EB" w:rsidRPr="004256D1">
        <w:rPr>
          <w:rFonts w:ascii="Times New Roman" w:hAnsi="Times New Roman" w:cs="Times New Roman"/>
          <w:sz w:val="26"/>
          <w:szCs w:val="26"/>
        </w:rPr>
        <w:t>-</w:t>
      </w:r>
      <w:r w:rsidRPr="004256D1">
        <w:rPr>
          <w:rFonts w:ascii="Times New Roman" w:hAnsi="Times New Roman" w:cs="Times New Roman"/>
          <w:sz w:val="26"/>
          <w:szCs w:val="26"/>
        </w:rPr>
        <w:t xml:space="preserve"> это способность осваивать новые движения, т.е. быстро обучаться, а также способность быстро перестраивать двигательную деятельность в соответствии с требованиями меняющейся обстановки. Таким образом, координация </w:t>
      </w:r>
      <w:r w:rsidR="006C44EB" w:rsidRPr="004256D1">
        <w:rPr>
          <w:rFonts w:ascii="Times New Roman" w:hAnsi="Times New Roman" w:cs="Times New Roman"/>
          <w:sz w:val="26"/>
          <w:szCs w:val="26"/>
        </w:rPr>
        <w:t>-</w:t>
      </w:r>
      <w:r w:rsidRPr="004256D1">
        <w:rPr>
          <w:rFonts w:ascii="Times New Roman" w:hAnsi="Times New Roman" w:cs="Times New Roman"/>
          <w:sz w:val="26"/>
          <w:szCs w:val="26"/>
        </w:rPr>
        <w:t xml:space="preserve"> это сложное, комплексное качество. </w:t>
      </w:r>
    </w:p>
    <w:p w14:paraId="64AA9871" w14:textId="129AD07C"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У теннисистов оно проявляется, </w:t>
      </w:r>
      <w:r w:rsidRPr="004256D1">
        <w:rPr>
          <w:rFonts w:ascii="Times New Roman" w:hAnsi="Times New Roman" w:cs="Times New Roman"/>
          <w:i/>
          <w:iCs/>
          <w:sz w:val="26"/>
          <w:szCs w:val="26"/>
        </w:rPr>
        <w:t xml:space="preserve">во-первых, </w:t>
      </w:r>
      <w:r w:rsidRPr="004256D1">
        <w:rPr>
          <w:rFonts w:ascii="Times New Roman" w:hAnsi="Times New Roman" w:cs="Times New Roman"/>
          <w:sz w:val="26"/>
          <w:szCs w:val="26"/>
        </w:rPr>
        <w:t xml:space="preserve">в скорости освоения основных ударов. В возможности выполнения различных ударов, необходимых для тактического ведения розыгрыша очка. Причем даже в одном матче эти удары выполняются в меняющихся условиях, поскольку соперник может изменять длину и скорость полета мяча, его вращение, направление удара, поэтому будет изменяться место попадания мяча в корт, высота отскока. Следовательно, игрок все время должен будет выполнять удары в разных условиях. Значит, опять надо вносить изменения в технику выполнения ударов. Корректность этих изменений будет зависеть от координационных способностей </w:t>
      </w:r>
      <w:r w:rsidR="00E678FD">
        <w:rPr>
          <w:rFonts w:ascii="Times New Roman" w:hAnsi="Times New Roman" w:cs="Times New Roman"/>
          <w:sz w:val="26"/>
          <w:szCs w:val="26"/>
        </w:rPr>
        <w:t>обучающегося</w:t>
      </w:r>
      <w:r w:rsidRPr="004256D1">
        <w:rPr>
          <w:rFonts w:ascii="Times New Roman" w:hAnsi="Times New Roman" w:cs="Times New Roman"/>
          <w:sz w:val="26"/>
          <w:szCs w:val="26"/>
        </w:rPr>
        <w:t xml:space="preserve">. </w:t>
      </w:r>
    </w:p>
    <w:p w14:paraId="1F6F17B8" w14:textId="3FC4F2E6"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Во-вторых, </w:t>
      </w:r>
      <w:r w:rsidRPr="004256D1">
        <w:rPr>
          <w:rFonts w:ascii="Times New Roman" w:hAnsi="Times New Roman" w:cs="Times New Roman"/>
          <w:sz w:val="26"/>
          <w:szCs w:val="26"/>
        </w:rPr>
        <w:t xml:space="preserve">очень важно уметь быстро перестраивать двигательную деятельность еще и потому, что часто приходится играть на кортах с различными покрытиями. Соревнования могут идти одно за другим, и покрытия площадок могут отличаться. Различные покрытия - это большие отличия и в скорости полета мяча, и в степени его вращения. От того, как быстро </w:t>
      </w:r>
      <w:r w:rsidR="00E678FD">
        <w:rPr>
          <w:rFonts w:ascii="Times New Roman" w:hAnsi="Times New Roman" w:cs="Times New Roman"/>
          <w:sz w:val="26"/>
          <w:szCs w:val="26"/>
        </w:rPr>
        <w:t>теннисист</w:t>
      </w:r>
      <w:r w:rsidRPr="004256D1">
        <w:rPr>
          <w:rFonts w:ascii="Times New Roman" w:hAnsi="Times New Roman" w:cs="Times New Roman"/>
          <w:sz w:val="26"/>
          <w:szCs w:val="26"/>
        </w:rPr>
        <w:t xml:space="preserve"> приспособится к отскоку, во многом будет зависеть его успех в матче. </w:t>
      </w:r>
    </w:p>
    <w:p w14:paraId="08B7A53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В-третьих, </w:t>
      </w:r>
      <w:r w:rsidRPr="004256D1">
        <w:rPr>
          <w:rFonts w:ascii="Times New Roman" w:hAnsi="Times New Roman" w:cs="Times New Roman"/>
          <w:sz w:val="26"/>
          <w:szCs w:val="26"/>
        </w:rPr>
        <w:t>координационные способности теннисистов будут проявляться в пространственной точности движений. Так, например, при выполнении подачи очень важен точный подброс мяча на определенную высоту и в определенную точку. Только при четком подбросе возможно стабильное выполнение подачи. При выполнении ударов с отскока и с лета важно заранее определить точку выполнения удара. Это очень сложно, поскольку удар нужно выполнять по движущемуся объекту - мячу. Кроме того, теннисист обязан выполнять все удары по строго указанному адресу. Мало попасть в площадку, надо попасть в определенное место площадки ударом строго определенной силы и вращения. Все это невозможно выполнить, не обладая к</w:t>
      </w:r>
      <w:r w:rsidR="00370E63" w:rsidRPr="004256D1">
        <w:rPr>
          <w:rFonts w:ascii="Times New Roman" w:hAnsi="Times New Roman" w:cs="Times New Roman"/>
          <w:sz w:val="26"/>
          <w:szCs w:val="26"/>
        </w:rPr>
        <w:t xml:space="preserve">оординационными способностями. </w:t>
      </w:r>
    </w:p>
    <w:p w14:paraId="4DF3D227" w14:textId="3CE5B609"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В-четвертых, </w:t>
      </w:r>
      <w:r w:rsidRPr="004256D1">
        <w:rPr>
          <w:rFonts w:ascii="Times New Roman" w:hAnsi="Times New Roman" w:cs="Times New Roman"/>
          <w:sz w:val="26"/>
          <w:szCs w:val="26"/>
        </w:rPr>
        <w:t xml:space="preserve">чтобы ударить правильно по мячу, большое значение имеет способность сохранять равновесие. Например, теннисист должен при выполнении плоской подачи произвести удар в самой высокой точке, для чего ему нужно вытянуться, встав на носок, и вытянуть руку с ракеткой, насколько он способен. Многие теннисисты выполняют подачу и в прыжке. </w:t>
      </w:r>
      <w:r w:rsidR="00E678FD">
        <w:rPr>
          <w:rFonts w:ascii="Times New Roman" w:hAnsi="Times New Roman" w:cs="Times New Roman"/>
          <w:sz w:val="26"/>
          <w:szCs w:val="26"/>
        </w:rPr>
        <w:t>Теннисист</w:t>
      </w:r>
      <w:r w:rsidRPr="004256D1">
        <w:rPr>
          <w:rFonts w:ascii="Times New Roman" w:hAnsi="Times New Roman" w:cs="Times New Roman"/>
          <w:sz w:val="26"/>
          <w:szCs w:val="26"/>
        </w:rPr>
        <w:t xml:space="preserve"> с плохо развитой способностью сохранять равновесие никогда не сможет этого сделать. От степени развития равновесия во многом зависит скорость, с которой теннисист займет исходное положение после выполнения уд</w:t>
      </w:r>
      <w:r w:rsidR="00370E63" w:rsidRPr="004256D1">
        <w:rPr>
          <w:rFonts w:ascii="Times New Roman" w:hAnsi="Times New Roman" w:cs="Times New Roman"/>
          <w:sz w:val="26"/>
          <w:szCs w:val="26"/>
        </w:rPr>
        <w:t xml:space="preserve">ара в сложной позе или прыжке. </w:t>
      </w:r>
    </w:p>
    <w:p w14:paraId="3AD1CCD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Таким образом, теннисист, имеющий высокий уровень координационных способностей, быстро овладевает новыми двигательными действиями, перестраивает имеющиеся в связи с изменяющейся ситуацией, а также рационально использует такие физические качества,</w:t>
      </w:r>
      <w:r w:rsidR="00370E63" w:rsidRPr="004256D1">
        <w:rPr>
          <w:rFonts w:ascii="Times New Roman" w:hAnsi="Times New Roman" w:cs="Times New Roman"/>
          <w:sz w:val="26"/>
          <w:szCs w:val="26"/>
        </w:rPr>
        <w:t xml:space="preserve"> как сила, быстрота, гибкость. </w:t>
      </w:r>
    </w:p>
    <w:p w14:paraId="27D62DF1"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sz w:val="26"/>
          <w:szCs w:val="26"/>
        </w:rPr>
        <w:t xml:space="preserve">Гибкость </w:t>
      </w:r>
    </w:p>
    <w:p w14:paraId="262C9AE8" w14:textId="3F68BC79"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i/>
          <w:iCs/>
          <w:sz w:val="26"/>
          <w:szCs w:val="26"/>
        </w:rPr>
        <w:t xml:space="preserve">Гибкость </w:t>
      </w:r>
      <w:r w:rsidR="00370E63" w:rsidRPr="004256D1">
        <w:rPr>
          <w:rFonts w:ascii="Times New Roman" w:hAnsi="Times New Roman" w:cs="Times New Roman"/>
          <w:i/>
          <w:iCs/>
          <w:sz w:val="26"/>
          <w:szCs w:val="26"/>
        </w:rPr>
        <w:t>-</w:t>
      </w:r>
      <w:r w:rsidRPr="004256D1">
        <w:rPr>
          <w:rFonts w:ascii="Times New Roman" w:hAnsi="Times New Roman" w:cs="Times New Roman"/>
          <w:i/>
          <w:iCs/>
          <w:sz w:val="26"/>
          <w:szCs w:val="26"/>
        </w:rPr>
        <w:t xml:space="preserve"> </w:t>
      </w:r>
      <w:r w:rsidRPr="004256D1">
        <w:rPr>
          <w:rFonts w:ascii="Times New Roman" w:hAnsi="Times New Roman" w:cs="Times New Roman"/>
          <w:sz w:val="26"/>
          <w:szCs w:val="26"/>
        </w:rPr>
        <w:t>эт</w:t>
      </w:r>
      <w:r w:rsidRPr="004256D1">
        <w:rPr>
          <w:rFonts w:ascii="Times New Roman" w:hAnsi="Times New Roman" w:cs="Times New Roman"/>
          <w:i/>
          <w:iCs/>
          <w:sz w:val="26"/>
          <w:szCs w:val="26"/>
        </w:rPr>
        <w:t xml:space="preserve">о </w:t>
      </w:r>
      <w:r w:rsidRPr="004256D1">
        <w:rPr>
          <w:rFonts w:ascii="Times New Roman" w:hAnsi="Times New Roman" w:cs="Times New Roman"/>
          <w:sz w:val="26"/>
          <w:szCs w:val="26"/>
        </w:rPr>
        <w:t xml:space="preserve">способность выполнять </w:t>
      </w:r>
      <w:r w:rsidR="00370E63" w:rsidRPr="004256D1">
        <w:rPr>
          <w:rFonts w:ascii="Times New Roman" w:hAnsi="Times New Roman" w:cs="Times New Roman"/>
          <w:sz w:val="26"/>
          <w:szCs w:val="26"/>
        </w:rPr>
        <w:t xml:space="preserve">движения с большой амплитудой. </w:t>
      </w:r>
      <w:r w:rsidRPr="004256D1">
        <w:rPr>
          <w:rFonts w:ascii="Times New Roman" w:hAnsi="Times New Roman" w:cs="Times New Roman"/>
          <w:sz w:val="26"/>
          <w:szCs w:val="26"/>
        </w:rPr>
        <w:t xml:space="preserve">Гибкость необходима теннисисту для выполнения основных технических приемов. Если у </w:t>
      </w:r>
      <w:r w:rsidR="00E678FD">
        <w:rPr>
          <w:rFonts w:ascii="Times New Roman" w:hAnsi="Times New Roman" w:cs="Times New Roman"/>
          <w:sz w:val="26"/>
          <w:szCs w:val="26"/>
        </w:rPr>
        <w:t>теннисиста</w:t>
      </w:r>
      <w:r w:rsidRPr="004256D1">
        <w:rPr>
          <w:rFonts w:ascii="Times New Roman" w:hAnsi="Times New Roman" w:cs="Times New Roman"/>
          <w:sz w:val="26"/>
          <w:szCs w:val="26"/>
        </w:rPr>
        <w:t xml:space="preserve"> плохо развито это каче</w:t>
      </w:r>
      <w:r w:rsidR="00BC2CE0">
        <w:rPr>
          <w:rFonts w:ascii="Times New Roman" w:hAnsi="Times New Roman" w:cs="Times New Roman"/>
          <w:sz w:val="26"/>
          <w:szCs w:val="26"/>
        </w:rPr>
        <w:t>ство, он не сможет освоить и со</w:t>
      </w:r>
      <w:r w:rsidRPr="004256D1">
        <w:rPr>
          <w:rFonts w:ascii="Times New Roman" w:hAnsi="Times New Roman" w:cs="Times New Roman"/>
          <w:sz w:val="26"/>
          <w:szCs w:val="26"/>
        </w:rPr>
        <w:t xml:space="preserve">вершенствовать технические действия. Все это возможно сделать при хорошей подвижности в суставах, т.е. гибкости. При хорошо развитой гибкости </w:t>
      </w:r>
      <w:r w:rsidR="00E678FD">
        <w:rPr>
          <w:rFonts w:ascii="Times New Roman" w:hAnsi="Times New Roman" w:cs="Times New Roman"/>
          <w:sz w:val="26"/>
          <w:szCs w:val="26"/>
        </w:rPr>
        <w:t>теннисист</w:t>
      </w:r>
      <w:r w:rsidRPr="004256D1">
        <w:rPr>
          <w:rFonts w:ascii="Times New Roman" w:hAnsi="Times New Roman" w:cs="Times New Roman"/>
          <w:sz w:val="26"/>
          <w:szCs w:val="26"/>
        </w:rPr>
        <w:t xml:space="preserve">у при выполнении ударов легче использовать силовой потенциал и мяч летит со значительно большей скоростью. Кроме того, движения выполняются быстрее и экономичнее. </w:t>
      </w:r>
    </w:p>
    <w:p w14:paraId="183F6FE7" w14:textId="743BEF74"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Выполнять удары теннисисту приходится в разных точках от очень высоких до самых низких, так что иногда бывает необходимо очень низко присесть. Для этого также нужна гибкость. Более гибкий теннисист, не успев добежать до мяча, имеет возможность все равно отбить его, дотянувшись. Этого никогда не сможет сделать не очень гибкий </w:t>
      </w:r>
      <w:r w:rsidR="00E678FD">
        <w:rPr>
          <w:rFonts w:ascii="Times New Roman" w:hAnsi="Times New Roman" w:cs="Times New Roman"/>
          <w:sz w:val="26"/>
          <w:szCs w:val="26"/>
        </w:rPr>
        <w:t>теннисист</w:t>
      </w:r>
      <w:r w:rsidRPr="004256D1">
        <w:rPr>
          <w:rFonts w:ascii="Times New Roman" w:hAnsi="Times New Roman" w:cs="Times New Roman"/>
          <w:sz w:val="26"/>
          <w:szCs w:val="26"/>
        </w:rPr>
        <w:t xml:space="preserve">. Для гибкого </w:t>
      </w:r>
      <w:r w:rsidR="00E678FD">
        <w:rPr>
          <w:rFonts w:ascii="Times New Roman" w:hAnsi="Times New Roman" w:cs="Times New Roman"/>
          <w:sz w:val="26"/>
          <w:szCs w:val="26"/>
        </w:rPr>
        <w:t>теннисиста</w:t>
      </w:r>
      <w:r w:rsidRPr="004256D1">
        <w:rPr>
          <w:rFonts w:ascii="Times New Roman" w:hAnsi="Times New Roman" w:cs="Times New Roman"/>
          <w:sz w:val="26"/>
          <w:szCs w:val="26"/>
        </w:rPr>
        <w:t xml:space="preserve">, да еще очень быстрого, практически нет недосягаемых мячей. </w:t>
      </w:r>
    </w:p>
    <w:p w14:paraId="54B4BE8B"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Недостаточная гибкость часто является причиной травм, выраженных в повреждении мышц, связок и др. </w:t>
      </w:r>
    </w:p>
    <w:p w14:paraId="34FEBB3B"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Гибкость, главным образом, зависит от формы суставов, растяжимости связок, сухожилий и эластичности мышц, согласованности работы мышц синергистов и антагонистов, состояния центральной нервной системы, влияющей на тонус мышц, и ряда иных факторов. </w:t>
      </w:r>
    </w:p>
    <w:p w14:paraId="2B618D05"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Зависит гибкость и от внешних условий. Например, от температуры внешней среды. При низкой температуре внешней среды гибкость снижается </w:t>
      </w:r>
    </w:p>
    <w:p w14:paraId="586BB056"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По данным ряда исследователей гибкость достигает своего максимума к 16 годам. Однако если гибкость постоянно совершенствовать, то с возрастом подвижность в суставах не снижается, а при некоторых движениях максимальная подвижность в отдельных суставах может наблюдаться и позднее 16 лет. </w:t>
      </w:r>
    </w:p>
    <w:p w14:paraId="3658C3EF"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При воспитании гибкости перед теннисистом стоят две задачи: повышение гибкости до уровня, необходимого для успешного освоения и совершенствования техники всех ударов на фоне высокого развития всех физических качеств. Здесь следует отметить, что гибкость отрицательно связана с силой. Поскольку занятия силовыми упражнениями могут привести к снижению гибкости, необходимо оптимальное сочетание работ по воспитанию силы и гибкости. </w:t>
      </w:r>
    </w:p>
    <w:p w14:paraId="3F5B92DB" w14:textId="7744E3F3"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Второй задачей является поддержание гибкости на достигнутом уровне, если этот уровень оптимален. Все перечисленные качества необходимы теннисисту для того, чтобы отразить мяч, посланный соперником в определенное место площадки, с необходимой силой, вращением мяча или без вращения по определенному адресу. Или первым выполнить удар-подачу-нужной силы, с вращением мяча или без, в определенное место соответствующего квадрата. </w:t>
      </w:r>
    </w:p>
    <w:p w14:paraId="371DA763"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Выполнять удары и перемещения необходимо в течение всего матча, длительность которого в среднем может быть от 40 минут до 3 часов. Это возможно благодаря выносливости. Результат от нее зависит в среднем на 32%. </w:t>
      </w:r>
    </w:p>
    <w:p w14:paraId="07AB53EA"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sz w:val="26"/>
          <w:szCs w:val="26"/>
        </w:rPr>
        <w:t xml:space="preserve">Выносливость </w:t>
      </w:r>
    </w:p>
    <w:p w14:paraId="52BEEE68" w14:textId="3FC12225"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b/>
          <w:bCs/>
          <w:i/>
          <w:iCs/>
          <w:sz w:val="26"/>
          <w:szCs w:val="26"/>
        </w:rPr>
        <w:t xml:space="preserve">Выносливость </w:t>
      </w:r>
      <w:r w:rsidR="006C44EB" w:rsidRPr="004256D1">
        <w:rPr>
          <w:rFonts w:ascii="Times New Roman" w:hAnsi="Times New Roman" w:cs="Times New Roman"/>
          <w:i/>
          <w:iCs/>
          <w:sz w:val="26"/>
          <w:szCs w:val="26"/>
        </w:rPr>
        <w:t>-</w:t>
      </w:r>
      <w:r w:rsidRPr="004256D1">
        <w:rPr>
          <w:rFonts w:ascii="Times New Roman" w:hAnsi="Times New Roman" w:cs="Times New Roman"/>
          <w:i/>
          <w:iCs/>
          <w:sz w:val="26"/>
          <w:szCs w:val="26"/>
        </w:rPr>
        <w:t xml:space="preserve"> </w:t>
      </w:r>
      <w:r w:rsidRPr="004256D1">
        <w:rPr>
          <w:rFonts w:ascii="Times New Roman" w:hAnsi="Times New Roman" w:cs="Times New Roman"/>
          <w:sz w:val="26"/>
          <w:szCs w:val="26"/>
        </w:rPr>
        <w:t xml:space="preserve">это способность выполнять работу без изменения ее параметров. Иными словами, можно сказать, что выносливость </w:t>
      </w:r>
      <w:r w:rsidR="006C44EB" w:rsidRPr="004256D1">
        <w:rPr>
          <w:rFonts w:ascii="Times New Roman" w:hAnsi="Times New Roman" w:cs="Times New Roman"/>
          <w:sz w:val="26"/>
          <w:szCs w:val="26"/>
        </w:rPr>
        <w:t>-</w:t>
      </w:r>
      <w:r w:rsidRPr="004256D1">
        <w:rPr>
          <w:rFonts w:ascii="Times New Roman" w:hAnsi="Times New Roman" w:cs="Times New Roman"/>
          <w:sz w:val="26"/>
          <w:szCs w:val="26"/>
        </w:rPr>
        <w:t xml:space="preserve"> это способность противостоять утомлению. Различают два вида выносливости: общую и специальную. </w:t>
      </w:r>
    </w:p>
    <w:p w14:paraId="01CCE0AE" w14:textId="77777777"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Общая выносливость </w:t>
      </w:r>
      <w:r w:rsidRPr="004256D1">
        <w:rPr>
          <w:rFonts w:ascii="Times New Roman" w:hAnsi="Times New Roman" w:cs="Times New Roman"/>
          <w:sz w:val="26"/>
          <w:szCs w:val="26"/>
        </w:rPr>
        <w:t xml:space="preserve">- способность к непрерывной динамической работе умеренной мощности, включающей функционирование всего мышечного аппарата. С биологической точки зрения она определяется, прежде всего, совершенной деятельностью вегетативных органов и высоким уровнем аэробных обменных процессов. Общая выносливость служит фундаментом для приобретения многих видов специальной выносливости. Способность выполнять специфическую работу без изменения ее параметров называют специальной выносливостью. Выносливость теннисиста, связанная с возможностью выполнять работу дискретного характера в течение длительного времени, играть матчи ежедневно, а иногда и по два в день во время турнира, длящегося одну, а иногда и две недели, зависит от аэробного источника энергии. Выносливость, проявляемая в розыгрыше очка, длительностью до 10-15 с, во многом будет зависеть от алактатной анаэробной производительности, а длительностью 20 с и более - от лактатной анаэробной производительности. </w:t>
      </w:r>
    </w:p>
    <w:p w14:paraId="2BD41EF8" w14:textId="7A25DB76" w:rsidR="00CB756A"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Если говорить в целом о физической подготовке на начальном этапе подготовки, то </w:t>
      </w:r>
      <w:r w:rsidR="00A62DD5">
        <w:rPr>
          <w:rFonts w:ascii="Times New Roman" w:hAnsi="Times New Roman" w:cs="Times New Roman"/>
          <w:sz w:val="26"/>
          <w:szCs w:val="26"/>
        </w:rPr>
        <w:t>обучающиеся</w:t>
      </w:r>
      <w:r w:rsidRPr="004256D1">
        <w:rPr>
          <w:rFonts w:ascii="Times New Roman" w:hAnsi="Times New Roman" w:cs="Times New Roman"/>
          <w:sz w:val="26"/>
          <w:szCs w:val="26"/>
        </w:rPr>
        <w:t xml:space="preserve"> должны уметь: </w:t>
      </w:r>
    </w:p>
    <w:p w14:paraId="4F05B10B"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правильно бегать (глаза смотрят вперед, голова приподнята вверх, движения рук скоор</w:t>
      </w:r>
      <w:r w:rsidR="00370E63" w:rsidRPr="004256D1">
        <w:rPr>
          <w:rFonts w:ascii="Times New Roman" w:hAnsi="Times New Roman" w:cs="Times New Roman"/>
          <w:sz w:val="26"/>
          <w:szCs w:val="26"/>
        </w:rPr>
        <w:t xml:space="preserve">динированы с движением ног); </w:t>
      </w:r>
    </w:p>
    <w:p w14:paraId="69AEE91C"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прыгать в длину и в высоту (с использованием координированного маха </w:t>
      </w:r>
      <w:r w:rsidR="00370E63" w:rsidRPr="004256D1">
        <w:rPr>
          <w:rFonts w:ascii="Times New Roman" w:hAnsi="Times New Roman" w:cs="Times New Roman"/>
          <w:sz w:val="26"/>
          <w:szCs w:val="26"/>
        </w:rPr>
        <w:t xml:space="preserve">руками и мягким приземлением); </w:t>
      </w:r>
    </w:p>
    <w:p w14:paraId="3489B03E"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двигаться в стороны (вправо и влево, с </w:t>
      </w:r>
      <w:r w:rsidR="00370E63" w:rsidRPr="004256D1">
        <w:rPr>
          <w:rFonts w:ascii="Times New Roman" w:hAnsi="Times New Roman" w:cs="Times New Roman"/>
          <w:sz w:val="26"/>
          <w:szCs w:val="26"/>
        </w:rPr>
        <w:t xml:space="preserve">последующим переходом на бег); </w:t>
      </w:r>
    </w:p>
    <w:p w14:paraId="09DE7E0E"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прыгать с</w:t>
      </w:r>
      <w:r w:rsidR="00370E63" w:rsidRPr="004256D1">
        <w:rPr>
          <w:rFonts w:ascii="Times New Roman" w:hAnsi="Times New Roman" w:cs="Times New Roman"/>
          <w:sz w:val="26"/>
          <w:szCs w:val="26"/>
        </w:rPr>
        <w:t xml:space="preserve">о скакалкой; </w:t>
      </w:r>
    </w:p>
    <w:p w14:paraId="02A6075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переходить от вида движений </w:t>
      </w:r>
      <w:r w:rsidR="00370E63" w:rsidRPr="004256D1">
        <w:rPr>
          <w:rFonts w:ascii="Times New Roman" w:hAnsi="Times New Roman" w:cs="Times New Roman"/>
          <w:sz w:val="26"/>
          <w:szCs w:val="26"/>
        </w:rPr>
        <w:t xml:space="preserve">к другому (от бега к прыжкам); </w:t>
      </w:r>
    </w:p>
    <w:p w14:paraId="0352B79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контролировать тело в пространстве (во время и после прыжка), быть готовыми </w:t>
      </w:r>
      <w:r w:rsidR="00370E63" w:rsidRPr="004256D1">
        <w:rPr>
          <w:rFonts w:ascii="Times New Roman" w:hAnsi="Times New Roman" w:cs="Times New Roman"/>
          <w:sz w:val="26"/>
          <w:szCs w:val="26"/>
        </w:rPr>
        <w:t xml:space="preserve">изменять направление движения; </w:t>
      </w:r>
    </w:p>
    <w:p w14:paraId="1DE013A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выполнять повторяющиеся действия рукой (набивание мячей) и ногой (постукив</w:t>
      </w:r>
      <w:r w:rsidR="00370E63" w:rsidRPr="004256D1">
        <w:rPr>
          <w:rFonts w:ascii="Times New Roman" w:hAnsi="Times New Roman" w:cs="Times New Roman"/>
          <w:sz w:val="26"/>
          <w:szCs w:val="26"/>
        </w:rPr>
        <w:t xml:space="preserve">ания) с определенной частотой; </w:t>
      </w:r>
    </w:p>
    <w:p w14:paraId="37B46E80"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бросать, ловить или</w:t>
      </w:r>
      <w:r w:rsidR="00370E63" w:rsidRPr="004256D1">
        <w:rPr>
          <w:rFonts w:ascii="Times New Roman" w:hAnsi="Times New Roman" w:cs="Times New Roman"/>
          <w:sz w:val="26"/>
          <w:szCs w:val="26"/>
        </w:rPr>
        <w:t xml:space="preserve"> поднимать мячи во время бега; </w:t>
      </w:r>
    </w:p>
    <w:p w14:paraId="6560A6BE"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выполнять маховые движения вверх и в стороны руками и ногами, выполнять п</w:t>
      </w:r>
      <w:r w:rsidR="00370E63" w:rsidRPr="004256D1">
        <w:rPr>
          <w:rFonts w:ascii="Times New Roman" w:hAnsi="Times New Roman" w:cs="Times New Roman"/>
          <w:sz w:val="26"/>
          <w:szCs w:val="26"/>
        </w:rPr>
        <w:t xml:space="preserve">риседания, кувырки, отжимания; </w:t>
      </w:r>
    </w:p>
    <w:p w14:paraId="4E3B8C72"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уметь останавливаться рядом с мячом, особенно при движен</w:t>
      </w:r>
      <w:r w:rsidR="00370E63" w:rsidRPr="004256D1">
        <w:rPr>
          <w:rFonts w:ascii="Times New Roman" w:hAnsi="Times New Roman" w:cs="Times New Roman"/>
          <w:sz w:val="26"/>
          <w:szCs w:val="26"/>
        </w:rPr>
        <w:t xml:space="preserve">ии вперед. </w:t>
      </w:r>
    </w:p>
    <w:p w14:paraId="75448731" w14:textId="77777777" w:rsidR="00BC2CE0" w:rsidRDefault="00BC2CE0" w:rsidP="00BC2CE0">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p>
    <w:p w14:paraId="33FCE995" w14:textId="1D5587B9" w:rsidR="00BC2CE0" w:rsidRPr="004256D1" w:rsidRDefault="00BC2CE0" w:rsidP="00BC2CE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4256D1">
        <w:rPr>
          <w:rFonts w:ascii="Times New Roman" w:hAnsi="Times New Roman" w:cs="Times New Roman"/>
          <w:b/>
          <w:bCs/>
          <w:color w:val="000000"/>
          <w:sz w:val="26"/>
          <w:szCs w:val="26"/>
        </w:rPr>
        <w:t>Общая физическая подготовка</w:t>
      </w:r>
    </w:p>
    <w:p w14:paraId="0899BB12"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b/>
          <w:bCs/>
          <w:color w:val="000000"/>
          <w:sz w:val="26"/>
          <w:szCs w:val="26"/>
        </w:rPr>
        <w:t xml:space="preserve">Общая физическая подготовка. </w:t>
      </w:r>
      <w:r w:rsidRPr="004256D1">
        <w:rPr>
          <w:rFonts w:ascii="Times New Roman" w:hAnsi="Times New Roman" w:cs="Times New Roman"/>
          <w:color w:val="000000"/>
          <w:sz w:val="26"/>
          <w:szCs w:val="26"/>
        </w:rPr>
        <w:t xml:space="preserve">Общая физическая подготовка (ОФП) – процесс развития двигательных способностей, не специфических для избранного вида мышечной деятельности, но косвенно влияющих на успех в спорте. </w:t>
      </w:r>
    </w:p>
    <w:p w14:paraId="0CAA4F06" w14:textId="6338435F"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i/>
          <w:iCs/>
          <w:color w:val="000000"/>
          <w:sz w:val="26"/>
          <w:szCs w:val="26"/>
        </w:rPr>
        <w:t xml:space="preserve">Задачи процесса ОФП. </w:t>
      </w:r>
      <w:r w:rsidRPr="004256D1">
        <w:rPr>
          <w:rFonts w:ascii="Times New Roman" w:hAnsi="Times New Roman" w:cs="Times New Roman"/>
          <w:color w:val="000000"/>
          <w:sz w:val="26"/>
          <w:szCs w:val="26"/>
        </w:rPr>
        <w:t xml:space="preserve">Общая физическая подготовка направлена на разностороннее комплексное воздействие на организм </w:t>
      </w:r>
      <w:r w:rsidR="00A62DD5">
        <w:rPr>
          <w:rFonts w:ascii="Times New Roman" w:hAnsi="Times New Roman" w:cs="Times New Roman"/>
          <w:color w:val="000000"/>
          <w:sz w:val="26"/>
          <w:szCs w:val="26"/>
        </w:rPr>
        <w:t>обучающегося</w:t>
      </w:r>
      <w:r w:rsidRPr="004256D1">
        <w:rPr>
          <w:rFonts w:ascii="Times New Roman" w:hAnsi="Times New Roman" w:cs="Times New Roman"/>
          <w:color w:val="000000"/>
          <w:sz w:val="26"/>
          <w:szCs w:val="26"/>
        </w:rPr>
        <w:t xml:space="preserve"> с некоторым учетом специфики вида спорта и позволяет решать следующие задачи: </w:t>
      </w:r>
    </w:p>
    <w:p w14:paraId="7CA65678" w14:textId="0E628248"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всестороннее развитие организма </w:t>
      </w:r>
      <w:r w:rsidR="00A62DD5">
        <w:rPr>
          <w:rFonts w:ascii="Times New Roman" w:hAnsi="Times New Roman" w:cs="Times New Roman"/>
          <w:color w:val="000000"/>
          <w:sz w:val="26"/>
          <w:szCs w:val="26"/>
        </w:rPr>
        <w:t>обучающегося</w:t>
      </w:r>
      <w:r w:rsidRPr="004256D1">
        <w:rPr>
          <w:rFonts w:ascii="Times New Roman" w:hAnsi="Times New Roman" w:cs="Times New Roman"/>
          <w:color w:val="000000"/>
          <w:sz w:val="26"/>
          <w:szCs w:val="26"/>
        </w:rPr>
        <w:t xml:space="preserve">, повышение уровня развития выносливости, силы, быстроты, гибкости, координационных способностей и на основе этих качеств создание функциональной базы, необходимой для достижения высоких спортивных результатов; </w:t>
      </w:r>
    </w:p>
    <w:p w14:paraId="145029C4"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оздоровление, закаливание, выработка иммунитета к сменам температур; </w:t>
      </w:r>
    </w:p>
    <w:p w14:paraId="625EF488"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обеспечение в периоды снижения специальных тренировочных нагрузок активного отдыха путем изменения характера применяемых упражнений. </w:t>
      </w:r>
    </w:p>
    <w:p w14:paraId="6FD7E550" w14:textId="727658BA"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повышение уровня волевой подготовленности </w:t>
      </w:r>
      <w:r w:rsidR="00191CE2">
        <w:rPr>
          <w:rFonts w:ascii="Times New Roman" w:hAnsi="Times New Roman" w:cs="Times New Roman"/>
          <w:color w:val="000000"/>
          <w:sz w:val="26"/>
          <w:szCs w:val="26"/>
        </w:rPr>
        <w:t>обучающихся</w:t>
      </w:r>
      <w:r w:rsidRPr="004256D1">
        <w:rPr>
          <w:rFonts w:ascii="Times New Roman" w:hAnsi="Times New Roman" w:cs="Times New Roman"/>
          <w:color w:val="000000"/>
          <w:sz w:val="26"/>
          <w:szCs w:val="26"/>
        </w:rPr>
        <w:t xml:space="preserve"> путем преодоления ими дополнительно создаваемых трудностей. </w:t>
      </w:r>
    </w:p>
    <w:p w14:paraId="48851B15"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i/>
          <w:iCs/>
          <w:color w:val="000000"/>
          <w:sz w:val="26"/>
          <w:szCs w:val="26"/>
        </w:rPr>
        <w:t xml:space="preserve">Средства ОФП. </w:t>
      </w:r>
      <w:r w:rsidRPr="004256D1">
        <w:rPr>
          <w:rFonts w:ascii="Times New Roman" w:hAnsi="Times New Roman" w:cs="Times New Roman"/>
          <w:color w:val="000000"/>
          <w:sz w:val="26"/>
          <w:szCs w:val="26"/>
        </w:rPr>
        <w:t xml:space="preserve">К основным средствам общей физической подготовки относятся: </w:t>
      </w:r>
    </w:p>
    <w:p w14:paraId="356CD98F"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различные виды передвижений (обычная ходьба и бег, боком, спиной вперед, с различными движениями рук, в полуприседе и т.п.); </w:t>
      </w:r>
    </w:p>
    <w:p w14:paraId="2BE31020"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бег; </w:t>
      </w:r>
    </w:p>
    <w:p w14:paraId="40EE78E9"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общеразвивающие и акробатические упражнения (без предметов, с партнером, в упорах и висах); </w:t>
      </w:r>
    </w:p>
    <w:p w14:paraId="17A161F5"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color w:val="000000"/>
          <w:sz w:val="26"/>
          <w:szCs w:val="26"/>
        </w:rPr>
        <w:t xml:space="preserve">- подвижные и спортивные игры, эстафеты с элементами общеразвивающих упражнений. </w:t>
      </w:r>
    </w:p>
    <w:p w14:paraId="2537A948" w14:textId="77777777" w:rsidR="00BC2CE0" w:rsidRPr="004256D1" w:rsidRDefault="00BC2CE0" w:rsidP="00BC2CE0">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256D1">
        <w:rPr>
          <w:rFonts w:ascii="Times New Roman" w:hAnsi="Times New Roman" w:cs="Times New Roman"/>
          <w:i/>
          <w:iCs/>
          <w:color w:val="000000"/>
          <w:sz w:val="26"/>
          <w:szCs w:val="26"/>
        </w:rPr>
        <w:t xml:space="preserve">Упражнения на расслабление. </w:t>
      </w:r>
      <w:r w:rsidRPr="004256D1">
        <w:rPr>
          <w:rFonts w:ascii="Times New Roman" w:hAnsi="Times New Roman" w:cs="Times New Roman"/>
          <w:color w:val="000000"/>
          <w:sz w:val="26"/>
          <w:szCs w:val="26"/>
        </w:rPr>
        <w:t xml:space="preserve">Применяются движения, включающие потряхивание кистей, предплечий,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w:t>
      </w:r>
      <w:r>
        <w:rPr>
          <w:rFonts w:ascii="Times New Roman" w:hAnsi="Times New Roman" w:cs="Times New Roman"/>
          <w:color w:val="000000"/>
          <w:sz w:val="26"/>
          <w:szCs w:val="26"/>
        </w:rPr>
        <w:t>и т.</w:t>
      </w:r>
      <w:r w:rsidRPr="004256D1">
        <w:rPr>
          <w:rFonts w:ascii="Times New Roman" w:hAnsi="Times New Roman" w:cs="Times New Roman"/>
          <w:color w:val="000000"/>
          <w:sz w:val="26"/>
          <w:szCs w:val="26"/>
        </w:rPr>
        <w:t xml:space="preserve">д. </w:t>
      </w:r>
    </w:p>
    <w:p w14:paraId="382A7F45" w14:textId="77777777" w:rsidR="00370E63" w:rsidRPr="004256D1" w:rsidRDefault="00370E63" w:rsidP="00370E63">
      <w:pPr>
        <w:suppressAutoHyphens w:val="0"/>
        <w:autoSpaceDE w:val="0"/>
        <w:autoSpaceDN w:val="0"/>
        <w:adjustRightInd w:val="0"/>
        <w:spacing w:after="0" w:line="240" w:lineRule="auto"/>
        <w:ind w:firstLine="709"/>
        <w:jc w:val="center"/>
        <w:rPr>
          <w:rFonts w:ascii="Times New Roman" w:hAnsi="Times New Roman" w:cs="Times New Roman"/>
          <w:b/>
          <w:bCs/>
          <w:sz w:val="26"/>
          <w:szCs w:val="26"/>
        </w:rPr>
      </w:pPr>
    </w:p>
    <w:p w14:paraId="6ACBDD14" w14:textId="728374F3" w:rsidR="00370E63" w:rsidRPr="004256D1" w:rsidRDefault="00CB756A" w:rsidP="00370E63">
      <w:pPr>
        <w:suppressAutoHyphens w:val="0"/>
        <w:autoSpaceDE w:val="0"/>
        <w:autoSpaceDN w:val="0"/>
        <w:adjustRightInd w:val="0"/>
        <w:spacing w:after="0" w:line="240" w:lineRule="auto"/>
        <w:ind w:firstLine="709"/>
        <w:jc w:val="center"/>
        <w:rPr>
          <w:rFonts w:ascii="Times New Roman" w:hAnsi="Times New Roman" w:cs="Times New Roman"/>
          <w:b/>
          <w:bCs/>
          <w:sz w:val="26"/>
          <w:szCs w:val="26"/>
        </w:rPr>
      </w:pPr>
      <w:r w:rsidRPr="004256D1">
        <w:rPr>
          <w:rFonts w:ascii="Times New Roman" w:hAnsi="Times New Roman" w:cs="Times New Roman"/>
          <w:b/>
          <w:bCs/>
          <w:sz w:val="26"/>
          <w:szCs w:val="26"/>
        </w:rPr>
        <w:t xml:space="preserve">Примеры упражнений для воспитания физических качеств </w:t>
      </w:r>
    </w:p>
    <w:p w14:paraId="1F645E2B" w14:textId="30B354E0" w:rsidR="00370E63" w:rsidRPr="004256D1" w:rsidRDefault="00CB756A" w:rsidP="00370E63">
      <w:pPr>
        <w:suppressAutoHyphens w:val="0"/>
        <w:autoSpaceDE w:val="0"/>
        <w:autoSpaceDN w:val="0"/>
        <w:adjustRightInd w:val="0"/>
        <w:spacing w:after="0" w:line="240" w:lineRule="auto"/>
        <w:ind w:firstLine="709"/>
        <w:jc w:val="center"/>
        <w:rPr>
          <w:rFonts w:ascii="Times New Roman" w:hAnsi="Times New Roman" w:cs="Times New Roman"/>
          <w:sz w:val="26"/>
          <w:szCs w:val="26"/>
        </w:rPr>
      </w:pPr>
      <w:r w:rsidRPr="004256D1">
        <w:rPr>
          <w:rFonts w:ascii="Times New Roman" w:hAnsi="Times New Roman" w:cs="Times New Roman"/>
          <w:b/>
          <w:bCs/>
          <w:sz w:val="26"/>
          <w:szCs w:val="26"/>
        </w:rPr>
        <w:t>на начальном этапе подготовки</w:t>
      </w:r>
    </w:p>
    <w:p w14:paraId="3E47AA3C"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b/>
          <w:sz w:val="26"/>
          <w:szCs w:val="26"/>
        </w:rPr>
        <w:t>Упражнения для в</w:t>
      </w:r>
      <w:r w:rsidR="00370E63" w:rsidRPr="004256D1">
        <w:rPr>
          <w:rFonts w:ascii="Times New Roman" w:hAnsi="Times New Roman" w:cs="Times New Roman"/>
          <w:b/>
          <w:sz w:val="26"/>
          <w:szCs w:val="26"/>
        </w:rPr>
        <w:t xml:space="preserve">оспитания силовых способностей </w:t>
      </w:r>
    </w:p>
    <w:p w14:paraId="2536B2F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На начальном этапе подготовки выполняются упражнения с п</w:t>
      </w:r>
      <w:r w:rsidR="00370E63" w:rsidRPr="004256D1">
        <w:rPr>
          <w:rFonts w:ascii="Times New Roman" w:hAnsi="Times New Roman" w:cs="Times New Roman"/>
          <w:sz w:val="26"/>
          <w:szCs w:val="26"/>
        </w:rPr>
        <w:t xml:space="preserve">реодолением собственного веса: </w:t>
      </w:r>
    </w:p>
    <w:p w14:paraId="4B4CD797"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поднимание на носки; </w:t>
      </w:r>
    </w:p>
    <w:p w14:paraId="141339FF"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приседания на двух ногах при разном положении ног: ноги вместе, пятки вместе - носки вроз</w:t>
      </w:r>
      <w:r w:rsidR="00370E63" w:rsidRPr="004256D1">
        <w:rPr>
          <w:rFonts w:ascii="Times New Roman" w:hAnsi="Times New Roman" w:cs="Times New Roman"/>
          <w:sz w:val="26"/>
          <w:szCs w:val="26"/>
        </w:rPr>
        <w:t xml:space="preserve">ь, ноги на ширине плеч и т.п.; </w:t>
      </w:r>
    </w:p>
    <w:p w14:paraId="79544473" w14:textId="77777777" w:rsidR="00370E63" w:rsidRPr="004256D1" w:rsidRDefault="00370E63"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приседания на одной ноге; </w:t>
      </w:r>
    </w:p>
    <w:p w14:paraId="2BA2F2CB"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пружинистые покачивания в выпаде со сменой ног </w:t>
      </w:r>
      <w:r w:rsidR="00370E63" w:rsidRPr="004256D1">
        <w:rPr>
          <w:rFonts w:ascii="Times New Roman" w:hAnsi="Times New Roman" w:cs="Times New Roman"/>
          <w:sz w:val="26"/>
          <w:szCs w:val="26"/>
        </w:rPr>
        <w:t xml:space="preserve">- впереди то левая, то правая; </w:t>
      </w:r>
    </w:p>
    <w:p w14:paraId="2BC6EF7D"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находясь в полуприседе, ноги широко расставлены - перенос вес</w:t>
      </w:r>
      <w:r w:rsidR="00370E63" w:rsidRPr="004256D1">
        <w:rPr>
          <w:rFonts w:ascii="Times New Roman" w:hAnsi="Times New Roman" w:cs="Times New Roman"/>
          <w:sz w:val="26"/>
          <w:szCs w:val="26"/>
        </w:rPr>
        <w:t xml:space="preserve">а тела с левой ноги на правую; </w:t>
      </w:r>
    </w:p>
    <w:p w14:paraId="7460EFF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отталкивания от стены двумя ру</w:t>
      </w:r>
      <w:r w:rsidR="00370E63" w:rsidRPr="004256D1">
        <w:rPr>
          <w:rFonts w:ascii="Times New Roman" w:hAnsi="Times New Roman" w:cs="Times New Roman"/>
          <w:sz w:val="26"/>
          <w:szCs w:val="26"/>
        </w:rPr>
        <w:t xml:space="preserve">ками, каждой рукой поочередно; </w:t>
      </w:r>
    </w:p>
    <w:p w14:paraId="12C1FBCC"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о</w:t>
      </w:r>
      <w:r w:rsidR="00370E63" w:rsidRPr="004256D1">
        <w:rPr>
          <w:rFonts w:ascii="Times New Roman" w:hAnsi="Times New Roman" w:cs="Times New Roman"/>
          <w:sz w:val="26"/>
          <w:szCs w:val="26"/>
        </w:rPr>
        <w:t xml:space="preserve">тжимания от скамейки, от пола; </w:t>
      </w:r>
    </w:p>
    <w:p w14:paraId="3D718047"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подтягивания, лазание по канату; </w:t>
      </w:r>
    </w:p>
    <w:p w14:paraId="446B469E"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поднимание ног в положении лежа на животе, на спи</w:t>
      </w:r>
      <w:r w:rsidR="00370E63" w:rsidRPr="004256D1">
        <w:rPr>
          <w:rFonts w:ascii="Times New Roman" w:hAnsi="Times New Roman" w:cs="Times New Roman"/>
          <w:sz w:val="26"/>
          <w:szCs w:val="26"/>
        </w:rPr>
        <w:t xml:space="preserve">не, на каждом боку поочередно; </w:t>
      </w:r>
    </w:p>
    <w:p w14:paraId="09D3DBBC"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поднимание туло</w:t>
      </w:r>
      <w:r w:rsidR="00370E63" w:rsidRPr="004256D1">
        <w:rPr>
          <w:rFonts w:ascii="Times New Roman" w:hAnsi="Times New Roman" w:cs="Times New Roman"/>
          <w:sz w:val="26"/>
          <w:szCs w:val="26"/>
        </w:rPr>
        <w:t xml:space="preserve">вища лежа на животе, на спине; </w:t>
      </w:r>
    </w:p>
    <w:p w14:paraId="1D57687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из положения лежа на спине, ноги согнуты - поднимание туловища и скрес</w:t>
      </w:r>
      <w:r w:rsidR="00370E63" w:rsidRPr="004256D1">
        <w:rPr>
          <w:rFonts w:ascii="Times New Roman" w:hAnsi="Times New Roman" w:cs="Times New Roman"/>
          <w:sz w:val="26"/>
          <w:szCs w:val="26"/>
        </w:rPr>
        <w:t xml:space="preserve">тное доставание локтем колена; </w:t>
      </w:r>
    </w:p>
    <w:p w14:paraId="55702E22" w14:textId="17354DC1" w:rsidR="00370E63" w:rsidRPr="004256D1" w:rsidRDefault="00CB756A" w:rsidP="00C8121C">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одновременное поднимание ног и туловища лежа на спине, на жив</w:t>
      </w:r>
      <w:r w:rsidR="00370E63" w:rsidRPr="004256D1">
        <w:rPr>
          <w:rFonts w:ascii="Times New Roman" w:hAnsi="Times New Roman" w:cs="Times New Roman"/>
          <w:sz w:val="26"/>
          <w:szCs w:val="26"/>
        </w:rPr>
        <w:t xml:space="preserve">оте и т.п. </w:t>
      </w:r>
    </w:p>
    <w:p w14:paraId="6E3DF889"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b/>
          <w:sz w:val="26"/>
          <w:szCs w:val="26"/>
        </w:rPr>
        <w:t>Упражнения для воспита</w:t>
      </w:r>
      <w:r w:rsidR="00370E63" w:rsidRPr="004256D1">
        <w:rPr>
          <w:rFonts w:ascii="Times New Roman" w:hAnsi="Times New Roman" w:cs="Times New Roman"/>
          <w:b/>
          <w:sz w:val="26"/>
          <w:szCs w:val="26"/>
        </w:rPr>
        <w:t xml:space="preserve">ния скоростно-силовых качеств: </w:t>
      </w:r>
    </w:p>
    <w:p w14:paraId="4BAF318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прыжки: на месте, в стороны, вперед-назад, через палку, через две проведенные параллельно линии, через обручи; </w:t>
      </w:r>
    </w:p>
    <w:p w14:paraId="3C4FBFE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многоскоки на двух ногах, с ноги на ногу, на каждой поочередно; </w:t>
      </w:r>
    </w:p>
    <w:p w14:paraId="132E52A7"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с обручем; </w:t>
      </w:r>
    </w:p>
    <w:p w14:paraId="1FED2F61"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со скакалкой: на двух ногах, на одной, поочередно. </w:t>
      </w:r>
    </w:p>
    <w:p w14:paraId="04A4043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Метания теннисных мячей на дальность двумя руками, пр</w:t>
      </w:r>
      <w:r w:rsidR="00370E63" w:rsidRPr="004256D1">
        <w:rPr>
          <w:rFonts w:ascii="Times New Roman" w:hAnsi="Times New Roman" w:cs="Times New Roman"/>
          <w:sz w:val="26"/>
          <w:szCs w:val="26"/>
        </w:rPr>
        <w:t>авой, левой из разных положений</w:t>
      </w:r>
    </w:p>
    <w:p w14:paraId="3999CB1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сверху, сбоку, снизу. Выполнять броски стоя, си</w:t>
      </w:r>
      <w:r w:rsidR="00370E63" w:rsidRPr="004256D1">
        <w:rPr>
          <w:rFonts w:ascii="Times New Roman" w:hAnsi="Times New Roman" w:cs="Times New Roman"/>
          <w:sz w:val="26"/>
          <w:szCs w:val="26"/>
        </w:rPr>
        <w:t>дя, стоя на одном колене и т.п.</w:t>
      </w:r>
    </w:p>
    <w:p w14:paraId="52FD06F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b/>
          <w:sz w:val="26"/>
          <w:szCs w:val="26"/>
        </w:rPr>
        <w:t>Упражнения для воспитания ск</w:t>
      </w:r>
      <w:r w:rsidR="00370E63" w:rsidRPr="004256D1">
        <w:rPr>
          <w:rFonts w:ascii="Times New Roman" w:hAnsi="Times New Roman" w:cs="Times New Roman"/>
          <w:b/>
          <w:sz w:val="26"/>
          <w:szCs w:val="26"/>
        </w:rPr>
        <w:t xml:space="preserve">оростных качеств </w:t>
      </w:r>
    </w:p>
    <w:p w14:paraId="673DBC92"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i/>
          <w:iCs/>
          <w:sz w:val="26"/>
          <w:szCs w:val="26"/>
        </w:rPr>
        <w:t xml:space="preserve">Быстрота реакции: </w:t>
      </w:r>
    </w:p>
    <w:p w14:paraId="75C2158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ловля или отбивание руками мяча (надувного, теннисного), посылаемого партнером с разного расстояния; </w:t>
      </w:r>
    </w:p>
    <w:p w14:paraId="56550E15" w14:textId="51DAB771"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ловля или отбивание мяча при защите «ворот» посланного партнером или </w:t>
      </w:r>
      <w:r w:rsidRPr="00976A0A">
        <w:rPr>
          <w:rFonts w:ascii="Times New Roman" w:hAnsi="Times New Roman" w:cs="Times New Roman"/>
          <w:sz w:val="26"/>
          <w:szCs w:val="26"/>
        </w:rPr>
        <w:t>тренером</w:t>
      </w:r>
      <w:r w:rsidR="00976A0A" w:rsidRPr="00976A0A">
        <w:rPr>
          <w:rFonts w:ascii="Times New Roman" w:hAnsi="Times New Roman" w:cs="Times New Roman"/>
        </w:rPr>
        <w:t>-</w:t>
      </w:r>
      <w:r w:rsidR="00976A0A" w:rsidRPr="00976A0A">
        <w:rPr>
          <w:rFonts w:ascii="Times New Roman" w:hAnsi="Times New Roman" w:cs="Times New Roman"/>
          <w:sz w:val="26"/>
          <w:szCs w:val="26"/>
        </w:rPr>
        <w:t>преподавателем</w:t>
      </w:r>
      <w:r w:rsidRPr="00976A0A">
        <w:rPr>
          <w:rFonts w:ascii="Times New Roman" w:hAnsi="Times New Roman" w:cs="Times New Roman"/>
          <w:sz w:val="26"/>
          <w:szCs w:val="26"/>
        </w:rPr>
        <w:t>;</w:t>
      </w:r>
      <w:r w:rsidRPr="004256D1">
        <w:rPr>
          <w:rFonts w:ascii="Times New Roman" w:hAnsi="Times New Roman" w:cs="Times New Roman"/>
          <w:sz w:val="26"/>
          <w:szCs w:val="26"/>
        </w:rPr>
        <w:t xml:space="preserve"> </w:t>
      </w:r>
    </w:p>
    <w:p w14:paraId="6865C4A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ловля мяча, брошенного партнером из-за спины игрока в неизвестном направлении после первого отскока; </w:t>
      </w:r>
    </w:p>
    <w:p w14:paraId="14EB8AC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ловля мяча, брошенного из-за спины игрока в стенку, после первого отскока от пола, сразу после удара о стенку и т.п. </w:t>
      </w:r>
    </w:p>
    <w:p w14:paraId="04BB4E9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i/>
          <w:iCs/>
          <w:sz w:val="26"/>
          <w:szCs w:val="26"/>
        </w:rPr>
        <w:t xml:space="preserve">Частота шагов: </w:t>
      </w:r>
    </w:p>
    <w:p w14:paraId="585F072F"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бег на месте 10 с; </w:t>
      </w:r>
    </w:p>
    <w:p w14:paraId="5CAD84F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бег на месте с опорой руками о высокую скамейку; </w:t>
      </w:r>
    </w:p>
    <w:p w14:paraId="1AF5D7A9"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частое перебирание ногами, сидя на высоком стуле. </w:t>
      </w:r>
    </w:p>
    <w:p w14:paraId="0C2812C7"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i/>
          <w:iCs/>
          <w:sz w:val="26"/>
          <w:szCs w:val="26"/>
        </w:rPr>
        <w:t xml:space="preserve">Быстрота начала движений и быстрота набора скорости: </w:t>
      </w:r>
    </w:p>
    <w:p w14:paraId="488E698F" w14:textId="77777777" w:rsidR="00370E63" w:rsidRPr="004256D1" w:rsidRDefault="00370E63"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-бег на 3, 6 м; </w:t>
      </w:r>
    </w:p>
    <w:p w14:paraId="6E0D82A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рывки на короткие отрезки из различных положений (стоя боком, си</w:t>
      </w:r>
      <w:r w:rsidR="00370E63" w:rsidRPr="004256D1">
        <w:rPr>
          <w:rFonts w:ascii="Times New Roman" w:hAnsi="Times New Roman" w:cs="Times New Roman"/>
          <w:sz w:val="26"/>
          <w:szCs w:val="26"/>
        </w:rPr>
        <w:t xml:space="preserve">дя, лежа в разных положениях), </w:t>
      </w:r>
    </w:p>
    <w:p w14:paraId="5F17164D"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бег со </w:t>
      </w:r>
      <w:r w:rsidR="00370E63" w:rsidRPr="004256D1">
        <w:rPr>
          <w:rFonts w:ascii="Times New Roman" w:hAnsi="Times New Roman" w:cs="Times New Roman"/>
          <w:sz w:val="26"/>
          <w:szCs w:val="26"/>
        </w:rPr>
        <w:t xml:space="preserve">сменой направления (зигзагом); </w:t>
      </w:r>
    </w:p>
    <w:p w14:paraId="3B415301" w14:textId="72F49C7C" w:rsidR="00370E63" w:rsidRPr="00C8121C" w:rsidRDefault="00CB756A" w:rsidP="00C8121C">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- 2-3 прыжка на мест</w:t>
      </w:r>
      <w:r w:rsidR="00370E63" w:rsidRPr="004256D1">
        <w:rPr>
          <w:rFonts w:ascii="Times New Roman" w:hAnsi="Times New Roman" w:cs="Times New Roman"/>
          <w:sz w:val="26"/>
          <w:szCs w:val="26"/>
        </w:rPr>
        <w:t xml:space="preserve">е и бег на короткую дистанцию. </w:t>
      </w:r>
    </w:p>
    <w:p w14:paraId="0E26574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b/>
          <w:sz w:val="26"/>
          <w:szCs w:val="26"/>
        </w:rPr>
        <w:t>Упражнения для воспитани</w:t>
      </w:r>
      <w:r w:rsidR="00370E63" w:rsidRPr="004256D1">
        <w:rPr>
          <w:rFonts w:ascii="Times New Roman" w:hAnsi="Times New Roman" w:cs="Times New Roman"/>
          <w:b/>
          <w:sz w:val="26"/>
          <w:szCs w:val="26"/>
        </w:rPr>
        <w:t xml:space="preserve">я координационных способностей </w:t>
      </w:r>
    </w:p>
    <w:p w14:paraId="1A0D062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упражнения на координационной лестнице; </w:t>
      </w:r>
    </w:p>
    <w:p w14:paraId="4C66D4D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ходьба по линиям корта лицом вперед, боком; </w:t>
      </w:r>
    </w:p>
    <w:p w14:paraId="6B353DA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удержание баланса на правой, левой ноге, с закрытыми глазами; </w:t>
      </w:r>
    </w:p>
    <w:p w14:paraId="4F09847F"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кувырки вперед, назад, в стороны; </w:t>
      </w:r>
    </w:p>
    <w:p w14:paraId="157B536E"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«колесо» вправо, влево; </w:t>
      </w:r>
    </w:p>
    <w:p w14:paraId="36EC6B4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различные прыжки (с подбиванием мяча в пол рукой, ракеткой, двумя руками, двумя ракетками) на месте; один влево (вправо), два вправо (влево); с продвижением вперед и перепрыгиванием через препятствие и т.п.; </w:t>
      </w:r>
    </w:p>
    <w:p w14:paraId="07C806CF"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ловля мяча от стены после приседа, поворота, прыжка вверх и с поворотом на 3600 и т.п.; </w:t>
      </w:r>
    </w:p>
    <w:p w14:paraId="4F9F10C0"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бросок мяча в цель с резко различных расстояний; </w:t>
      </w:r>
    </w:p>
    <w:p w14:paraId="0F59A651"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жонглирование мячами, различными предметами, отличающимися по весу и размеру, стоя на месте, с продвижениями вперед, назад, в стороны (можно приставными шагами) и т.д.; </w:t>
      </w:r>
    </w:p>
    <w:p w14:paraId="4806AFE1"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всевозможные подбивания мяча ракеткой разными сторонами струнной поверхности, в разных сочетаниях. </w:t>
      </w:r>
    </w:p>
    <w:p w14:paraId="77711868"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b/>
          <w:sz w:val="26"/>
          <w:szCs w:val="26"/>
        </w:rPr>
        <w:t>Упражнения для воспитания гибк</w:t>
      </w:r>
      <w:r w:rsidR="00370E63" w:rsidRPr="004256D1">
        <w:rPr>
          <w:rFonts w:ascii="Times New Roman" w:hAnsi="Times New Roman" w:cs="Times New Roman"/>
          <w:b/>
          <w:sz w:val="26"/>
          <w:szCs w:val="26"/>
        </w:rPr>
        <w:t xml:space="preserve">ости: </w:t>
      </w:r>
    </w:p>
    <w:p w14:paraId="36768084"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b/>
          <w:sz w:val="26"/>
          <w:szCs w:val="26"/>
        </w:rPr>
      </w:pPr>
      <w:r w:rsidRPr="004256D1">
        <w:rPr>
          <w:rFonts w:ascii="Times New Roman" w:hAnsi="Times New Roman" w:cs="Times New Roman"/>
          <w:sz w:val="26"/>
          <w:szCs w:val="26"/>
        </w:rPr>
        <w:t xml:space="preserve">- общеразвивающие упражнения с широкой амплитудой движений - махи руками, ногами - вперед-вверх, в стороны-вверх; </w:t>
      </w:r>
    </w:p>
    <w:p w14:paraId="60C77CF2"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наклоны вперед, в стороны, назад из разных исходных положений - ноги вместе, шире плеч, одна перед другой и т.п.; </w:t>
      </w:r>
    </w:p>
    <w:p w14:paraId="48136D0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повороты,</w:t>
      </w:r>
      <w:r w:rsidR="00370E63" w:rsidRPr="004256D1">
        <w:rPr>
          <w:rFonts w:ascii="Times New Roman" w:hAnsi="Times New Roman" w:cs="Times New Roman"/>
          <w:sz w:val="26"/>
          <w:szCs w:val="26"/>
        </w:rPr>
        <w:t xml:space="preserve"> наклоны и вращения головой; </w:t>
      </w:r>
    </w:p>
    <w:p w14:paraId="37A54D4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наклоны, повороты и круговые движения туловищем, в положении лежа на спине поднимание ног за голову (эти упражнения могут вы</w:t>
      </w:r>
      <w:r w:rsidR="00370E63" w:rsidRPr="004256D1">
        <w:rPr>
          <w:rFonts w:ascii="Times New Roman" w:hAnsi="Times New Roman" w:cs="Times New Roman"/>
          <w:sz w:val="26"/>
          <w:szCs w:val="26"/>
        </w:rPr>
        <w:t xml:space="preserve">полняться активно и пассивно); </w:t>
      </w:r>
    </w:p>
    <w:p w14:paraId="237D61FB"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упражнения с палкой: наклоны, повороты туловища: руки в различном положении (внизу, вверху, впереди, за головой, за спиной); выкруты; перешагивание</w:t>
      </w:r>
      <w:r w:rsidR="00370E63" w:rsidRPr="004256D1">
        <w:rPr>
          <w:rFonts w:ascii="Times New Roman" w:hAnsi="Times New Roman" w:cs="Times New Roman"/>
          <w:sz w:val="26"/>
          <w:szCs w:val="26"/>
        </w:rPr>
        <w:t xml:space="preserve"> и перепрыгивание через палку; </w:t>
      </w:r>
    </w:p>
    <w:p w14:paraId="5F0E467B"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подтягивания левой (правой) ноги, за лодыжку к ягодицам. Согнув левую (правую) ногу в коленном суставе подтянуть колено к груди, обхватив гол</w:t>
      </w:r>
      <w:r w:rsidR="00370E63" w:rsidRPr="004256D1">
        <w:rPr>
          <w:rFonts w:ascii="Times New Roman" w:hAnsi="Times New Roman" w:cs="Times New Roman"/>
          <w:sz w:val="26"/>
          <w:szCs w:val="26"/>
        </w:rPr>
        <w:t xml:space="preserve">ень; </w:t>
      </w:r>
    </w:p>
    <w:p w14:paraId="089FB925"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xml:space="preserve">- подняв правую (левую) руку вверх, левую (правую) вниз согнуть и, взяв кисти </w:t>
      </w:r>
      <w:r w:rsidR="00370E63" w:rsidRPr="004256D1">
        <w:rPr>
          <w:rFonts w:ascii="Times New Roman" w:hAnsi="Times New Roman" w:cs="Times New Roman"/>
          <w:sz w:val="26"/>
          <w:szCs w:val="26"/>
        </w:rPr>
        <w:t xml:space="preserve">«в замок» за спиной, потянуть; </w:t>
      </w:r>
    </w:p>
    <w:p w14:paraId="2BC8002A"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всевозможные упражнения на гимнастической скамейке, сте</w:t>
      </w:r>
      <w:r w:rsidR="00370E63" w:rsidRPr="004256D1">
        <w:rPr>
          <w:rFonts w:ascii="Times New Roman" w:hAnsi="Times New Roman" w:cs="Times New Roman"/>
          <w:sz w:val="26"/>
          <w:szCs w:val="26"/>
        </w:rPr>
        <w:t>нке, в положении лежа на полу.</w:t>
      </w:r>
    </w:p>
    <w:p w14:paraId="1EF25C66"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Упражнени</w:t>
      </w:r>
      <w:r w:rsidR="00370E63" w:rsidRPr="004256D1">
        <w:rPr>
          <w:rFonts w:ascii="Times New Roman" w:hAnsi="Times New Roman" w:cs="Times New Roman"/>
          <w:sz w:val="26"/>
          <w:szCs w:val="26"/>
        </w:rPr>
        <w:t xml:space="preserve">я для воспитания выносливости: </w:t>
      </w:r>
    </w:p>
    <w:p w14:paraId="7C35203B"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бег рав</w:t>
      </w:r>
      <w:r w:rsidR="00370E63" w:rsidRPr="004256D1">
        <w:rPr>
          <w:rFonts w:ascii="Times New Roman" w:hAnsi="Times New Roman" w:cs="Times New Roman"/>
          <w:sz w:val="26"/>
          <w:szCs w:val="26"/>
        </w:rPr>
        <w:t xml:space="preserve">номерный; </w:t>
      </w:r>
    </w:p>
    <w:p w14:paraId="2847C611"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ходьба на лыжах, катание на к</w:t>
      </w:r>
      <w:r w:rsidR="00370E63" w:rsidRPr="004256D1">
        <w:rPr>
          <w:rFonts w:ascii="Times New Roman" w:hAnsi="Times New Roman" w:cs="Times New Roman"/>
          <w:sz w:val="26"/>
          <w:szCs w:val="26"/>
        </w:rPr>
        <w:t xml:space="preserve">оньках и велосипеде, плавание; </w:t>
      </w:r>
    </w:p>
    <w:p w14:paraId="489EDD73"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 спортивные игры (модифицированны</w:t>
      </w:r>
      <w:r w:rsidR="00370E63" w:rsidRPr="004256D1">
        <w:rPr>
          <w:rFonts w:ascii="Times New Roman" w:hAnsi="Times New Roman" w:cs="Times New Roman"/>
          <w:sz w:val="26"/>
          <w:szCs w:val="26"/>
        </w:rPr>
        <w:t xml:space="preserve">е): баскетбол, футбол, хоккей. </w:t>
      </w:r>
    </w:p>
    <w:p w14:paraId="796CD0ED" w14:textId="77777777" w:rsidR="00370E63" w:rsidRPr="004256D1" w:rsidRDefault="00CB756A"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r w:rsidRPr="004256D1">
        <w:rPr>
          <w:rFonts w:ascii="Times New Roman" w:hAnsi="Times New Roman" w:cs="Times New Roman"/>
          <w:sz w:val="26"/>
          <w:szCs w:val="26"/>
        </w:rPr>
        <w:t>В занятиях с детьми нельзя применять только общеподготовительные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подвижные игры и эстафеты. Приведенные ниже подвижные игры способствуют совершенствованию всех физических качеств с преимущественной направленностью на какое-либо из них.</w:t>
      </w:r>
    </w:p>
    <w:p w14:paraId="6E221799" w14:textId="77777777" w:rsidR="00370E63" w:rsidRPr="004256D1" w:rsidRDefault="00370E63" w:rsidP="00370E63">
      <w:pPr>
        <w:suppressAutoHyphens w:val="0"/>
        <w:autoSpaceDE w:val="0"/>
        <w:autoSpaceDN w:val="0"/>
        <w:adjustRightInd w:val="0"/>
        <w:spacing w:after="0" w:line="240" w:lineRule="auto"/>
        <w:ind w:firstLine="709"/>
        <w:jc w:val="both"/>
        <w:rPr>
          <w:rFonts w:ascii="Times New Roman" w:hAnsi="Times New Roman" w:cs="Times New Roman"/>
          <w:sz w:val="26"/>
          <w:szCs w:val="26"/>
        </w:rPr>
      </w:pPr>
    </w:p>
    <w:p w14:paraId="1A97B3C4" w14:textId="090798F0" w:rsidR="00CB756A" w:rsidRPr="004256D1" w:rsidRDefault="00CB756A" w:rsidP="00370E63">
      <w:pPr>
        <w:suppressAutoHyphens w:val="0"/>
        <w:autoSpaceDE w:val="0"/>
        <w:autoSpaceDN w:val="0"/>
        <w:adjustRightInd w:val="0"/>
        <w:spacing w:after="0" w:line="240" w:lineRule="auto"/>
        <w:ind w:firstLine="709"/>
        <w:jc w:val="center"/>
        <w:rPr>
          <w:rFonts w:ascii="Times New Roman" w:hAnsi="Times New Roman" w:cs="Times New Roman"/>
          <w:sz w:val="26"/>
          <w:szCs w:val="26"/>
        </w:rPr>
      </w:pPr>
      <w:r w:rsidRPr="004256D1">
        <w:rPr>
          <w:rFonts w:ascii="Times New Roman" w:hAnsi="Times New Roman" w:cs="Times New Roman"/>
          <w:b/>
          <w:bCs/>
          <w:sz w:val="26"/>
          <w:szCs w:val="26"/>
        </w:rPr>
        <w:t>Подвижные игры, преимущественно направленные на воспитание</w:t>
      </w:r>
    </w:p>
    <w:p w14:paraId="057AC230" w14:textId="2D2423CE" w:rsidR="00370E63" w:rsidRPr="00C8121C" w:rsidRDefault="00CB756A" w:rsidP="00C8121C">
      <w:pPr>
        <w:suppressAutoHyphens w:val="0"/>
        <w:autoSpaceDE w:val="0"/>
        <w:autoSpaceDN w:val="0"/>
        <w:adjustRightInd w:val="0"/>
        <w:spacing w:after="0" w:line="240" w:lineRule="auto"/>
        <w:jc w:val="center"/>
        <w:rPr>
          <w:rFonts w:ascii="Times New Roman" w:hAnsi="Times New Roman" w:cs="Times New Roman"/>
          <w:b/>
          <w:bCs/>
          <w:sz w:val="26"/>
          <w:szCs w:val="26"/>
        </w:rPr>
      </w:pPr>
      <w:r w:rsidRPr="004256D1">
        <w:rPr>
          <w:rFonts w:ascii="Times New Roman" w:hAnsi="Times New Roman" w:cs="Times New Roman"/>
          <w:b/>
          <w:bCs/>
          <w:sz w:val="26"/>
          <w:szCs w:val="26"/>
        </w:rPr>
        <w:t>скоростных способностей</w:t>
      </w:r>
    </w:p>
    <w:p w14:paraId="293ACD65" w14:textId="3F08DED3" w:rsidR="00CB756A" w:rsidRPr="004256D1" w:rsidRDefault="00CB756A" w:rsidP="00C8121C">
      <w:pPr>
        <w:suppressAutoHyphens w:val="0"/>
        <w:autoSpaceDE w:val="0"/>
        <w:autoSpaceDN w:val="0"/>
        <w:adjustRightInd w:val="0"/>
        <w:spacing w:after="0" w:line="240" w:lineRule="auto"/>
        <w:jc w:val="center"/>
        <w:rPr>
          <w:rFonts w:ascii="Times New Roman" w:hAnsi="Times New Roman" w:cs="Times New Roman"/>
          <w:b/>
          <w:sz w:val="26"/>
          <w:szCs w:val="26"/>
        </w:rPr>
      </w:pPr>
      <w:r w:rsidRPr="004256D1">
        <w:rPr>
          <w:rFonts w:ascii="Times New Roman" w:hAnsi="Times New Roman" w:cs="Times New Roman"/>
          <w:b/>
          <w:i/>
          <w:iCs/>
          <w:sz w:val="26"/>
          <w:szCs w:val="26"/>
        </w:rPr>
        <w:t>Разведка</w:t>
      </w:r>
    </w:p>
    <w:p w14:paraId="10AA8046" w14:textId="77777777" w:rsidR="000105F9" w:rsidRPr="004256D1" w:rsidRDefault="00CB756A" w:rsidP="00370E63">
      <w:pPr>
        <w:pStyle w:val="ConsPlusNormal"/>
        <w:ind w:firstLine="709"/>
        <w:jc w:val="both"/>
        <w:rPr>
          <w:rFonts w:ascii="Times New Roman" w:eastAsiaTheme="minorHAnsi" w:hAnsi="Times New Roman" w:cs="Times New Roman"/>
          <w:sz w:val="26"/>
          <w:szCs w:val="26"/>
          <w:lang w:eastAsia="en-US"/>
        </w:rPr>
      </w:pPr>
      <w:r w:rsidRPr="004256D1">
        <w:rPr>
          <w:rFonts w:ascii="Times New Roman" w:eastAsiaTheme="minorHAnsi" w:hAnsi="Times New Roman" w:cs="Times New Roman"/>
          <w:sz w:val="26"/>
          <w:szCs w:val="26"/>
          <w:lang w:eastAsia="en-US"/>
        </w:rPr>
        <w:t xml:space="preserve">Начертить круг диаметром 2 м. В центр круга положить волейбольный мяч. </w:t>
      </w:r>
    </w:p>
    <w:p w14:paraId="6F572ABC" w14:textId="77777777" w:rsidR="000105F9" w:rsidRPr="004256D1" w:rsidRDefault="000105F9" w:rsidP="00370E63">
      <w:pPr>
        <w:pStyle w:val="Default"/>
        <w:ind w:firstLine="709"/>
        <w:jc w:val="both"/>
        <w:rPr>
          <w:sz w:val="26"/>
          <w:szCs w:val="26"/>
        </w:rPr>
      </w:pPr>
      <w:r w:rsidRPr="004256D1">
        <w:rPr>
          <w:sz w:val="26"/>
          <w:szCs w:val="26"/>
        </w:rPr>
        <w:t xml:space="preserve">Все игроки делятся на две команды - «разведчиков» и «часовых». Ребята из команды «разведчиков» должны постараться вынести мяч за круг, из команды «часовых» - не дать вынести мяч, осалив «разведчика», пока тот не вышел с мячом за круг. </w:t>
      </w:r>
    </w:p>
    <w:p w14:paraId="7E0F680D" w14:textId="77777777" w:rsidR="000105F9" w:rsidRPr="004256D1" w:rsidRDefault="000105F9" w:rsidP="00370E63">
      <w:pPr>
        <w:pStyle w:val="Default"/>
        <w:ind w:firstLine="709"/>
        <w:jc w:val="both"/>
        <w:rPr>
          <w:sz w:val="26"/>
          <w:szCs w:val="26"/>
        </w:rPr>
      </w:pPr>
      <w:r w:rsidRPr="004256D1">
        <w:rPr>
          <w:sz w:val="26"/>
          <w:szCs w:val="26"/>
        </w:rPr>
        <w:t xml:space="preserve">К мячу вызывают одновременно по игроку из каждой команды. «Разведчик», отвлекая «часового» выполнением различных движений (приседания, прыжки, повороты, махи ногами или руками и др.), которые «часовой» обязан повторять, должен схватить мяч и вынести его за пределы круга. «Часовой» должен успеть осалить «разведчика», пока тот еще находится в круге. </w:t>
      </w:r>
    </w:p>
    <w:p w14:paraId="3017C15F" w14:textId="09880EBC" w:rsidR="000105F9" w:rsidRPr="004256D1" w:rsidRDefault="000105F9" w:rsidP="00370E63">
      <w:pPr>
        <w:pStyle w:val="Default"/>
        <w:jc w:val="center"/>
        <w:rPr>
          <w:b/>
          <w:sz w:val="26"/>
          <w:szCs w:val="26"/>
        </w:rPr>
      </w:pPr>
      <w:r w:rsidRPr="004256D1">
        <w:rPr>
          <w:b/>
          <w:i/>
          <w:iCs/>
          <w:sz w:val="26"/>
          <w:szCs w:val="26"/>
        </w:rPr>
        <w:t>Защита</w:t>
      </w:r>
    </w:p>
    <w:p w14:paraId="1A621CBA" w14:textId="77777777" w:rsidR="000105F9" w:rsidRPr="004256D1" w:rsidRDefault="000105F9" w:rsidP="00370E63">
      <w:pPr>
        <w:pStyle w:val="Default"/>
        <w:ind w:firstLine="709"/>
        <w:jc w:val="both"/>
        <w:rPr>
          <w:sz w:val="26"/>
          <w:szCs w:val="26"/>
        </w:rPr>
      </w:pPr>
      <w:r w:rsidRPr="004256D1">
        <w:rPr>
          <w:sz w:val="26"/>
          <w:szCs w:val="26"/>
        </w:rPr>
        <w:t xml:space="preserve">Начертить круг диаметром два шага. В центр круга поставить конус. Около круга встает защитник. Остальные участники игры встают вокруг круга на вытянутые руки. </w:t>
      </w:r>
    </w:p>
    <w:p w14:paraId="40F4BC6D" w14:textId="63A1B673" w:rsidR="000105F9" w:rsidRPr="004256D1" w:rsidRDefault="000105F9" w:rsidP="00370E63">
      <w:pPr>
        <w:pStyle w:val="Default"/>
        <w:ind w:firstLine="709"/>
        <w:jc w:val="both"/>
        <w:rPr>
          <w:sz w:val="26"/>
          <w:szCs w:val="26"/>
        </w:rPr>
      </w:pPr>
      <w:r w:rsidRPr="004256D1">
        <w:rPr>
          <w:sz w:val="26"/>
          <w:szCs w:val="26"/>
        </w:rPr>
        <w:t xml:space="preserve">Стоящие по кругу перебрасывают между собой мяч. В удобный для себя момент каждый из играющих может бросить мяч в конус, чтобы его сбить. Защитник отбивает мяч любым способом, не ударяя, однако, по нему ногой. Тот, кому удастся сбить конус, становится защитником. Предыдущий защитник идет на его место. </w:t>
      </w:r>
    </w:p>
    <w:p w14:paraId="07ED6590" w14:textId="79B53BED" w:rsidR="000105F9" w:rsidRPr="004256D1" w:rsidRDefault="000105F9" w:rsidP="00370E63">
      <w:pPr>
        <w:pStyle w:val="Default"/>
        <w:jc w:val="center"/>
        <w:rPr>
          <w:b/>
          <w:sz w:val="26"/>
          <w:szCs w:val="26"/>
        </w:rPr>
      </w:pPr>
      <w:r w:rsidRPr="004256D1">
        <w:rPr>
          <w:b/>
          <w:i/>
          <w:iCs/>
          <w:sz w:val="26"/>
          <w:szCs w:val="26"/>
        </w:rPr>
        <w:t>Бегуны</w:t>
      </w:r>
    </w:p>
    <w:p w14:paraId="3300A6D7" w14:textId="77777777" w:rsidR="00C605D0" w:rsidRPr="004256D1" w:rsidRDefault="000105F9" w:rsidP="00370E63">
      <w:pPr>
        <w:pStyle w:val="Default"/>
        <w:ind w:firstLine="709"/>
        <w:jc w:val="both"/>
        <w:rPr>
          <w:sz w:val="26"/>
          <w:szCs w:val="26"/>
        </w:rPr>
      </w:pPr>
      <w:r w:rsidRPr="004256D1">
        <w:rPr>
          <w:sz w:val="26"/>
          <w:szCs w:val="26"/>
        </w:rPr>
        <w:t xml:space="preserve">Игра проводится на половине корта. Все занимающиеся делятся на две команды. Одна команда - «бегуны», другая - «ловцы». «Ловцы» располагаются вдоль одной из боковых линий. «Бегуны» - внутри площадки. По команде «бегуны» разбегаются по площадке. Одновременно на площадку вбегает первый из «ловцов», который пытается осалить как можно больше «бегунов». Те, в свою очередь, стараются от него увернуться. </w:t>
      </w:r>
    </w:p>
    <w:p w14:paraId="4084A995" w14:textId="19E2F5E9" w:rsidR="000105F9" w:rsidRPr="004256D1" w:rsidRDefault="000105F9" w:rsidP="00C605D0">
      <w:pPr>
        <w:pStyle w:val="Default"/>
        <w:ind w:firstLine="709"/>
        <w:jc w:val="both"/>
        <w:rPr>
          <w:color w:val="auto"/>
          <w:sz w:val="26"/>
          <w:szCs w:val="26"/>
        </w:rPr>
      </w:pPr>
      <w:r w:rsidRPr="004256D1">
        <w:rPr>
          <w:color w:val="auto"/>
          <w:sz w:val="26"/>
          <w:szCs w:val="26"/>
        </w:rPr>
        <w:t xml:space="preserve">Через 10 с (15 с) раздается свисток, прерывающий игру. «Ловец» возвращается в свою шеренгу. Фиксируется количество им осаленных. Затем вновь раздается команда и выбегает следующий «ловец». Победит та команда, которая осалит большее количество «бегунов». </w:t>
      </w:r>
    </w:p>
    <w:p w14:paraId="3C6A7D64" w14:textId="77777777" w:rsidR="000105F9" w:rsidRPr="00B25061" w:rsidRDefault="000105F9" w:rsidP="00C605D0">
      <w:pPr>
        <w:pStyle w:val="Default"/>
        <w:ind w:firstLine="709"/>
        <w:jc w:val="both"/>
        <w:rPr>
          <w:color w:val="auto"/>
          <w:sz w:val="26"/>
          <w:szCs w:val="26"/>
        </w:rPr>
      </w:pPr>
      <w:r w:rsidRPr="00B25061">
        <w:rPr>
          <w:color w:val="auto"/>
          <w:sz w:val="26"/>
          <w:szCs w:val="26"/>
        </w:rPr>
        <w:t xml:space="preserve">При небольшом количестве занимающихся в группе каждый по очереди становится «ловцом». Тогда подсчитывается количество занимающихся, осаленных каждым. Выиграет тот «ловец», кто осалит большее количество «бегунов». </w:t>
      </w:r>
    </w:p>
    <w:p w14:paraId="5C592B03" w14:textId="77777777" w:rsidR="000105F9" w:rsidRPr="00B25061" w:rsidRDefault="000105F9" w:rsidP="00C605D0">
      <w:pPr>
        <w:pStyle w:val="Default"/>
        <w:ind w:firstLine="709"/>
        <w:jc w:val="both"/>
        <w:rPr>
          <w:color w:val="auto"/>
          <w:sz w:val="26"/>
          <w:szCs w:val="26"/>
        </w:rPr>
      </w:pPr>
      <w:r w:rsidRPr="00B25061">
        <w:rPr>
          <w:color w:val="auto"/>
          <w:sz w:val="26"/>
          <w:szCs w:val="26"/>
        </w:rPr>
        <w:t xml:space="preserve">Возможны варианты игры: «ловец» прыгает то на левой ноге, то на правой. </w:t>
      </w:r>
    </w:p>
    <w:p w14:paraId="63D3E914" w14:textId="56F026E3" w:rsidR="000105F9" w:rsidRPr="00B25061" w:rsidRDefault="000105F9" w:rsidP="00764F8A">
      <w:pPr>
        <w:pStyle w:val="Default"/>
        <w:ind w:firstLine="709"/>
        <w:jc w:val="center"/>
        <w:rPr>
          <w:b/>
          <w:color w:val="auto"/>
          <w:sz w:val="26"/>
          <w:szCs w:val="26"/>
        </w:rPr>
      </w:pPr>
      <w:r w:rsidRPr="00B25061">
        <w:rPr>
          <w:b/>
          <w:i/>
          <w:iCs/>
          <w:color w:val="auto"/>
          <w:sz w:val="26"/>
          <w:szCs w:val="26"/>
        </w:rPr>
        <w:t>Салки</w:t>
      </w:r>
    </w:p>
    <w:p w14:paraId="53A1A00C" w14:textId="77777777" w:rsidR="000105F9" w:rsidRPr="004256D1" w:rsidRDefault="000105F9" w:rsidP="00C605D0">
      <w:pPr>
        <w:pStyle w:val="Default"/>
        <w:ind w:firstLine="709"/>
        <w:jc w:val="both"/>
        <w:rPr>
          <w:color w:val="auto"/>
          <w:sz w:val="26"/>
          <w:szCs w:val="26"/>
        </w:rPr>
      </w:pPr>
      <w:r w:rsidRPr="00B25061">
        <w:rPr>
          <w:color w:val="auto"/>
          <w:sz w:val="26"/>
          <w:szCs w:val="26"/>
        </w:rPr>
        <w:t>На одной половине зала занимающиеся</w:t>
      </w:r>
      <w:r w:rsidRPr="004256D1">
        <w:rPr>
          <w:color w:val="auto"/>
          <w:sz w:val="26"/>
          <w:szCs w:val="26"/>
        </w:rPr>
        <w:t xml:space="preserve"> расходятся в разные стороны. Водящий по сигналу стартует в заранее выбранном направлении, стараясь осалить кого-нибудь из играющих. Играющие убегают, стараясь не дать до себя дотронуться. Осаленный становится водящим, и игра продолжается. </w:t>
      </w:r>
    </w:p>
    <w:p w14:paraId="7A85C8E4" w14:textId="42BDF030" w:rsidR="000105F9" w:rsidRPr="00764F8A" w:rsidRDefault="000105F9" w:rsidP="00764F8A">
      <w:pPr>
        <w:pStyle w:val="Default"/>
        <w:ind w:firstLine="709"/>
        <w:jc w:val="center"/>
        <w:rPr>
          <w:b/>
          <w:color w:val="auto"/>
          <w:sz w:val="26"/>
          <w:szCs w:val="26"/>
        </w:rPr>
      </w:pPr>
      <w:r w:rsidRPr="00764F8A">
        <w:rPr>
          <w:b/>
          <w:i/>
          <w:iCs/>
          <w:color w:val="auto"/>
          <w:sz w:val="26"/>
          <w:szCs w:val="26"/>
        </w:rPr>
        <w:t>Вороны и воробьи</w:t>
      </w:r>
    </w:p>
    <w:p w14:paraId="7978DF8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Начертить две параллельные линии в трех шагах одну от другой. Отступив от них в обе стороны по 20-25 шагов, провести по черте. </w:t>
      </w:r>
    </w:p>
    <w:p w14:paraId="2D24B62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Играющие делятся на две команды: одна из них - «вороны», другая - «воробьи», и располагаются на средних линиях спиной друг к другу. </w:t>
      </w:r>
    </w:p>
    <w:p w14:paraId="746BF9B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Ведущий громко говорит: «Воро-на!» или «Воро-бей!», произнося последний слог отрывисто и делая перед ним паузу. </w:t>
      </w:r>
    </w:p>
    <w:p w14:paraId="6D57A045"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Названная команда (или игрок), повернувшись на 180°, преследует противников, другая команда бежит к дальней черте, находящейся перед ней. </w:t>
      </w:r>
    </w:p>
    <w:p w14:paraId="55AC594C" w14:textId="77777777" w:rsidR="000105F9" w:rsidRPr="00B25061" w:rsidRDefault="000105F9" w:rsidP="00C605D0">
      <w:pPr>
        <w:pStyle w:val="Default"/>
        <w:ind w:firstLine="709"/>
        <w:jc w:val="both"/>
        <w:rPr>
          <w:color w:val="auto"/>
          <w:sz w:val="26"/>
          <w:szCs w:val="26"/>
        </w:rPr>
      </w:pPr>
      <w:r w:rsidRPr="00B25061">
        <w:rPr>
          <w:color w:val="auto"/>
          <w:sz w:val="26"/>
          <w:szCs w:val="26"/>
        </w:rPr>
        <w:t xml:space="preserve">Необходимо «осалить» убегающих раньше, чем те достигнут черты. </w:t>
      </w:r>
    </w:p>
    <w:p w14:paraId="4FEA978B" w14:textId="77777777" w:rsidR="000105F9" w:rsidRPr="00B25061" w:rsidRDefault="000105F9" w:rsidP="00C605D0">
      <w:pPr>
        <w:pStyle w:val="Default"/>
        <w:ind w:firstLine="709"/>
        <w:jc w:val="both"/>
        <w:rPr>
          <w:color w:val="auto"/>
          <w:sz w:val="26"/>
          <w:szCs w:val="26"/>
        </w:rPr>
      </w:pPr>
      <w:r w:rsidRPr="00B25061">
        <w:rPr>
          <w:i/>
          <w:iCs/>
          <w:color w:val="auto"/>
          <w:sz w:val="26"/>
          <w:szCs w:val="26"/>
        </w:rPr>
        <w:t xml:space="preserve">Примечание. </w:t>
      </w:r>
      <w:r w:rsidRPr="00B25061">
        <w:rPr>
          <w:color w:val="auto"/>
          <w:sz w:val="26"/>
          <w:szCs w:val="26"/>
        </w:rPr>
        <w:t xml:space="preserve">В каждой команде может быть и по одному человеку. </w:t>
      </w:r>
    </w:p>
    <w:p w14:paraId="75C48EA7" w14:textId="3D3456CE" w:rsidR="000105F9" w:rsidRPr="00B25061" w:rsidRDefault="000105F9" w:rsidP="00764F8A">
      <w:pPr>
        <w:pStyle w:val="Default"/>
        <w:ind w:firstLine="709"/>
        <w:jc w:val="center"/>
        <w:rPr>
          <w:b/>
          <w:color w:val="auto"/>
          <w:sz w:val="26"/>
          <w:szCs w:val="26"/>
        </w:rPr>
      </w:pPr>
      <w:r w:rsidRPr="00B25061">
        <w:rPr>
          <w:b/>
          <w:i/>
          <w:iCs/>
          <w:color w:val="auto"/>
          <w:sz w:val="26"/>
          <w:szCs w:val="26"/>
        </w:rPr>
        <w:t>Эстафеты</w:t>
      </w:r>
    </w:p>
    <w:p w14:paraId="10A190BC" w14:textId="77777777" w:rsidR="000105F9" w:rsidRPr="00B25061" w:rsidRDefault="000105F9" w:rsidP="00C605D0">
      <w:pPr>
        <w:pStyle w:val="Default"/>
        <w:ind w:firstLine="709"/>
        <w:jc w:val="both"/>
        <w:rPr>
          <w:color w:val="auto"/>
          <w:sz w:val="26"/>
          <w:szCs w:val="26"/>
        </w:rPr>
      </w:pPr>
      <w:r w:rsidRPr="00B25061">
        <w:rPr>
          <w:color w:val="auto"/>
          <w:sz w:val="26"/>
          <w:szCs w:val="26"/>
        </w:rPr>
        <w:t xml:space="preserve">Занимающиеся делятся на 2-3 команды, минимум по два человека в каждой. Команды выстраиваются за задней линией. </w:t>
      </w:r>
    </w:p>
    <w:p w14:paraId="03AC2D01" w14:textId="4A7792D4" w:rsidR="000105F9" w:rsidRPr="004256D1" w:rsidRDefault="000105F9" w:rsidP="006C44EB">
      <w:pPr>
        <w:pStyle w:val="Default"/>
        <w:ind w:firstLine="709"/>
        <w:jc w:val="both"/>
        <w:rPr>
          <w:color w:val="auto"/>
          <w:sz w:val="26"/>
          <w:szCs w:val="26"/>
        </w:rPr>
      </w:pPr>
      <w:r w:rsidRPr="00B25061">
        <w:rPr>
          <w:color w:val="auto"/>
          <w:sz w:val="26"/>
          <w:szCs w:val="26"/>
        </w:rPr>
        <w:t>1. Первые номера по сигналу бегут до линии подачи, касаются ее рукой и лицом вперед на максимальной скорости возвращаются</w:t>
      </w:r>
      <w:r w:rsidRPr="004256D1">
        <w:rPr>
          <w:color w:val="auto"/>
          <w:sz w:val="26"/>
          <w:szCs w:val="26"/>
        </w:rPr>
        <w:t xml:space="preserve"> назад. Как только игрок пересекает заднюю линию, стартует следующий член команды. </w:t>
      </w:r>
    </w:p>
    <w:p w14:paraId="7F47202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Первые номера бегут до сетки лицом вперед, касаются ее рукой и возвращаются назад приставными шагами, бег начинают следующие номера. </w:t>
      </w:r>
    </w:p>
    <w:p w14:paraId="66AA73F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3. Первые номера бегут до сетки из положения сидя (можно придумать любое исходное положение), касаются ее и возвращаются назад прыжками на левой ноге (в следующий раз: на правой ноге, приставными шагами правым боком, приставными шагами левым боком и т.д.), бег из того же исходного положения начинают следующие номера. </w:t>
      </w:r>
    </w:p>
    <w:p w14:paraId="343033FC" w14:textId="77777777" w:rsidR="000105F9" w:rsidRPr="004256D1" w:rsidRDefault="000105F9" w:rsidP="00C605D0">
      <w:pPr>
        <w:pStyle w:val="Default"/>
        <w:ind w:firstLine="709"/>
        <w:jc w:val="both"/>
        <w:rPr>
          <w:color w:val="auto"/>
          <w:sz w:val="26"/>
          <w:szCs w:val="26"/>
        </w:rPr>
      </w:pPr>
    </w:p>
    <w:p w14:paraId="38470F2F" w14:textId="5E7E58E5" w:rsidR="000105F9" w:rsidRPr="004256D1" w:rsidRDefault="000105F9" w:rsidP="00C8121C">
      <w:pPr>
        <w:pStyle w:val="Default"/>
        <w:ind w:firstLine="709"/>
        <w:jc w:val="center"/>
        <w:rPr>
          <w:color w:val="auto"/>
          <w:sz w:val="26"/>
          <w:szCs w:val="26"/>
        </w:rPr>
      </w:pPr>
      <w:r w:rsidRPr="004256D1">
        <w:rPr>
          <w:b/>
          <w:bCs/>
          <w:color w:val="auto"/>
          <w:sz w:val="26"/>
          <w:szCs w:val="26"/>
        </w:rPr>
        <w:t>Подвижные игры, преимущественно направленные на воспитание координационных способностей</w:t>
      </w:r>
    </w:p>
    <w:p w14:paraId="191E403D" w14:textId="5C370450" w:rsidR="000105F9" w:rsidRPr="00BC2CE0" w:rsidRDefault="000105F9" w:rsidP="00764F8A">
      <w:pPr>
        <w:pStyle w:val="Default"/>
        <w:ind w:firstLine="709"/>
        <w:jc w:val="center"/>
        <w:rPr>
          <w:b/>
          <w:color w:val="auto"/>
          <w:sz w:val="26"/>
          <w:szCs w:val="26"/>
        </w:rPr>
      </w:pPr>
      <w:r w:rsidRPr="00BC2CE0">
        <w:rPr>
          <w:b/>
          <w:i/>
          <w:iCs/>
          <w:color w:val="auto"/>
          <w:sz w:val="26"/>
          <w:szCs w:val="26"/>
        </w:rPr>
        <w:t>Кто вперед</w:t>
      </w:r>
    </w:p>
    <w:p w14:paraId="2BD9EC17" w14:textId="302538D6" w:rsidR="00B80E28" w:rsidRPr="00C8121C" w:rsidRDefault="000105F9" w:rsidP="00C8121C">
      <w:pPr>
        <w:pStyle w:val="Default"/>
        <w:ind w:firstLine="709"/>
        <w:jc w:val="both"/>
        <w:rPr>
          <w:color w:val="auto"/>
          <w:sz w:val="26"/>
          <w:szCs w:val="26"/>
        </w:rPr>
      </w:pPr>
      <w:r w:rsidRPr="004256D1">
        <w:rPr>
          <w:color w:val="auto"/>
          <w:sz w:val="26"/>
          <w:szCs w:val="26"/>
        </w:rPr>
        <w:t xml:space="preserve">В игре могут принимать участие две и более команд. На расстоянии 4 м от старта положены маты. На расстоянии 10 м от матов положены скакалки. Команды выстраиваются на старте. По сигналу первые номера прыжками (могут быть любые варианты: на двух ногах, на одной, в полуприседе, в полном приседе и др.) достигают матов, делают кувырок (вперед, боком и др.), приставными шагами добегают до скакалок, выполняют 10 прыжков, кладут скакалки на место и возвращаются бегом к линии старта. </w:t>
      </w:r>
    </w:p>
    <w:p w14:paraId="003AA028" w14:textId="3064F363" w:rsidR="000105F9" w:rsidRPr="00B80E28" w:rsidRDefault="000105F9" w:rsidP="00764F8A">
      <w:pPr>
        <w:pStyle w:val="Default"/>
        <w:ind w:firstLine="709"/>
        <w:jc w:val="center"/>
        <w:rPr>
          <w:b/>
          <w:color w:val="auto"/>
          <w:sz w:val="26"/>
          <w:szCs w:val="26"/>
        </w:rPr>
      </w:pPr>
      <w:r w:rsidRPr="00B80E28">
        <w:rPr>
          <w:b/>
          <w:i/>
          <w:iCs/>
          <w:color w:val="auto"/>
          <w:sz w:val="26"/>
          <w:szCs w:val="26"/>
        </w:rPr>
        <w:t>Поймай палку</w:t>
      </w:r>
    </w:p>
    <w:p w14:paraId="6C90D2A8" w14:textId="4B74D9D6" w:rsidR="006C44EB" w:rsidRPr="004256D1" w:rsidRDefault="000105F9" w:rsidP="006C44EB">
      <w:pPr>
        <w:pStyle w:val="Default"/>
        <w:ind w:firstLine="709"/>
        <w:jc w:val="both"/>
        <w:rPr>
          <w:color w:val="auto"/>
          <w:sz w:val="26"/>
          <w:szCs w:val="26"/>
        </w:rPr>
      </w:pPr>
      <w:r w:rsidRPr="004256D1">
        <w:rPr>
          <w:color w:val="auto"/>
          <w:sz w:val="26"/>
          <w:szCs w:val="26"/>
        </w:rPr>
        <w:t>Играющие стоят по кругу в 3-4 шагах от водящего, который придерживает рукой стоящую палку. У всех играющих есть порядковый номер (вместо номера можно использовать имя занимающегося, присвоить ему название цветка и т.п.). Стоящий в центре выкрикивает номер, имя или название цветка и отпускает палку. Вызванный игрок должен успеть схватить ее, пока она не упала. Если он не сумел это сделать, и палка упала, игрок становится водящим. А водивший до него идет на его место. Выигрывает тот, кто ни разу не был водящим. (По ситуации водящим может быть тренер</w:t>
      </w:r>
      <w:r w:rsidR="003B137A">
        <w:t>-</w:t>
      </w:r>
      <w:r w:rsidR="003B137A" w:rsidRPr="00976A0A">
        <w:rPr>
          <w:sz w:val="26"/>
          <w:szCs w:val="26"/>
        </w:rPr>
        <w:t>преподаватель</w:t>
      </w:r>
      <w:r w:rsidRPr="004256D1">
        <w:rPr>
          <w:color w:val="auto"/>
          <w:sz w:val="26"/>
          <w:szCs w:val="26"/>
        </w:rPr>
        <w:t xml:space="preserve">). </w:t>
      </w:r>
    </w:p>
    <w:p w14:paraId="33D4A897" w14:textId="77A5978F" w:rsidR="000105F9" w:rsidRPr="00A779FF" w:rsidRDefault="000105F9" w:rsidP="00764F8A">
      <w:pPr>
        <w:pStyle w:val="Default"/>
        <w:ind w:firstLine="709"/>
        <w:jc w:val="center"/>
        <w:rPr>
          <w:b/>
          <w:color w:val="auto"/>
          <w:sz w:val="26"/>
          <w:szCs w:val="26"/>
        </w:rPr>
      </w:pPr>
      <w:r w:rsidRPr="00A779FF">
        <w:rPr>
          <w:b/>
          <w:i/>
          <w:iCs/>
          <w:color w:val="auto"/>
          <w:sz w:val="26"/>
          <w:szCs w:val="26"/>
        </w:rPr>
        <w:t>Подсечка</w:t>
      </w:r>
    </w:p>
    <w:p w14:paraId="0054747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Участники игры делятся на две команды. Все становятся в один круг, взявшись за руки, расходятся как можно шире и отпускают руки. Двум-играющим одной команды, стоящим там, где она примыкает к другой, надевают нарукавные повязки. </w:t>
      </w:r>
    </w:p>
    <w:p w14:paraId="430490E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центре круга становится ведущий. В руках у него скакалка. Поворачиваясь на месте, ведущий вращает скакалку так, чтобы ее конец скользил по земле за кругом играющих, которые один за другим подпрыгивают на месте, пропуская скакалку под ногами. </w:t>
      </w:r>
    </w:p>
    <w:p w14:paraId="2137FD69"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Если кто-либо задевает скакалку, его команде засчитывается штрафное очко. Выигрывает команда, оштрафованная меньшим количеством очков. Общая длительность игры вместе с паузами две-три минуты. </w:t>
      </w:r>
    </w:p>
    <w:p w14:paraId="7C0160EF" w14:textId="69B7739A" w:rsidR="000105F9" w:rsidRPr="00A779FF" w:rsidRDefault="000105F9" w:rsidP="00764F8A">
      <w:pPr>
        <w:pStyle w:val="Default"/>
        <w:ind w:firstLine="709"/>
        <w:jc w:val="center"/>
        <w:rPr>
          <w:b/>
          <w:color w:val="auto"/>
          <w:sz w:val="26"/>
          <w:szCs w:val="26"/>
        </w:rPr>
      </w:pPr>
      <w:r w:rsidRPr="00A779FF">
        <w:rPr>
          <w:b/>
          <w:i/>
          <w:iCs/>
          <w:color w:val="auto"/>
          <w:sz w:val="26"/>
          <w:szCs w:val="26"/>
        </w:rPr>
        <w:t>Шнырок</w:t>
      </w:r>
    </w:p>
    <w:p w14:paraId="5BF0AF14"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Не меняя построения, с той же скакалкой можно провести другую игру. Ведущий укорачивает скакалку так, чтобы ее конец скользил по земле перед играющими, примерно на расстоянии шага. Каждый играющий старается наступить на скакалку, прыгнув на нее вперед двумя ногами, когда скакалка скользит мимо него. Кто сумеет это сделать, тот выигрывает своей команде одно очко. Побеждает та команда, которая набирает большее количество очков. Эти две игры можно провести без деления на команды. </w:t>
      </w:r>
    </w:p>
    <w:p w14:paraId="19728059" w14:textId="0195C5AE" w:rsidR="00A779FF" w:rsidRPr="00A779FF" w:rsidRDefault="000105F9" w:rsidP="00A779FF">
      <w:pPr>
        <w:pStyle w:val="Default"/>
        <w:ind w:firstLine="709"/>
        <w:jc w:val="center"/>
        <w:rPr>
          <w:b/>
          <w:i/>
          <w:iCs/>
          <w:color w:val="auto"/>
          <w:sz w:val="26"/>
          <w:szCs w:val="26"/>
        </w:rPr>
      </w:pPr>
      <w:r w:rsidRPr="00A779FF">
        <w:rPr>
          <w:b/>
          <w:i/>
          <w:iCs/>
          <w:color w:val="auto"/>
          <w:sz w:val="26"/>
          <w:szCs w:val="26"/>
        </w:rPr>
        <w:t>Самый ловкий</w:t>
      </w:r>
    </w:p>
    <w:p w14:paraId="3C96D515" w14:textId="1E9A1DB6" w:rsidR="000105F9" w:rsidRPr="004256D1" w:rsidRDefault="000105F9" w:rsidP="00C605D0">
      <w:pPr>
        <w:pStyle w:val="Default"/>
        <w:ind w:firstLine="709"/>
        <w:jc w:val="both"/>
        <w:rPr>
          <w:color w:val="auto"/>
          <w:sz w:val="26"/>
          <w:szCs w:val="26"/>
        </w:rPr>
      </w:pPr>
      <w:r w:rsidRPr="004256D1">
        <w:rPr>
          <w:color w:val="auto"/>
          <w:sz w:val="26"/>
          <w:szCs w:val="26"/>
        </w:rPr>
        <w:t xml:space="preserve">Поставить перед собой гимнастическую палку, придерживая ее правой рукой (или левой). Правую ногу отвести назад, а затем, махнув ею вперед-вверх, перенести над палкой. При этом палку надо отпустить, а затем подхватить ее, чтобы она не упала. </w:t>
      </w:r>
    </w:p>
    <w:p w14:paraId="01796D5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То же самое повторить, перенося над палкой левую ногу. </w:t>
      </w:r>
    </w:p>
    <w:p w14:paraId="2A651706" w14:textId="09A87BDC" w:rsidR="000105F9" w:rsidRPr="00A779FF" w:rsidRDefault="000105F9" w:rsidP="00764F8A">
      <w:pPr>
        <w:pStyle w:val="Default"/>
        <w:ind w:firstLine="709"/>
        <w:jc w:val="center"/>
        <w:rPr>
          <w:b/>
          <w:color w:val="auto"/>
          <w:sz w:val="26"/>
          <w:szCs w:val="26"/>
        </w:rPr>
      </w:pPr>
      <w:r w:rsidRPr="00A779FF">
        <w:rPr>
          <w:b/>
          <w:i/>
          <w:iCs/>
          <w:color w:val="auto"/>
          <w:sz w:val="26"/>
          <w:szCs w:val="26"/>
        </w:rPr>
        <w:t>Рыбалка</w:t>
      </w:r>
    </w:p>
    <w:p w14:paraId="2B0FED38" w14:textId="598AFABA" w:rsidR="000105F9" w:rsidRPr="004256D1" w:rsidRDefault="000105F9" w:rsidP="006C44EB">
      <w:pPr>
        <w:pStyle w:val="Default"/>
        <w:ind w:firstLine="709"/>
        <w:jc w:val="both"/>
        <w:rPr>
          <w:color w:val="auto"/>
          <w:sz w:val="26"/>
          <w:szCs w:val="26"/>
        </w:rPr>
      </w:pPr>
      <w:r w:rsidRPr="004256D1">
        <w:rPr>
          <w:color w:val="auto"/>
          <w:sz w:val="26"/>
          <w:szCs w:val="26"/>
        </w:rPr>
        <w:t xml:space="preserve">1. Перед игроком расставлены семь булав в шахматном порядке. Держа обычную удочку правой рукой, игрок старается коснуться (но не дав ей упасть) по очереди каждой булавы. То же самое повторить левой рукой. Выигрывает тот, кем сбито меньшее количество булав в более короткое время. </w:t>
      </w:r>
    </w:p>
    <w:p w14:paraId="1D0C41FB"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Семь булав устанавливаются на равном между собой расстоянии. Оно равно длине булавы. Игрок должен сбить удочкой каждую булаву обязательно внутрь, но так, чтобы соседняя булава не упала. </w:t>
      </w:r>
    </w:p>
    <w:p w14:paraId="501CA4B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Выигрывает тот, у кого больше удачных попыток и меньшее время выполнения. </w:t>
      </w:r>
    </w:p>
    <w:p w14:paraId="75E7FE48" w14:textId="0116872B" w:rsidR="000105F9" w:rsidRPr="00A779FF" w:rsidRDefault="000105F9" w:rsidP="00764F8A">
      <w:pPr>
        <w:pStyle w:val="Default"/>
        <w:ind w:firstLine="709"/>
        <w:jc w:val="center"/>
        <w:rPr>
          <w:b/>
          <w:color w:val="auto"/>
          <w:sz w:val="26"/>
          <w:szCs w:val="26"/>
        </w:rPr>
      </w:pPr>
      <w:r w:rsidRPr="00A779FF">
        <w:rPr>
          <w:b/>
          <w:i/>
          <w:iCs/>
          <w:color w:val="auto"/>
          <w:sz w:val="26"/>
          <w:szCs w:val="26"/>
        </w:rPr>
        <w:t>Эстафета</w:t>
      </w:r>
    </w:p>
    <w:p w14:paraId="60130F6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Участники игры делятся на две-три команды. На расстоянии 10-15 м от старта перед каждой командой поставлены булавы или стойки. Команды выстраиваются на старте. В руках первых номеров команд теннисная ракетка, которой они подбивают мяч (можно ребром). По сигналу первые номера бегут к стойке, которую они должны обежать и вернуться к линии старта. </w:t>
      </w:r>
    </w:p>
    <w:p w14:paraId="56420CE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Выигрывает та команда, которая на выполнение истратит меньше времени. </w:t>
      </w:r>
    </w:p>
    <w:p w14:paraId="3EF6B045"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дальнейшем могут быть более сложные варианты выполнения: </w:t>
      </w:r>
    </w:p>
    <w:p w14:paraId="18D52E8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а) во время бега мяч подбивается то вверх, то вниз; </w:t>
      </w:r>
    </w:p>
    <w:p w14:paraId="45675E6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б) во время бега мяч подбивается левой рукой (у правшей), и наоборот. </w:t>
      </w:r>
    </w:p>
    <w:p w14:paraId="299DF32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Возможны иные варианты. </w:t>
      </w:r>
    </w:p>
    <w:p w14:paraId="2B852509" w14:textId="079F5444" w:rsidR="000105F9" w:rsidRPr="00A779FF" w:rsidRDefault="000105F9" w:rsidP="00764F8A">
      <w:pPr>
        <w:pStyle w:val="Default"/>
        <w:ind w:firstLine="709"/>
        <w:jc w:val="center"/>
        <w:rPr>
          <w:b/>
          <w:color w:val="auto"/>
          <w:sz w:val="26"/>
          <w:szCs w:val="26"/>
        </w:rPr>
      </w:pPr>
      <w:r w:rsidRPr="00A779FF">
        <w:rPr>
          <w:b/>
          <w:i/>
          <w:iCs/>
          <w:color w:val="auto"/>
          <w:sz w:val="26"/>
          <w:szCs w:val="26"/>
        </w:rPr>
        <w:t>Борьба за мяч</w:t>
      </w:r>
    </w:p>
    <w:p w14:paraId="2DEAA143"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игре участвуют две команды по 3-5 человек в каждой. Игра может проводиться на теннисной площадке, включая забеги. По своему характеру напоминает баскетбол, но без бросков мяча в корзину. </w:t>
      </w:r>
    </w:p>
    <w:p w14:paraId="1D395CC3"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Задача игроков - как можно дольше удержать мяч в своей команде, используя ведение мяча, передачу его партнеру, перехваты, обманные действия и др. Выигрывает команда, игроки которой дольше владели мячом. </w:t>
      </w:r>
    </w:p>
    <w:p w14:paraId="3CA85B03" w14:textId="7C5F9964" w:rsidR="000105F9" w:rsidRPr="00A779FF" w:rsidRDefault="000105F9" w:rsidP="00764F8A">
      <w:pPr>
        <w:pStyle w:val="Default"/>
        <w:ind w:firstLine="709"/>
        <w:jc w:val="center"/>
        <w:rPr>
          <w:b/>
          <w:color w:val="auto"/>
          <w:sz w:val="26"/>
          <w:szCs w:val="26"/>
        </w:rPr>
      </w:pPr>
      <w:r w:rsidRPr="00A779FF">
        <w:rPr>
          <w:b/>
          <w:i/>
          <w:iCs/>
          <w:color w:val="auto"/>
          <w:sz w:val="26"/>
          <w:szCs w:val="26"/>
        </w:rPr>
        <w:t>Петухи</w:t>
      </w:r>
    </w:p>
    <w:p w14:paraId="21B8687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Начертить круг диаметром «2 м. </w:t>
      </w:r>
    </w:p>
    <w:p w14:paraId="1C605F72" w14:textId="77777777" w:rsidR="006C44EB" w:rsidRPr="004256D1" w:rsidRDefault="000105F9" w:rsidP="006C44EB">
      <w:pPr>
        <w:pStyle w:val="Default"/>
        <w:ind w:firstLine="709"/>
        <w:jc w:val="both"/>
        <w:rPr>
          <w:color w:val="auto"/>
          <w:sz w:val="26"/>
          <w:szCs w:val="26"/>
        </w:rPr>
      </w:pPr>
      <w:r w:rsidRPr="004256D1">
        <w:rPr>
          <w:color w:val="auto"/>
          <w:sz w:val="26"/>
          <w:szCs w:val="26"/>
        </w:rPr>
        <w:t xml:space="preserve">Два игрока входят в круг, встают лицом друг к другу, согнув левую ногу и обхватив ее левой рукой за щиколотку. Правую руку, согнутую в локте, прижимают к туловищу. Толкая другу друга плечом, требуется вытеснить соперника из круга или заставить его опустить на землю левую ногу. То же, но прыгая на левой ноге, согнув правую. </w:t>
      </w:r>
    </w:p>
    <w:p w14:paraId="1A8B491D" w14:textId="4677292D" w:rsidR="000105F9" w:rsidRPr="00A779FF" w:rsidRDefault="000105F9" w:rsidP="00A779FF">
      <w:pPr>
        <w:pStyle w:val="Default"/>
        <w:ind w:firstLine="709"/>
        <w:jc w:val="center"/>
        <w:rPr>
          <w:b/>
          <w:color w:val="auto"/>
          <w:sz w:val="26"/>
          <w:szCs w:val="26"/>
        </w:rPr>
      </w:pPr>
      <w:r w:rsidRPr="00A779FF">
        <w:rPr>
          <w:b/>
          <w:i/>
          <w:iCs/>
          <w:color w:val="auto"/>
          <w:sz w:val="26"/>
          <w:szCs w:val="26"/>
        </w:rPr>
        <w:t>Сохранить равновесие</w:t>
      </w:r>
    </w:p>
    <w:p w14:paraId="6C809C9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Расставив ноги на ширине плеч, встать друг против друга на таком расстоянии, чтобы, вытянув руки вперед, можно было прижать ладони к ладоням. Отвести руки немного к себе. По команде нужно сильно толкнуть противника в ладони, заставив его сойти с места. Когда соперник выполняет удар, можно быстро привести руки к себе. Только ловкий противник сумеет в такой момент сохранить равновесие. </w:t>
      </w:r>
    </w:p>
    <w:p w14:paraId="1D057DB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Исход борьбы решается в трех попытках. </w:t>
      </w:r>
    </w:p>
    <w:p w14:paraId="76B4BC5B" w14:textId="4A829DFD" w:rsidR="000105F9" w:rsidRPr="00A779FF" w:rsidRDefault="000105F9" w:rsidP="00764F8A">
      <w:pPr>
        <w:pStyle w:val="Default"/>
        <w:ind w:firstLine="709"/>
        <w:jc w:val="center"/>
        <w:rPr>
          <w:b/>
          <w:color w:val="auto"/>
          <w:sz w:val="26"/>
          <w:szCs w:val="26"/>
        </w:rPr>
      </w:pPr>
      <w:r w:rsidRPr="00A779FF">
        <w:rPr>
          <w:b/>
          <w:i/>
          <w:iCs/>
          <w:color w:val="auto"/>
          <w:sz w:val="26"/>
          <w:szCs w:val="26"/>
        </w:rPr>
        <w:t>Заколдованный круг</w:t>
      </w:r>
    </w:p>
    <w:p w14:paraId="0EAAD7F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Начертить на земле круг диаметром 1 м. Провести линию от центра к окружности. Встать в центре круга, линия между ног. Подпрыгнуть вверх и повернуться в воздухе на 360° так, чтобы приземлившись, оказаться в первоначальном положении, ни одной ногой, не выходя из круга. Повороты выполнять как в левую, так и в правую стороны. Диаметр круга можно уменьшать. </w:t>
      </w:r>
    </w:p>
    <w:p w14:paraId="4B2BB73B" w14:textId="04136934" w:rsidR="000105F9" w:rsidRPr="004256D1" w:rsidRDefault="000105F9" w:rsidP="00A779FF">
      <w:pPr>
        <w:pStyle w:val="Default"/>
        <w:jc w:val="center"/>
        <w:rPr>
          <w:color w:val="auto"/>
          <w:sz w:val="26"/>
          <w:szCs w:val="26"/>
        </w:rPr>
      </w:pPr>
      <w:r w:rsidRPr="004256D1">
        <w:rPr>
          <w:b/>
          <w:bCs/>
          <w:color w:val="auto"/>
          <w:sz w:val="26"/>
          <w:szCs w:val="26"/>
        </w:rPr>
        <w:t>Игры, преимущественно направленные на воспитание гибкости</w:t>
      </w:r>
    </w:p>
    <w:p w14:paraId="67213B7B" w14:textId="77152544" w:rsidR="000105F9" w:rsidRPr="00A779FF" w:rsidRDefault="000105F9" w:rsidP="00764F8A">
      <w:pPr>
        <w:pStyle w:val="Default"/>
        <w:ind w:firstLine="709"/>
        <w:jc w:val="center"/>
        <w:rPr>
          <w:b/>
          <w:color w:val="auto"/>
          <w:sz w:val="26"/>
          <w:szCs w:val="26"/>
        </w:rPr>
      </w:pPr>
      <w:r w:rsidRPr="00A779FF">
        <w:rPr>
          <w:b/>
          <w:i/>
          <w:iCs/>
          <w:color w:val="auto"/>
          <w:sz w:val="26"/>
          <w:szCs w:val="26"/>
        </w:rPr>
        <w:t>Шагни через палку</w:t>
      </w:r>
    </w:p>
    <w:p w14:paraId="00F3D0D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Взять гимнастическую палку так, чтобы одна рука была на расстоянии полуметра от другой. Перешагнуть через палку одной ногой, а затем другой. Сначала вперед, потом назад. </w:t>
      </w:r>
    </w:p>
    <w:p w14:paraId="249FF5A4" w14:textId="4F797DCF" w:rsidR="000105F9" w:rsidRPr="004256D1" w:rsidRDefault="000105F9" w:rsidP="00C605D0">
      <w:pPr>
        <w:pStyle w:val="Default"/>
        <w:ind w:firstLine="709"/>
        <w:jc w:val="both"/>
        <w:rPr>
          <w:color w:val="auto"/>
          <w:sz w:val="26"/>
          <w:szCs w:val="26"/>
        </w:rPr>
      </w:pPr>
      <w:r w:rsidRPr="004256D1">
        <w:rPr>
          <w:color w:val="auto"/>
          <w:sz w:val="26"/>
          <w:szCs w:val="26"/>
        </w:rPr>
        <w:t xml:space="preserve">Раздвинув руки немного шире и не выпуская палки, перепрыгнуть через нее вперед и назад. </w:t>
      </w:r>
    </w:p>
    <w:p w14:paraId="33D42258" w14:textId="4F93EE09" w:rsidR="00764F8A" w:rsidRPr="00A779FF" w:rsidRDefault="000105F9" w:rsidP="00764F8A">
      <w:pPr>
        <w:pStyle w:val="Default"/>
        <w:ind w:firstLine="709"/>
        <w:jc w:val="center"/>
        <w:rPr>
          <w:b/>
          <w:i/>
          <w:iCs/>
          <w:color w:val="auto"/>
          <w:sz w:val="26"/>
          <w:szCs w:val="26"/>
        </w:rPr>
      </w:pPr>
      <w:r w:rsidRPr="00A779FF">
        <w:rPr>
          <w:b/>
          <w:i/>
          <w:iCs/>
          <w:color w:val="auto"/>
          <w:sz w:val="26"/>
          <w:szCs w:val="26"/>
        </w:rPr>
        <w:t>Поднять мяч</w:t>
      </w:r>
    </w:p>
    <w:p w14:paraId="2F3BD50B" w14:textId="5929CE17" w:rsidR="006C44EB" w:rsidRPr="004256D1" w:rsidRDefault="000105F9" w:rsidP="006C44EB">
      <w:pPr>
        <w:pStyle w:val="Default"/>
        <w:ind w:firstLine="709"/>
        <w:jc w:val="both"/>
        <w:rPr>
          <w:color w:val="auto"/>
          <w:sz w:val="26"/>
          <w:szCs w:val="26"/>
        </w:rPr>
      </w:pPr>
      <w:r w:rsidRPr="004256D1">
        <w:rPr>
          <w:color w:val="auto"/>
          <w:sz w:val="26"/>
          <w:szCs w:val="26"/>
        </w:rPr>
        <w:t xml:space="preserve">Положить на пол теннисный мяч так, чтобы он касался пяток. Отвести руки за спину, левой рукой обхватив запястье правой. Присев, взять мяч правой рукой и выпрямиться, не сходя с места. </w:t>
      </w:r>
    </w:p>
    <w:p w14:paraId="331418A7" w14:textId="0C576697" w:rsidR="000105F9" w:rsidRPr="004256D1" w:rsidRDefault="000105F9" w:rsidP="006C44EB">
      <w:pPr>
        <w:pStyle w:val="Default"/>
        <w:ind w:firstLine="709"/>
        <w:jc w:val="center"/>
        <w:rPr>
          <w:color w:val="auto"/>
          <w:sz w:val="26"/>
          <w:szCs w:val="26"/>
        </w:rPr>
      </w:pPr>
      <w:r w:rsidRPr="004256D1">
        <w:rPr>
          <w:b/>
          <w:bCs/>
          <w:color w:val="auto"/>
          <w:sz w:val="26"/>
          <w:szCs w:val="26"/>
        </w:rPr>
        <w:t>Игры, преимущественно направленные на воспитание выносливости</w:t>
      </w:r>
    </w:p>
    <w:p w14:paraId="25029FB4" w14:textId="2518D780" w:rsidR="000105F9" w:rsidRPr="00A779FF" w:rsidRDefault="000105F9" w:rsidP="00764F8A">
      <w:pPr>
        <w:pStyle w:val="Default"/>
        <w:ind w:firstLine="709"/>
        <w:jc w:val="center"/>
        <w:rPr>
          <w:b/>
          <w:color w:val="auto"/>
          <w:sz w:val="26"/>
          <w:szCs w:val="26"/>
        </w:rPr>
      </w:pPr>
      <w:r w:rsidRPr="00A779FF">
        <w:rPr>
          <w:b/>
          <w:i/>
          <w:iCs/>
          <w:color w:val="auto"/>
          <w:sz w:val="26"/>
          <w:szCs w:val="26"/>
        </w:rPr>
        <w:t>Эстафета</w:t>
      </w:r>
    </w:p>
    <w:p w14:paraId="70B5787B"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Участники разбиваются на команды и располагаются за стартовой линией друг за другом. </w:t>
      </w:r>
    </w:p>
    <w:p w14:paraId="7CDBFA7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Перед каждой командой в 8 м устанавливается конус. По сигналу первые номера должны обежать конус и как можно быстрее вернуться назад. Как только первый номер пересекает стартовую черту, бег начинает второй номер команды и т.д. </w:t>
      </w:r>
    </w:p>
    <w:p w14:paraId="1E23D9A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Варианты: </w:t>
      </w:r>
    </w:p>
    <w:p w14:paraId="6062C233"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а) участник команды бежит с теннисным мячом в руках и передает его, возвращаясь, следующему участнику; </w:t>
      </w:r>
    </w:p>
    <w:p w14:paraId="47C0FE23"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б) участник преодолевает расстояние прыжками на двух ногах или на одной - вперед, на другой - возвращаясь; </w:t>
      </w:r>
    </w:p>
    <w:p w14:paraId="51E255DD"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до конуса участник бежит, возвращается, передвигаясь спиной вперед прыжками «лягушкой» (с ног на руки, ноги подтянуть и т.д.). </w:t>
      </w:r>
    </w:p>
    <w:p w14:paraId="7304CE4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Эстафетный бег следует повторить 3-4 раза. Повторять можно один и тот же вариант, а можно их разнообразить. Это будет зависеть от индивидуальных особенностей занимающихся. Выигрывает команда, участники которой первыми закончат бег. </w:t>
      </w:r>
    </w:p>
    <w:p w14:paraId="1A69A50D" w14:textId="69E20D9F" w:rsidR="000105F9" w:rsidRPr="00A779FF" w:rsidRDefault="000105F9" w:rsidP="00A779FF">
      <w:pPr>
        <w:pStyle w:val="Default"/>
        <w:ind w:firstLine="709"/>
        <w:jc w:val="center"/>
        <w:rPr>
          <w:b/>
          <w:color w:val="auto"/>
          <w:sz w:val="26"/>
          <w:szCs w:val="26"/>
        </w:rPr>
      </w:pPr>
      <w:r w:rsidRPr="00A779FF">
        <w:rPr>
          <w:b/>
          <w:i/>
          <w:iCs/>
          <w:color w:val="auto"/>
          <w:sz w:val="26"/>
          <w:szCs w:val="26"/>
        </w:rPr>
        <w:t>Сороконожка</w:t>
      </w:r>
    </w:p>
    <w:p w14:paraId="61EDACED"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Игроки команд выстраиваются в шеренгу, наклонившись, берут друг друга за пояс. По сигналу команды, не разрывая цепи, обегают поставленные перед ними конусы на расстоянии 15-20 м, и возвращаются на стартовую линию. Команда-победитель определяется после трех попыток. </w:t>
      </w:r>
    </w:p>
    <w:p w14:paraId="760FEBB1" w14:textId="15725E4E" w:rsidR="000105F9" w:rsidRPr="00A779FF" w:rsidRDefault="000105F9" w:rsidP="00A779FF">
      <w:pPr>
        <w:pStyle w:val="Default"/>
        <w:ind w:firstLine="709"/>
        <w:jc w:val="center"/>
        <w:rPr>
          <w:b/>
          <w:color w:val="auto"/>
          <w:sz w:val="26"/>
          <w:szCs w:val="26"/>
        </w:rPr>
      </w:pPr>
      <w:r w:rsidRPr="00A779FF">
        <w:rPr>
          <w:b/>
          <w:i/>
          <w:iCs/>
          <w:color w:val="auto"/>
          <w:sz w:val="26"/>
          <w:szCs w:val="26"/>
        </w:rPr>
        <w:t>Ловля парами</w:t>
      </w:r>
    </w:p>
    <w:p w14:paraId="75055127" w14:textId="77777777" w:rsidR="006C44EB" w:rsidRPr="004256D1" w:rsidRDefault="000105F9" w:rsidP="006C44EB">
      <w:pPr>
        <w:pStyle w:val="Default"/>
        <w:ind w:firstLine="709"/>
        <w:jc w:val="both"/>
        <w:rPr>
          <w:color w:val="auto"/>
          <w:sz w:val="26"/>
          <w:szCs w:val="26"/>
        </w:rPr>
      </w:pPr>
      <w:r w:rsidRPr="004256D1">
        <w:rPr>
          <w:color w:val="auto"/>
          <w:sz w:val="26"/>
          <w:szCs w:val="26"/>
        </w:rPr>
        <w:t xml:space="preserve">Выбирают пару «ловцов». Взявшись за руки, они должны поймать игрока. Игрок считается пойманным, если «ловцы» сомкнули руки вокруг него. Когда «ловцы» ловят второго игрока, пойманные составляют новую пару, которая включается в ловлю игроков и т.д. </w:t>
      </w:r>
    </w:p>
    <w:p w14:paraId="75391D36" w14:textId="0CDEFDE2" w:rsidR="000105F9" w:rsidRDefault="000105F9" w:rsidP="006C44EB">
      <w:pPr>
        <w:pStyle w:val="Default"/>
        <w:ind w:firstLine="709"/>
        <w:jc w:val="both"/>
        <w:rPr>
          <w:color w:val="auto"/>
          <w:sz w:val="26"/>
          <w:szCs w:val="26"/>
        </w:rPr>
      </w:pPr>
      <w:r w:rsidRPr="004256D1">
        <w:rPr>
          <w:color w:val="auto"/>
          <w:sz w:val="26"/>
          <w:szCs w:val="26"/>
        </w:rPr>
        <w:t>Любые описанные выше игры, повторенные большое количество раз, будут способс</w:t>
      </w:r>
      <w:r w:rsidR="00B80E28">
        <w:rPr>
          <w:color w:val="auto"/>
          <w:sz w:val="26"/>
          <w:szCs w:val="26"/>
        </w:rPr>
        <w:t>твовать воспитанию выносливости.</w:t>
      </w:r>
    </w:p>
    <w:p w14:paraId="61BE9028" w14:textId="34D5B2C6" w:rsidR="00B80E28" w:rsidRDefault="00B80E28" w:rsidP="006C44EB">
      <w:pPr>
        <w:pStyle w:val="Default"/>
        <w:ind w:firstLine="709"/>
        <w:jc w:val="both"/>
        <w:rPr>
          <w:color w:val="auto"/>
          <w:sz w:val="26"/>
          <w:szCs w:val="26"/>
        </w:rPr>
      </w:pPr>
    </w:p>
    <w:p w14:paraId="16C8DBA8" w14:textId="3E2AEEED" w:rsidR="00B80E28" w:rsidRPr="00C8121C" w:rsidRDefault="00B80E28" w:rsidP="00B80E28">
      <w:pPr>
        <w:pStyle w:val="c200"/>
        <w:shd w:val="clear" w:color="auto" w:fill="FFFFFF"/>
        <w:spacing w:before="0" w:beforeAutospacing="0" w:after="0" w:afterAutospacing="0"/>
        <w:jc w:val="center"/>
        <w:rPr>
          <w:rFonts w:ascii="Calibri" w:hAnsi="Calibri"/>
          <w:color w:val="000000"/>
          <w:sz w:val="26"/>
          <w:szCs w:val="26"/>
        </w:rPr>
      </w:pPr>
      <w:r w:rsidRPr="00C8121C">
        <w:rPr>
          <w:rStyle w:val="c33"/>
          <w:b/>
          <w:bCs/>
          <w:color w:val="000000"/>
          <w:sz w:val="26"/>
          <w:szCs w:val="26"/>
        </w:rPr>
        <w:t>Специальная физическая подготовка (СФП)</w:t>
      </w:r>
    </w:p>
    <w:p w14:paraId="329F68FD" w14:textId="1E76BB86" w:rsidR="00B80E28" w:rsidRPr="00C8121C" w:rsidRDefault="00B80E28" w:rsidP="00B80E28">
      <w:pPr>
        <w:pStyle w:val="c37"/>
        <w:shd w:val="clear" w:color="auto" w:fill="FFFFFF"/>
        <w:spacing w:before="0" w:beforeAutospacing="0" w:after="0" w:afterAutospacing="0"/>
        <w:ind w:firstLine="710"/>
        <w:jc w:val="both"/>
        <w:rPr>
          <w:rFonts w:ascii="Calibri" w:hAnsi="Calibri"/>
          <w:color w:val="000000"/>
          <w:sz w:val="26"/>
          <w:szCs w:val="26"/>
        </w:rPr>
      </w:pPr>
      <w:r w:rsidRPr="00C8121C">
        <w:rPr>
          <w:rStyle w:val="c0"/>
          <w:color w:val="000000"/>
          <w:sz w:val="26"/>
          <w:szCs w:val="26"/>
        </w:rPr>
        <w:t>Для развития специальных физических качеств (быстрота, игровая выносливость, скоростные и скоростно-силовые качества) применяется широкий комплекс упражнений, направленных на подготовку наиболее важных в теннисе мышц туловища, ног, рук.</w:t>
      </w:r>
    </w:p>
    <w:p w14:paraId="288B8B27" w14:textId="432AA335" w:rsidR="00B80E28" w:rsidRPr="00C8121C" w:rsidRDefault="00B80E28" w:rsidP="00B80E28">
      <w:pPr>
        <w:pStyle w:val="c37"/>
        <w:shd w:val="clear" w:color="auto" w:fill="FFFFFF"/>
        <w:spacing w:before="0" w:beforeAutospacing="0" w:after="0" w:afterAutospacing="0"/>
        <w:ind w:firstLine="710"/>
        <w:jc w:val="both"/>
        <w:rPr>
          <w:rFonts w:ascii="Calibri" w:hAnsi="Calibri"/>
          <w:color w:val="000000"/>
          <w:sz w:val="26"/>
          <w:szCs w:val="26"/>
        </w:rPr>
      </w:pPr>
      <w:r w:rsidRPr="00C8121C">
        <w:rPr>
          <w:rStyle w:val="c0"/>
          <w:color w:val="000000"/>
          <w:sz w:val="26"/>
          <w:szCs w:val="26"/>
        </w:rPr>
        <w:t>Для освоения ударных движений, передвижений используются разнообразные имитационные упражнения.  Применяются тренажеры и робот.</w:t>
      </w:r>
    </w:p>
    <w:p w14:paraId="05381E50" w14:textId="77777777" w:rsidR="00B80E28" w:rsidRPr="00B80E28" w:rsidRDefault="00B80E28" w:rsidP="006C44EB">
      <w:pPr>
        <w:pStyle w:val="Default"/>
        <w:ind w:firstLine="709"/>
        <w:jc w:val="both"/>
        <w:rPr>
          <w:color w:val="auto"/>
          <w:sz w:val="26"/>
          <w:szCs w:val="26"/>
        </w:rPr>
      </w:pPr>
    </w:p>
    <w:p w14:paraId="428FCBFD" w14:textId="6CDB834C" w:rsidR="000105F9" w:rsidRPr="004256D1" w:rsidRDefault="000105F9" w:rsidP="006C44EB">
      <w:pPr>
        <w:pStyle w:val="Default"/>
        <w:ind w:firstLine="709"/>
        <w:jc w:val="center"/>
        <w:rPr>
          <w:sz w:val="26"/>
          <w:szCs w:val="26"/>
        </w:rPr>
      </w:pPr>
      <w:r w:rsidRPr="004256D1">
        <w:rPr>
          <w:b/>
          <w:bCs/>
          <w:sz w:val="26"/>
          <w:szCs w:val="26"/>
        </w:rPr>
        <w:t>Техническая подготовка</w:t>
      </w:r>
    </w:p>
    <w:p w14:paraId="21918EE4" w14:textId="12BFABAF" w:rsidR="000105F9" w:rsidRPr="004256D1" w:rsidRDefault="000105F9" w:rsidP="00C605D0">
      <w:pPr>
        <w:pStyle w:val="Default"/>
        <w:ind w:firstLine="709"/>
        <w:jc w:val="both"/>
        <w:rPr>
          <w:sz w:val="26"/>
          <w:szCs w:val="26"/>
        </w:rPr>
      </w:pPr>
      <w:r w:rsidRPr="004256D1">
        <w:rPr>
          <w:sz w:val="26"/>
          <w:szCs w:val="26"/>
        </w:rPr>
        <w:t xml:space="preserve">Техническая подготовка – процесс обучения </w:t>
      </w:r>
      <w:r w:rsidR="002B7394">
        <w:rPr>
          <w:sz w:val="26"/>
          <w:szCs w:val="26"/>
        </w:rPr>
        <w:t>обучающегося</w:t>
      </w:r>
      <w:r w:rsidRPr="004256D1">
        <w:rPr>
          <w:sz w:val="26"/>
          <w:szCs w:val="26"/>
        </w:rPr>
        <w:t xml:space="preserve"> основам техники двигательных действий и совершенствования избранных форм спортивной техники, а также развития необходимых для этого двигательных способностей. </w:t>
      </w:r>
    </w:p>
    <w:p w14:paraId="68237C78" w14:textId="2D6C5259" w:rsidR="000105F9" w:rsidRPr="004256D1" w:rsidRDefault="000105F9" w:rsidP="00C605D0">
      <w:pPr>
        <w:pStyle w:val="Default"/>
        <w:ind w:firstLine="709"/>
        <w:jc w:val="both"/>
        <w:rPr>
          <w:sz w:val="26"/>
          <w:szCs w:val="26"/>
        </w:rPr>
      </w:pPr>
      <w:r w:rsidRPr="004256D1">
        <w:rPr>
          <w:sz w:val="26"/>
          <w:szCs w:val="26"/>
        </w:rPr>
        <w:t xml:space="preserve">На этапе НП юные </w:t>
      </w:r>
      <w:r w:rsidR="002B7394">
        <w:rPr>
          <w:sz w:val="26"/>
          <w:szCs w:val="26"/>
        </w:rPr>
        <w:t>обучающиеся</w:t>
      </w:r>
      <w:r w:rsidRPr="004256D1">
        <w:rPr>
          <w:sz w:val="26"/>
          <w:szCs w:val="26"/>
        </w:rPr>
        <w:t xml:space="preserve"> должны уметь координировать восприятие ситуации с действием, оценивать и реагировать на различные траектории полета мяча (высокий, низкий, короткий, длинный) и на скорость полета мяча. Теннисисты должны демонстрировать следующие приемы игры: </w:t>
      </w:r>
    </w:p>
    <w:p w14:paraId="4C02E391" w14:textId="77777777" w:rsidR="00C94819" w:rsidRPr="00B522BA" w:rsidRDefault="00C94819" w:rsidP="00B25061">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sidRPr="00B522BA">
        <w:rPr>
          <w:rFonts w:ascii="Times New Roman" w:eastAsia="Times New Roman" w:hAnsi="Times New Roman" w:cs="Times New Roman"/>
          <w:sz w:val="26"/>
          <w:szCs w:val="26"/>
          <w:lang w:eastAsia="ru-RU"/>
        </w:rPr>
        <w:t>Способы держания ракетки.</w:t>
      </w:r>
    </w:p>
    <w:p w14:paraId="25E1115C" w14:textId="28698CE4" w:rsidR="00C94819" w:rsidRPr="00B522BA" w:rsidRDefault="00D127A4" w:rsidP="00B25061">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w:t>
      </w:r>
      <w:r w:rsidR="00C94819" w:rsidRPr="00B522BA">
        <w:rPr>
          <w:rFonts w:ascii="Times New Roman" w:eastAsia="Times New Roman" w:hAnsi="Times New Roman" w:cs="Times New Roman"/>
          <w:sz w:val="26"/>
          <w:szCs w:val="26"/>
          <w:lang w:eastAsia="ru-RU"/>
        </w:rPr>
        <w:t xml:space="preserve">сходное положение и </w:t>
      </w:r>
      <w:r>
        <w:rPr>
          <w:rFonts w:ascii="Times New Roman" w:eastAsia="Times New Roman" w:hAnsi="Times New Roman" w:cs="Times New Roman"/>
          <w:sz w:val="26"/>
          <w:szCs w:val="26"/>
          <w:lang w:eastAsia="ru-RU"/>
        </w:rPr>
        <w:t>передвижение игрока на площадке;</w:t>
      </w:r>
    </w:p>
    <w:p w14:paraId="20A58E98" w14:textId="77777777" w:rsidR="00BE48A7" w:rsidRDefault="00D127A4" w:rsidP="00B25061">
      <w:pPr>
        <w:tabs>
          <w:tab w:val="left" w:pos="9620"/>
        </w:tabs>
        <w:suppressAutoHyphens w:val="0"/>
        <w:spacing w:after="0" w:line="240" w:lineRule="auto"/>
        <w:ind w:right="30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w:t>
      </w:r>
      <w:r w:rsidR="00C94819" w:rsidRPr="00B522BA">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блюдение за мячом во время игры;</w:t>
      </w:r>
    </w:p>
    <w:p w14:paraId="270AF6C4" w14:textId="0E377D7E" w:rsidR="00BE48A7" w:rsidRPr="00B522BA" w:rsidRDefault="00BE48A7" w:rsidP="00B25061">
      <w:pPr>
        <w:suppressAutoHyphens w:val="0"/>
        <w:spacing w:after="0" w:line="240" w:lineRule="auto"/>
        <w:ind w:right="-2" w:firstLine="709"/>
        <w:jc w:val="both"/>
        <w:rPr>
          <w:rFonts w:ascii="Times New Roman" w:eastAsia="Times New Roman" w:hAnsi="Times New Roman" w:cs="Times New Roman"/>
          <w:sz w:val="26"/>
          <w:szCs w:val="26"/>
          <w:lang w:eastAsia="ru-RU"/>
        </w:rPr>
      </w:pPr>
      <w:r w:rsidRPr="00BE48A7">
        <w:rPr>
          <w:rFonts w:ascii="Times New Roman" w:eastAsia="Times New Roman" w:hAnsi="Times New Roman" w:cs="Times New Roman"/>
          <w:sz w:val="26"/>
          <w:szCs w:val="26"/>
          <w:lang w:eastAsia="ru-RU"/>
        </w:rPr>
        <w:t>- п</w:t>
      </w:r>
      <w:r w:rsidRPr="00B522BA">
        <w:rPr>
          <w:rFonts w:ascii="Times New Roman" w:eastAsia="Times New Roman" w:hAnsi="Times New Roman" w:cs="Times New Roman"/>
          <w:sz w:val="26"/>
          <w:szCs w:val="26"/>
          <w:lang w:eastAsia="ru-RU"/>
        </w:rPr>
        <w:t>одводящие упражнения - выполнение подброса; броски теннисного (волейбольного, баскетбольного, набивного) мяча из-за головы: на дальность; в цель на стене, в квадрат; отведение правой руки вверх за голову с одно</w:t>
      </w:r>
      <w:r w:rsidRPr="00BE48A7">
        <w:rPr>
          <w:rFonts w:ascii="Times New Roman" w:eastAsia="Times New Roman" w:hAnsi="Times New Roman" w:cs="Times New Roman"/>
          <w:sz w:val="26"/>
          <w:szCs w:val="26"/>
          <w:lang w:eastAsia="ru-RU"/>
        </w:rPr>
        <w:t>временным подбросом мяча левой;</w:t>
      </w:r>
    </w:p>
    <w:p w14:paraId="7DF74EFC" w14:textId="4D8F9785" w:rsidR="00C94819" w:rsidRPr="00B522BA" w:rsidRDefault="00D127A4" w:rsidP="00B25061">
      <w:pPr>
        <w:suppressAutoHyphens w:val="0"/>
        <w:spacing w:after="0" w:line="240" w:lineRule="auto"/>
        <w:ind w:right="-2" w:firstLine="709"/>
        <w:jc w:val="both"/>
        <w:rPr>
          <w:rFonts w:ascii="Times New Roman" w:eastAsia="Times New Roman" w:hAnsi="Times New Roman" w:cs="Times New Roman"/>
          <w:sz w:val="26"/>
          <w:szCs w:val="26"/>
          <w:lang w:eastAsia="ru-RU"/>
        </w:rPr>
      </w:pPr>
      <w:r w:rsidRPr="00BE48A7">
        <w:rPr>
          <w:rFonts w:ascii="Times New Roman" w:eastAsia="Times New Roman" w:hAnsi="Times New Roman" w:cs="Times New Roman"/>
          <w:sz w:val="26"/>
          <w:szCs w:val="26"/>
          <w:lang w:eastAsia="ru-RU"/>
        </w:rPr>
        <w:t>- н</w:t>
      </w:r>
      <w:r w:rsidR="00C94819" w:rsidRPr="00B522BA">
        <w:rPr>
          <w:rFonts w:ascii="Times New Roman" w:eastAsia="Times New Roman" w:hAnsi="Times New Roman" w:cs="Times New Roman"/>
          <w:sz w:val="26"/>
          <w:szCs w:val="26"/>
          <w:lang w:eastAsia="ru-RU"/>
        </w:rPr>
        <w:t>ачальное изучение подачи: удары по подвешенному мячу; удары у тренировочной стенки на различном расстоянии; удары на площадке н</w:t>
      </w:r>
      <w:r>
        <w:rPr>
          <w:rFonts w:ascii="Times New Roman" w:eastAsia="Times New Roman" w:hAnsi="Times New Roman" w:cs="Times New Roman"/>
          <w:sz w:val="26"/>
          <w:szCs w:val="26"/>
          <w:lang w:eastAsia="ru-RU"/>
        </w:rPr>
        <w:t>а различном расстоянии от сетки;</w:t>
      </w:r>
    </w:p>
    <w:p w14:paraId="346AF7EA" w14:textId="77777777" w:rsidR="000105F9" w:rsidRPr="004256D1" w:rsidRDefault="000105F9" w:rsidP="00C605D0">
      <w:pPr>
        <w:pStyle w:val="Default"/>
        <w:ind w:firstLine="709"/>
        <w:jc w:val="both"/>
        <w:rPr>
          <w:sz w:val="26"/>
          <w:szCs w:val="26"/>
        </w:rPr>
      </w:pPr>
      <w:r w:rsidRPr="004256D1">
        <w:rPr>
          <w:sz w:val="26"/>
          <w:szCs w:val="26"/>
        </w:rPr>
        <w:t xml:space="preserve">- удары с отскока, выполняя при этом компактные движения (махи) со стабильной точкой удара чуть сбоку впереди себя и проводку руки необходимой длины; </w:t>
      </w:r>
    </w:p>
    <w:p w14:paraId="06B58A34" w14:textId="77777777" w:rsidR="000105F9" w:rsidRPr="004256D1" w:rsidRDefault="000105F9" w:rsidP="00C605D0">
      <w:pPr>
        <w:pStyle w:val="Default"/>
        <w:ind w:firstLine="709"/>
        <w:jc w:val="both"/>
        <w:rPr>
          <w:sz w:val="26"/>
          <w:szCs w:val="26"/>
        </w:rPr>
      </w:pPr>
      <w:r w:rsidRPr="004256D1">
        <w:rPr>
          <w:sz w:val="26"/>
          <w:szCs w:val="26"/>
        </w:rPr>
        <w:t xml:space="preserve">- удары с лета справа и слева коротким движением на мяч, головка ракетки выше уровня кисти; </w:t>
      </w:r>
    </w:p>
    <w:p w14:paraId="7D839739" w14:textId="77777777" w:rsidR="000105F9" w:rsidRPr="004256D1" w:rsidRDefault="000105F9" w:rsidP="00C605D0">
      <w:pPr>
        <w:pStyle w:val="Default"/>
        <w:ind w:firstLine="709"/>
        <w:jc w:val="both"/>
        <w:rPr>
          <w:sz w:val="26"/>
          <w:szCs w:val="26"/>
        </w:rPr>
      </w:pPr>
      <w:r w:rsidRPr="004256D1">
        <w:rPr>
          <w:sz w:val="26"/>
          <w:szCs w:val="26"/>
        </w:rPr>
        <w:t xml:space="preserve">- полное движение подачи сверху с попаданием на противоположную часть корта уменьшенного размера; </w:t>
      </w:r>
    </w:p>
    <w:p w14:paraId="3C4D5799" w14:textId="56EF64B4" w:rsidR="000105F9" w:rsidRDefault="000105F9" w:rsidP="00C605D0">
      <w:pPr>
        <w:pStyle w:val="Default"/>
        <w:ind w:firstLine="709"/>
        <w:jc w:val="both"/>
        <w:rPr>
          <w:sz w:val="26"/>
          <w:szCs w:val="26"/>
        </w:rPr>
      </w:pPr>
      <w:r w:rsidRPr="004256D1">
        <w:rPr>
          <w:sz w:val="26"/>
          <w:szCs w:val="26"/>
        </w:rPr>
        <w:t xml:space="preserve">- смэш – встречать мяч над головой из стойки боком с ногой, выставленной вперед. </w:t>
      </w:r>
    </w:p>
    <w:p w14:paraId="7E266604" w14:textId="77777777" w:rsidR="000105F9" w:rsidRPr="00B25061" w:rsidRDefault="000105F9" w:rsidP="00C605D0">
      <w:pPr>
        <w:pStyle w:val="Default"/>
        <w:ind w:firstLine="709"/>
        <w:jc w:val="both"/>
        <w:rPr>
          <w:sz w:val="26"/>
          <w:szCs w:val="26"/>
        </w:rPr>
      </w:pPr>
      <w:r w:rsidRPr="00B25061">
        <w:rPr>
          <w:sz w:val="26"/>
          <w:szCs w:val="26"/>
        </w:rPr>
        <w:t xml:space="preserve">Тренировочный процесс осуществляется на кортах уменьшенного размера с использованием теннисных мячей с отскоком на 75 и 50% медленнее стандартных: </w:t>
      </w:r>
    </w:p>
    <w:p w14:paraId="222494B3" w14:textId="77777777" w:rsidR="000105F9" w:rsidRPr="00B25061" w:rsidRDefault="000105F9" w:rsidP="00C605D0">
      <w:pPr>
        <w:pStyle w:val="Default"/>
        <w:ind w:firstLine="709"/>
        <w:jc w:val="both"/>
        <w:rPr>
          <w:sz w:val="26"/>
          <w:szCs w:val="26"/>
        </w:rPr>
      </w:pPr>
      <w:r w:rsidRPr="00B25061">
        <w:rPr>
          <w:sz w:val="26"/>
          <w:szCs w:val="26"/>
        </w:rPr>
        <w:t xml:space="preserve">1-ый год обучения – на кортах 12м х 5-6м – «красный уровень» </w:t>
      </w:r>
    </w:p>
    <w:p w14:paraId="70696A92" w14:textId="77777777" w:rsidR="000105F9" w:rsidRPr="004256D1" w:rsidRDefault="000105F9" w:rsidP="00C605D0">
      <w:pPr>
        <w:pStyle w:val="Default"/>
        <w:ind w:firstLine="709"/>
        <w:jc w:val="both"/>
        <w:rPr>
          <w:sz w:val="26"/>
          <w:szCs w:val="26"/>
        </w:rPr>
      </w:pPr>
      <w:r w:rsidRPr="00B25061">
        <w:rPr>
          <w:sz w:val="26"/>
          <w:szCs w:val="26"/>
        </w:rPr>
        <w:t>2 и 3 год обучения - на кортах 18м х 6,5м – «оранжевый уровень»</w:t>
      </w:r>
      <w:r w:rsidRPr="004256D1">
        <w:rPr>
          <w:sz w:val="26"/>
          <w:szCs w:val="26"/>
        </w:rPr>
        <w:t xml:space="preserve"> </w:t>
      </w:r>
    </w:p>
    <w:p w14:paraId="172A5130" w14:textId="0A32D71C" w:rsidR="000105F9" w:rsidRPr="004256D1" w:rsidRDefault="000105F9" w:rsidP="00C605D0">
      <w:pPr>
        <w:pStyle w:val="Default"/>
        <w:ind w:firstLine="709"/>
        <w:jc w:val="both"/>
        <w:rPr>
          <w:sz w:val="26"/>
          <w:szCs w:val="26"/>
        </w:rPr>
      </w:pPr>
      <w:r w:rsidRPr="004256D1">
        <w:rPr>
          <w:i/>
          <w:iCs/>
          <w:sz w:val="26"/>
          <w:szCs w:val="26"/>
        </w:rPr>
        <w:t xml:space="preserve">К концу 1-го года обучения </w:t>
      </w:r>
      <w:r w:rsidR="002B7394">
        <w:rPr>
          <w:i/>
          <w:iCs/>
          <w:sz w:val="26"/>
          <w:szCs w:val="26"/>
        </w:rPr>
        <w:t>обучающиеся</w:t>
      </w:r>
      <w:r w:rsidRPr="004256D1">
        <w:rPr>
          <w:i/>
          <w:iCs/>
          <w:sz w:val="26"/>
          <w:szCs w:val="26"/>
        </w:rPr>
        <w:t xml:space="preserve"> должны</w:t>
      </w:r>
      <w:r w:rsidRPr="004256D1">
        <w:rPr>
          <w:sz w:val="26"/>
          <w:szCs w:val="26"/>
        </w:rPr>
        <w:t xml:space="preserve">: </w:t>
      </w:r>
    </w:p>
    <w:p w14:paraId="37CB26CB" w14:textId="7687132B" w:rsidR="000105F9" w:rsidRPr="004256D1" w:rsidRDefault="000105F9" w:rsidP="006C44EB">
      <w:pPr>
        <w:pStyle w:val="Default"/>
        <w:ind w:firstLine="709"/>
        <w:jc w:val="both"/>
        <w:rPr>
          <w:color w:val="auto"/>
          <w:sz w:val="26"/>
          <w:szCs w:val="26"/>
        </w:rPr>
      </w:pPr>
      <w:r w:rsidRPr="004256D1">
        <w:rPr>
          <w:sz w:val="26"/>
          <w:szCs w:val="26"/>
        </w:rPr>
        <w:t xml:space="preserve">- свободно обращаться с ракеткой и мячом, уверенно ловить мяч руками с отскока и с лета, катать мячи руками и ракеткой по различным направлениям (линия, диагональ), останавливать ракеткой катящийся мяч, уверенно выполнять «чеканку» (отбивание мяча от пола), подбивать мяч на ракетке, контролируя при движении кисть; </w:t>
      </w:r>
    </w:p>
    <w:p w14:paraId="079C0FB1"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имитацию ударов с отскока справа и слева с правильным балансом, показывать расположение точки контакта, делать окончание удара с поднятым локтем на уровне плеч; </w:t>
      </w:r>
    </w:p>
    <w:p w14:paraId="0912B9E5"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при игре с отскока выполнять удары кроссом и по линии: </w:t>
      </w:r>
    </w:p>
    <w:p w14:paraId="2E72295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удары с лета справа и слева одиночными ударами, </w:t>
      </w:r>
    </w:p>
    <w:p w14:paraId="15A92E24" w14:textId="24B5AAFF" w:rsidR="006C44EB" w:rsidRPr="004256D1" w:rsidRDefault="000105F9" w:rsidP="00C605D0">
      <w:pPr>
        <w:pStyle w:val="Default"/>
        <w:ind w:firstLine="709"/>
        <w:jc w:val="both"/>
        <w:rPr>
          <w:color w:val="auto"/>
          <w:sz w:val="26"/>
          <w:szCs w:val="26"/>
        </w:rPr>
      </w:pPr>
      <w:r w:rsidRPr="004256D1">
        <w:rPr>
          <w:color w:val="auto"/>
          <w:sz w:val="26"/>
          <w:szCs w:val="26"/>
        </w:rPr>
        <w:t>- выполнять серии розыгрышей друг с другом в паре только справа или только слева с акцентом на</w:t>
      </w:r>
      <w:r w:rsidR="006C44EB" w:rsidRPr="004256D1">
        <w:rPr>
          <w:color w:val="auto"/>
          <w:sz w:val="26"/>
          <w:szCs w:val="26"/>
        </w:rPr>
        <w:t>:</w:t>
      </w:r>
      <w:r w:rsidRPr="004256D1">
        <w:rPr>
          <w:color w:val="auto"/>
          <w:sz w:val="26"/>
          <w:szCs w:val="26"/>
        </w:rPr>
        <w:t xml:space="preserve"> </w:t>
      </w:r>
    </w:p>
    <w:p w14:paraId="67257FE2" w14:textId="14EB5B77" w:rsidR="006C44EB" w:rsidRPr="004256D1" w:rsidRDefault="006C44EB" w:rsidP="00C605D0">
      <w:pPr>
        <w:pStyle w:val="Default"/>
        <w:ind w:firstLine="709"/>
        <w:jc w:val="both"/>
        <w:rPr>
          <w:color w:val="auto"/>
          <w:sz w:val="26"/>
          <w:szCs w:val="26"/>
        </w:rPr>
      </w:pPr>
      <w:r w:rsidRPr="004256D1">
        <w:rPr>
          <w:color w:val="auto"/>
          <w:sz w:val="26"/>
          <w:szCs w:val="26"/>
        </w:rPr>
        <w:t>а) технику исполнения;</w:t>
      </w:r>
    </w:p>
    <w:p w14:paraId="6CA882FC" w14:textId="7F3674A3" w:rsidR="000105F9" w:rsidRPr="004256D1" w:rsidRDefault="000105F9" w:rsidP="00C605D0">
      <w:pPr>
        <w:pStyle w:val="Default"/>
        <w:ind w:firstLine="709"/>
        <w:jc w:val="both"/>
        <w:rPr>
          <w:color w:val="auto"/>
          <w:sz w:val="26"/>
          <w:szCs w:val="26"/>
        </w:rPr>
      </w:pPr>
      <w:r w:rsidRPr="004256D1">
        <w:rPr>
          <w:color w:val="auto"/>
          <w:sz w:val="26"/>
          <w:szCs w:val="26"/>
        </w:rPr>
        <w:t xml:space="preserve">б) удержание мяча в игре; </w:t>
      </w:r>
    </w:p>
    <w:p w14:paraId="17B5E6F9"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перемещаться в стороны от центра корта на 2-3 шага и играть с чередованием ударов справа - слева; </w:t>
      </w:r>
    </w:p>
    <w:p w14:paraId="386AA7D0"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уверенно выполнять удары с отскока в средней точке; </w:t>
      </w:r>
    </w:p>
    <w:p w14:paraId="6EB4A9BB"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розыгрыши с подачей и приемом мяча; </w:t>
      </w:r>
    </w:p>
    <w:p w14:paraId="23E05C9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иметь представление о границах площадки и способе начисления очка при игре на счет. </w:t>
      </w:r>
    </w:p>
    <w:p w14:paraId="3CE52370" w14:textId="63AD94B1" w:rsidR="000105F9" w:rsidRPr="004256D1" w:rsidRDefault="000105F9" w:rsidP="00C605D0">
      <w:pPr>
        <w:pStyle w:val="Default"/>
        <w:ind w:firstLine="709"/>
        <w:jc w:val="both"/>
        <w:rPr>
          <w:color w:val="auto"/>
          <w:sz w:val="26"/>
          <w:szCs w:val="26"/>
        </w:rPr>
      </w:pPr>
      <w:r w:rsidRPr="004256D1">
        <w:rPr>
          <w:i/>
          <w:iCs/>
          <w:color w:val="auto"/>
          <w:sz w:val="26"/>
          <w:szCs w:val="26"/>
        </w:rPr>
        <w:t xml:space="preserve">К концу 2-го </w:t>
      </w:r>
      <w:r w:rsidR="006C44EB" w:rsidRPr="004256D1">
        <w:rPr>
          <w:i/>
          <w:iCs/>
          <w:color w:val="auto"/>
          <w:sz w:val="26"/>
          <w:szCs w:val="26"/>
        </w:rPr>
        <w:t xml:space="preserve">года </w:t>
      </w:r>
      <w:r w:rsidRPr="004256D1">
        <w:rPr>
          <w:i/>
          <w:iCs/>
          <w:color w:val="auto"/>
          <w:sz w:val="26"/>
          <w:szCs w:val="26"/>
        </w:rPr>
        <w:t xml:space="preserve">обучения </w:t>
      </w:r>
      <w:r w:rsidR="006C44EB" w:rsidRPr="004256D1">
        <w:rPr>
          <w:i/>
          <w:iCs/>
          <w:color w:val="auto"/>
          <w:sz w:val="26"/>
          <w:szCs w:val="26"/>
        </w:rPr>
        <w:t>обучающиеся</w:t>
      </w:r>
      <w:r w:rsidRPr="004256D1">
        <w:rPr>
          <w:i/>
          <w:iCs/>
          <w:color w:val="auto"/>
          <w:sz w:val="26"/>
          <w:szCs w:val="26"/>
        </w:rPr>
        <w:t xml:space="preserve"> должны: </w:t>
      </w:r>
    </w:p>
    <w:p w14:paraId="3D8D4DD7"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удары с лета серией ударов справа и слева; </w:t>
      </w:r>
    </w:p>
    <w:p w14:paraId="70EFF5E3"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вводить мяч в игру подачей с правильным ритмическим рисунком удара; </w:t>
      </w:r>
    </w:p>
    <w:p w14:paraId="40B8FBED"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смэш; </w:t>
      </w:r>
    </w:p>
    <w:p w14:paraId="13A593A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уметь выходить к сетке с короткого мяча и выполнять кросс с лета; </w:t>
      </w:r>
    </w:p>
    <w:p w14:paraId="521F593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при розыгрыше очка выполнять прием подачи, уметь отвечать ударами с высокой, средней и низкой траекторией полета мяча; </w:t>
      </w:r>
    </w:p>
    <w:p w14:paraId="17AE9F79" w14:textId="55FEADDF" w:rsidR="0039506E" w:rsidRDefault="000105F9" w:rsidP="00C605D0">
      <w:pPr>
        <w:pStyle w:val="Default"/>
        <w:ind w:firstLine="709"/>
        <w:jc w:val="both"/>
        <w:rPr>
          <w:color w:val="auto"/>
          <w:sz w:val="26"/>
          <w:szCs w:val="26"/>
        </w:rPr>
      </w:pPr>
      <w:r w:rsidRPr="004256D1">
        <w:rPr>
          <w:color w:val="auto"/>
          <w:sz w:val="26"/>
          <w:szCs w:val="26"/>
        </w:rPr>
        <w:t xml:space="preserve">- свободно перемещаться вправо-влево и вперед -назад, удерживая мяч в розыгрыше 10-15 раз; </w:t>
      </w:r>
    </w:p>
    <w:p w14:paraId="2128AE8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уметь самостоятельно проводить короткие соревновательные матчи. </w:t>
      </w:r>
    </w:p>
    <w:p w14:paraId="503334C5" w14:textId="5313F952" w:rsidR="000105F9" w:rsidRPr="004256D1" w:rsidRDefault="000105F9" w:rsidP="00C605D0">
      <w:pPr>
        <w:pStyle w:val="Default"/>
        <w:ind w:firstLine="709"/>
        <w:jc w:val="both"/>
        <w:rPr>
          <w:color w:val="auto"/>
          <w:sz w:val="26"/>
          <w:szCs w:val="26"/>
        </w:rPr>
      </w:pPr>
      <w:r w:rsidRPr="004256D1">
        <w:rPr>
          <w:i/>
          <w:iCs/>
          <w:color w:val="auto"/>
          <w:sz w:val="26"/>
          <w:szCs w:val="26"/>
        </w:rPr>
        <w:t xml:space="preserve">К концу 3-го </w:t>
      </w:r>
      <w:r w:rsidR="006C44EB" w:rsidRPr="004256D1">
        <w:rPr>
          <w:i/>
          <w:iCs/>
          <w:color w:val="auto"/>
          <w:sz w:val="26"/>
          <w:szCs w:val="26"/>
        </w:rPr>
        <w:t>года обучения</w:t>
      </w:r>
      <w:r w:rsidRPr="004256D1">
        <w:rPr>
          <w:i/>
          <w:iCs/>
          <w:color w:val="auto"/>
          <w:sz w:val="26"/>
          <w:szCs w:val="26"/>
        </w:rPr>
        <w:t xml:space="preserve"> обучающиеся должны: </w:t>
      </w:r>
    </w:p>
    <w:p w14:paraId="182BB12B" w14:textId="0DE7D95C" w:rsidR="000105F9" w:rsidRPr="004256D1" w:rsidRDefault="000105F9" w:rsidP="006C44EB">
      <w:pPr>
        <w:pStyle w:val="Default"/>
        <w:ind w:firstLine="709"/>
        <w:jc w:val="both"/>
        <w:rPr>
          <w:color w:val="auto"/>
          <w:sz w:val="26"/>
          <w:szCs w:val="26"/>
        </w:rPr>
      </w:pPr>
      <w:r w:rsidRPr="004256D1">
        <w:rPr>
          <w:color w:val="auto"/>
          <w:sz w:val="26"/>
          <w:szCs w:val="26"/>
        </w:rPr>
        <w:t>- пользоваться умениями, полученными за первые два года обучения, значительно расширив вариативность ударов за счет использования различных траекторий (высокая, низкая, средняя), направлений (линия, диагональ) и длины (длинный, короткий) удара, а также способов вращения мяча (крученый, р</w:t>
      </w:r>
      <w:r w:rsidR="00CA75C9">
        <w:rPr>
          <w:color w:val="auto"/>
          <w:sz w:val="26"/>
          <w:szCs w:val="26"/>
        </w:rPr>
        <w:t>езаный);</w:t>
      </w:r>
    </w:p>
    <w:p w14:paraId="5F3888A6" w14:textId="32B0D78F" w:rsidR="000105F9" w:rsidRPr="004256D1" w:rsidRDefault="000105F9" w:rsidP="00C605D0">
      <w:pPr>
        <w:pStyle w:val="Default"/>
        <w:ind w:firstLine="709"/>
        <w:jc w:val="both"/>
        <w:rPr>
          <w:color w:val="auto"/>
          <w:sz w:val="26"/>
          <w:szCs w:val="26"/>
        </w:rPr>
      </w:pPr>
      <w:r w:rsidRPr="004256D1">
        <w:rPr>
          <w:color w:val="auto"/>
          <w:sz w:val="26"/>
          <w:szCs w:val="26"/>
        </w:rPr>
        <w:t xml:space="preserve">- свободно перемещаться по всему корту вперед-назад и по диагонали на 5-6 шагов, выходить к сетке, демонстрировать активную игру, используя </w:t>
      </w:r>
      <w:r w:rsidR="00B80E28">
        <w:rPr>
          <w:color w:val="auto"/>
          <w:sz w:val="26"/>
          <w:szCs w:val="26"/>
        </w:rPr>
        <w:t>весь арсенал полученных умений;</w:t>
      </w:r>
    </w:p>
    <w:p w14:paraId="62C04B1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демонстрировать стабильность выполнения технических действий: подачи, приема подачи, ударов справа и слева с отскока и с лета; </w:t>
      </w:r>
    </w:p>
    <w:p w14:paraId="060EBE2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удары с отскока с вращением (крученый, резаный); </w:t>
      </w:r>
    </w:p>
    <w:p w14:paraId="7EA29CF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иметь представление о точке удара, выполнять удар в средней и низкой точках; </w:t>
      </w:r>
    </w:p>
    <w:p w14:paraId="3F6D6B2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при розыгрыше очка использовать атакующий удар, при игре с лета уметь выигрывать очко завершающим ударом; </w:t>
      </w:r>
    </w:p>
    <w:p w14:paraId="63B59275"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уметь подавать 1 и 2 подачу с вращением; </w:t>
      </w:r>
    </w:p>
    <w:p w14:paraId="47C08F09"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выполнять «разножку» и своевременное перемещение к мячу; </w:t>
      </w:r>
    </w:p>
    <w:p w14:paraId="3AE8195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демонстрировать стабильную точку удара, выход из удара, понимание геометрии корта для занятия оптимального положения для следующего удара; </w:t>
      </w:r>
    </w:p>
    <w:p w14:paraId="7521273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при игре с соперником уметь переводить мяч, чтобы сыграть в свободную зону корта, определять правильный момент для защиты и атаки; </w:t>
      </w:r>
    </w:p>
    <w:p w14:paraId="06D3E44F" w14:textId="28914D9F" w:rsidR="000105F9" w:rsidRPr="004256D1" w:rsidRDefault="006C44EB" w:rsidP="00C605D0">
      <w:pPr>
        <w:pStyle w:val="Default"/>
        <w:ind w:firstLine="709"/>
        <w:jc w:val="both"/>
        <w:rPr>
          <w:color w:val="auto"/>
          <w:sz w:val="26"/>
          <w:szCs w:val="26"/>
        </w:rPr>
      </w:pPr>
      <w:r w:rsidRPr="004256D1">
        <w:rPr>
          <w:color w:val="auto"/>
          <w:sz w:val="26"/>
          <w:szCs w:val="26"/>
        </w:rPr>
        <w:t xml:space="preserve">- </w:t>
      </w:r>
      <w:r w:rsidR="000105F9" w:rsidRPr="004256D1">
        <w:rPr>
          <w:color w:val="auto"/>
          <w:sz w:val="26"/>
          <w:szCs w:val="26"/>
        </w:rPr>
        <w:t>знать порядок ведения счета в гейм</w:t>
      </w:r>
      <w:r w:rsidRPr="004256D1">
        <w:rPr>
          <w:color w:val="auto"/>
          <w:sz w:val="26"/>
          <w:szCs w:val="26"/>
        </w:rPr>
        <w:t>е, сете, матче.</w:t>
      </w:r>
    </w:p>
    <w:p w14:paraId="591FCF71" w14:textId="77777777" w:rsidR="006C44EB" w:rsidRPr="004256D1" w:rsidRDefault="006C44EB" w:rsidP="006C44EB">
      <w:pPr>
        <w:pStyle w:val="Default"/>
        <w:ind w:firstLine="709"/>
        <w:jc w:val="center"/>
        <w:rPr>
          <w:b/>
          <w:bCs/>
          <w:color w:val="auto"/>
          <w:sz w:val="26"/>
          <w:szCs w:val="26"/>
        </w:rPr>
      </w:pPr>
    </w:p>
    <w:p w14:paraId="09EA6419" w14:textId="5348BFC6" w:rsidR="000105F9" w:rsidRPr="004256D1" w:rsidRDefault="000105F9" w:rsidP="006C44EB">
      <w:pPr>
        <w:pStyle w:val="Default"/>
        <w:ind w:firstLine="709"/>
        <w:jc w:val="center"/>
        <w:rPr>
          <w:color w:val="auto"/>
          <w:sz w:val="26"/>
          <w:szCs w:val="26"/>
        </w:rPr>
      </w:pPr>
      <w:r w:rsidRPr="004256D1">
        <w:rPr>
          <w:b/>
          <w:bCs/>
          <w:color w:val="auto"/>
          <w:sz w:val="26"/>
          <w:szCs w:val="26"/>
        </w:rPr>
        <w:t>Тактическая подготовка</w:t>
      </w:r>
    </w:p>
    <w:p w14:paraId="000ECBC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основе процесса тактической подготовки на этапе начальной подготовки в теннисе лежит решение следующих задач: </w:t>
      </w:r>
    </w:p>
    <w:p w14:paraId="52AD6491" w14:textId="3E9F2864" w:rsidR="000105F9" w:rsidRPr="004256D1" w:rsidRDefault="006C44EB" w:rsidP="00C605D0">
      <w:pPr>
        <w:pStyle w:val="Default"/>
        <w:ind w:firstLine="709"/>
        <w:jc w:val="both"/>
        <w:rPr>
          <w:color w:val="auto"/>
          <w:sz w:val="26"/>
          <w:szCs w:val="26"/>
        </w:rPr>
      </w:pPr>
      <w:r w:rsidRPr="004256D1">
        <w:rPr>
          <w:color w:val="auto"/>
          <w:sz w:val="26"/>
          <w:szCs w:val="26"/>
        </w:rPr>
        <w:t>-</w:t>
      </w:r>
      <w:r w:rsidR="000105F9" w:rsidRPr="004256D1">
        <w:rPr>
          <w:color w:val="auto"/>
          <w:sz w:val="26"/>
          <w:szCs w:val="26"/>
        </w:rPr>
        <w:t xml:space="preserve"> развитие физических качеств, необходимых для реализации тактических действий, среди которых быстрота сложных реакций, быстрота отдельных движений и действий, быстрота перемещений, наблюдательность, переключение внимания с одних действий на другие; </w:t>
      </w:r>
    </w:p>
    <w:p w14:paraId="60F7FA7F" w14:textId="09D5C83A" w:rsidR="000105F9" w:rsidRPr="004256D1" w:rsidRDefault="006C44EB" w:rsidP="00C605D0">
      <w:pPr>
        <w:pStyle w:val="Default"/>
        <w:ind w:firstLine="709"/>
        <w:jc w:val="both"/>
        <w:rPr>
          <w:color w:val="auto"/>
          <w:sz w:val="26"/>
          <w:szCs w:val="26"/>
        </w:rPr>
      </w:pPr>
      <w:r w:rsidRPr="004256D1">
        <w:rPr>
          <w:color w:val="auto"/>
          <w:sz w:val="26"/>
          <w:szCs w:val="26"/>
        </w:rPr>
        <w:t>-</w:t>
      </w:r>
      <w:r w:rsidR="000105F9" w:rsidRPr="004256D1">
        <w:rPr>
          <w:color w:val="auto"/>
          <w:sz w:val="26"/>
          <w:szCs w:val="26"/>
        </w:rPr>
        <w:t xml:space="preserve"> формирование тактических умений в процессе обучения двигательным действиям и техническим приемам и их вариативность; </w:t>
      </w:r>
    </w:p>
    <w:p w14:paraId="2451D03A" w14:textId="7094EC86" w:rsidR="000105F9" w:rsidRPr="004256D1" w:rsidRDefault="006C44EB" w:rsidP="00C605D0">
      <w:pPr>
        <w:pStyle w:val="Default"/>
        <w:ind w:firstLine="709"/>
        <w:jc w:val="both"/>
        <w:rPr>
          <w:color w:val="auto"/>
          <w:sz w:val="26"/>
          <w:szCs w:val="26"/>
        </w:rPr>
      </w:pPr>
      <w:r w:rsidRPr="004256D1">
        <w:rPr>
          <w:color w:val="auto"/>
          <w:sz w:val="26"/>
          <w:szCs w:val="26"/>
        </w:rPr>
        <w:t>-</w:t>
      </w:r>
      <w:r w:rsidR="000105F9" w:rsidRPr="004256D1">
        <w:rPr>
          <w:color w:val="auto"/>
          <w:sz w:val="26"/>
          <w:szCs w:val="26"/>
        </w:rPr>
        <w:t xml:space="preserve"> обеспечение постоянной соревновательной активности. </w:t>
      </w:r>
    </w:p>
    <w:p w14:paraId="29DD4C8D" w14:textId="77777777" w:rsidR="006C44EB" w:rsidRPr="004256D1" w:rsidRDefault="000105F9" w:rsidP="006C44EB">
      <w:pPr>
        <w:pStyle w:val="Default"/>
        <w:ind w:firstLine="709"/>
        <w:jc w:val="both"/>
        <w:rPr>
          <w:color w:val="auto"/>
          <w:sz w:val="26"/>
          <w:szCs w:val="26"/>
        </w:rPr>
      </w:pPr>
      <w:r w:rsidRPr="004256D1">
        <w:rPr>
          <w:color w:val="auto"/>
          <w:sz w:val="26"/>
          <w:szCs w:val="26"/>
        </w:rPr>
        <w:t xml:space="preserve">Указанные задачи в течение этапа НП решаются именно в той последовательности, в которой перечислены. </w:t>
      </w:r>
    </w:p>
    <w:p w14:paraId="22B48D6D" w14:textId="77777777" w:rsidR="006C44EB" w:rsidRPr="004256D1" w:rsidRDefault="006C44EB" w:rsidP="006C44EB">
      <w:pPr>
        <w:pStyle w:val="Default"/>
        <w:ind w:firstLine="709"/>
        <w:jc w:val="center"/>
        <w:rPr>
          <w:b/>
          <w:bCs/>
          <w:color w:val="auto"/>
          <w:sz w:val="26"/>
          <w:szCs w:val="26"/>
        </w:rPr>
      </w:pPr>
    </w:p>
    <w:p w14:paraId="39BA05FC" w14:textId="5077E5B7" w:rsidR="000105F9" w:rsidRPr="004256D1" w:rsidRDefault="000105F9" w:rsidP="006C44EB">
      <w:pPr>
        <w:pStyle w:val="Default"/>
        <w:ind w:firstLine="709"/>
        <w:jc w:val="center"/>
        <w:rPr>
          <w:color w:val="auto"/>
          <w:sz w:val="26"/>
          <w:szCs w:val="26"/>
        </w:rPr>
      </w:pPr>
      <w:r w:rsidRPr="004256D1">
        <w:rPr>
          <w:b/>
          <w:bCs/>
          <w:color w:val="auto"/>
          <w:sz w:val="26"/>
          <w:szCs w:val="26"/>
        </w:rPr>
        <w:t>Психологическая подготовка</w:t>
      </w:r>
    </w:p>
    <w:p w14:paraId="3084658C" w14:textId="78B94CF1" w:rsidR="000105F9" w:rsidRPr="004256D1" w:rsidRDefault="000105F9" w:rsidP="00C605D0">
      <w:pPr>
        <w:pStyle w:val="Default"/>
        <w:ind w:firstLine="709"/>
        <w:jc w:val="both"/>
        <w:rPr>
          <w:color w:val="auto"/>
          <w:sz w:val="26"/>
          <w:szCs w:val="26"/>
        </w:rPr>
      </w:pPr>
      <w:r w:rsidRPr="004256D1">
        <w:rPr>
          <w:color w:val="auto"/>
          <w:sz w:val="26"/>
          <w:szCs w:val="26"/>
        </w:rPr>
        <w:t xml:space="preserve">Психологическая подготовка </w:t>
      </w:r>
      <w:r w:rsidR="006C44EB" w:rsidRPr="004256D1">
        <w:rPr>
          <w:color w:val="auto"/>
          <w:sz w:val="26"/>
          <w:szCs w:val="26"/>
        </w:rPr>
        <w:t>-</w:t>
      </w:r>
      <w:r w:rsidRPr="004256D1">
        <w:rPr>
          <w:color w:val="auto"/>
          <w:sz w:val="26"/>
          <w:szCs w:val="26"/>
        </w:rPr>
        <w:t xml:space="preserve"> это педагогический и воспитательный процесс, направленный на формирование, развитие и совершенствование свойств психики </w:t>
      </w:r>
      <w:r w:rsidR="00FA13A2">
        <w:rPr>
          <w:sz w:val="26"/>
          <w:szCs w:val="26"/>
        </w:rPr>
        <w:t>обучающихся</w:t>
      </w:r>
      <w:r w:rsidRPr="004256D1">
        <w:rPr>
          <w:color w:val="auto"/>
          <w:sz w:val="26"/>
          <w:szCs w:val="26"/>
        </w:rPr>
        <w:t xml:space="preserve">, необходимых для успешной </w:t>
      </w:r>
      <w:r w:rsidR="00372D6D" w:rsidRPr="008551C7">
        <w:rPr>
          <w:sz w:val="26"/>
          <w:szCs w:val="26"/>
        </w:rPr>
        <w:t>учебно-</w:t>
      </w:r>
      <w:r w:rsidRPr="004256D1">
        <w:rPr>
          <w:color w:val="auto"/>
          <w:sz w:val="26"/>
          <w:szCs w:val="26"/>
        </w:rPr>
        <w:t xml:space="preserve">тренировочной деятельности и выступления на соревнованиях. </w:t>
      </w:r>
    </w:p>
    <w:p w14:paraId="62386CE5" w14:textId="09D89B68" w:rsidR="000105F9" w:rsidRPr="004256D1" w:rsidRDefault="000105F9" w:rsidP="00C605D0">
      <w:pPr>
        <w:pStyle w:val="Default"/>
        <w:ind w:firstLine="709"/>
        <w:jc w:val="both"/>
        <w:rPr>
          <w:color w:val="auto"/>
          <w:sz w:val="26"/>
          <w:szCs w:val="26"/>
        </w:rPr>
      </w:pPr>
      <w:r w:rsidRPr="004256D1">
        <w:rPr>
          <w:color w:val="auto"/>
          <w:sz w:val="26"/>
          <w:szCs w:val="26"/>
        </w:rPr>
        <w:t xml:space="preserve">Психологическая подготовка предусматривает формирование личности </w:t>
      </w:r>
      <w:r w:rsidR="00FA13A2">
        <w:rPr>
          <w:sz w:val="26"/>
          <w:szCs w:val="26"/>
        </w:rPr>
        <w:t>обучающегося</w:t>
      </w:r>
      <w:r w:rsidRPr="004256D1">
        <w:rPr>
          <w:color w:val="auto"/>
          <w:sz w:val="26"/>
          <w:szCs w:val="26"/>
        </w:rPr>
        <w:t xml:space="preserve"> и межличностных отношений, развитие спортивного интеллекта, психологических функций и психомоторных качеств. </w:t>
      </w:r>
    </w:p>
    <w:p w14:paraId="29B68082" w14:textId="7B3E5423" w:rsidR="000105F9" w:rsidRPr="004256D1" w:rsidRDefault="000105F9" w:rsidP="00C605D0">
      <w:pPr>
        <w:pStyle w:val="Default"/>
        <w:ind w:firstLine="709"/>
        <w:jc w:val="both"/>
        <w:rPr>
          <w:color w:val="auto"/>
          <w:sz w:val="26"/>
          <w:szCs w:val="26"/>
        </w:rPr>
      </w:pPr>
      <w:r w:rsidRPr="004256D1">
        <w:rPr>
          <w:color w:val="auto"/>
          <w:sz w:val="26"/>
          <w:szCs w:val="26"/>
        </w:rPr>
        <w:t xml:space="preserve">При этом нельзя забывать, что психологический аспект воспитания </w:t>
      </w:r>
      <w:r w:rsidR="00FA13A2">
        <w:rPr>
          <w:sz w:val="26"/>
          <w:szCs w:val="26"/>
        </w:rPr>
        <w:t>обучающихся</w:t>
      </w:r>
      <w:r w:rsidR="00FA13A2" w:rsidRPr="004256D1">
        <w:rPr>
          <w:color w:val="auto"/>
          <w:sz w:val="26"/>
          <w:szCs w:val="26"/>
        </w:rPr>
        <w:t xml:space="preserve"> </w:t>
      </w:r>
      <w:r w:rsidRPr="004256D1">
        <w:rPr>
          <w:color w:val="auto"/>
          <w:sz w:val="26"/>
          <w:szCs w:val="26"/>
        </w:rPr>
        <w:t xml:space="preserve">не может быть отделен от социологического и педагогического аспектов этого единого процесса. </w:t>
      </w:r>
    </w:p>
    <w:p w14:paraId="71BB3505" w14:textId="157A72F5" w:rsidR="006C44EB" w:rsidRPr="004256D1" w:rsidRDefault="000105F9" w:rsidP="006C44EB">
      <w:pPr>
        <w:pStyle w:val="Default"/>
        <w:ind w:firstLine="709"/>
        <w:jc w:val="both"/>
        <w:rPr>
          <w:color w:val="auto"/>
          <w:sz w:val="26"/>
          <w:szCs w:val="26"/>
        </w:rPr>
      </w:pPr>
      <w:r w:rsidRPr="004256D1">
        <w:rPr>
          <w:color w:val="auto"/>
          <w:sz w:val="26"/>
          <w:szCs w:val="26"/>
        </w:rPr>
        <w:t xml:space="preserve">Психологический аспект процесса воспитания имеет два основных направления: </w:t>
      </w:r>
    </w:p>
    <w:p w14:paraId="542E03B2" w14:textId="04D82EEE" w:rsidR="000105F9" w:rsidRPr="004256D1" w:rsidRDefault="000105F9" w:rsidP="006C44EB">
      <w:pPr>
        <w:pStyle w:val="Default"/>
        <w:ind w:firstLine="709"/>
        <w:jc w:val="both"/>
        <w:rPr>
          <w:color w:val="auto"/>
          <w:sz w:val="26"/>
          <w:szCs w:val="26"/>
        </w:rPr>
      </w:pPr>
      <w:r w:rsidRPr="004256D1">
        <w:rPr>
          <w:color w:val="auto"/>
          <w:sz w:val="26"/>
          <w:szCs w:val="26"/>
        </w:rPr>
        <w:t>1. Выявление комплекса психическ</w:t>
      </w:r>
      <w:r w:rsidR="00B80E28">
        <w:rPr>
          <w:color w:val="auto"/>
          <w:sz w:val="26"/>
          <w:szCs w:val="26"/>
        </w:rPr>
        <w:t xml:space="preserve">их качеств и особенностей </w:t>
      </w:r>
      <w:r w:rsidR="00CA75C9">
        <w:rPr>
          <w:color w:val="auto"/>
          <w:sz w:val="26"/>
          <w:szCs w:val="26"/>
        </w:rPr>
        <w:t>теннисисто</w:t>
      </w:r>
      <w:r w:rsidRPr="004256D1">
        <w:rPr>
          <w:color w:val="auto"/>
          <w:sz w:val="26"/>
          <w:szCs w:val="26"/>
        </w:rPr>
        <w:t xml:space="preserve">в, от которых зависит усвоение нравственных принципов и норм поведения и диагностика проявлений этих качеств и особенностей; </w:t>
      </w:r>
    </w:p>
    <w:p w14:paraId="0450ADB1"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Содействие выработке правильного психологического отношения к внешним факторам, воздействующим на формирование личности и процесс воспитания. </w:t>
      </w:r>
    </w:p>
    <w:p w14:paraId="2624139A"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Основными задачами психологической подготовки является привитие устойчивого интереса к занятиям теннисом и формирование положительного настроя на тренировочную деятельность. 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 </w:t>
      </w:r>
    </w:p>
    <w:p w14:paraId="5110CC8B"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В процессе психологической подготовки у юных теннисистов должны формироваться следующие качества: </w:t>
      </w:r>
    </w:p>
    <w:p w14:paraId="0C83C2E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«чемпионский» характер, т.е. характер волевого, целеустремленного, творчески мыслящего «бойца»; высокий уровень чемпионской мотивации с неуклонной устремленностью на достижение высоких и стабильных спортивных результатов; </w:t>
      </w:r>
    </w:p>
    <w:p w14:paraId="35D983B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высокий уровень сосредоточенности и устойчивости внимания, острой наблюдательности за действиями противника; </w:t>
      </w:r>
    </w:p>
    <w:p w14:paraId="749EF53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способность предельно мобилизовывать свои возможности для успешной борьбы с противником; </w:t>
      </w:r>
    </w:p>
    <w:p w14:paraId="11325B3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целеустремленность, настойчивость, воля к победе; </w:t>
      </w:r>
    </w:p>
    <w:p w14:paraId="53E1CF74"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выдержка и самообладание; </w:t>
      </w:r>
    </w:p>
    <w:p w14:paraId="18E06EC2"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способность обеспечивать уверенный, эмоционально выдержанный «боевой» внешний вид, являющийся одним из важных факторов психологического давления на соперника и стабилизации своего внутреннего состояния; </w:t>
      </w:r>
    </w:p>
    <w:p w14:paraId="0D392054" w14:textId="5F593FFC" w:rsidR="000105F9" w:rsidRPr="004256D1" w:rsidRDefault="000105F9" w:rsidP="004256D1">
      <w:pPr>
        <w:pStyle w:val="Default"/>
        <w:ind w:firstLine="709"/>
        <w:jc w:val="both"/>
        <w:rPr>
          <w:color w:val="auto"/>
          <w:sz w:val="26"/>
          <w:szCs w:val="26"/>
        </w:rPr>
      </w:pPr>
      <w:r w:rsidRPr="004256D1">
        <w:rPr>
          <w:color w:val="auto"/>
          <w:sz w:val="26"/>
          <w:szCs w:val="26"/>
        </w:rPr>
        <w:t xml:space="preserve">- наличие в сознании «банка памяти» наиболее ярких, успешных действий, победных игровых ситуаций, мысленное воспроизведение которых позволяет оптимизировать психическое состояние и осуществлять настрой на успешные действия. В работе с юными теннисистами должна прослеживаться определенная тенденция в использовании тех или иных средств психологического воздействия в каждой конкретной части </w:t>
      </w:r>
      <w:r w:rsidR="00372D6D" w:rsidRPr="008551C7">
        <w:rPr>
          <w:sz w:val="26"/>
          <w:szCs w:val="26"/>
        </w:rPr>
        <w:t>учебно-</w:t>
      </w:r>
      <w:r w:rsidRPr="004256D1">
        <w:rPr>
          <w:color w:val="auto"/>
          <w:sz w:val="26"/>
          <w:szCs w:val="26"/>
        </w:rPr>
        <w:t xml:space="preserve">тренировочного занятия. Так, в подготовительной части (разминке) даются упражнения на развитие внимания, сенсомоторики, волевых способностей, в основной - эмоциональная устойчивость, способность к самоконтролю, в заключительной - способность к саморегуляции и нервно-психическому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каждого </w:t>
      </w:r>
      <w:r w:rsidR="000B4FB9">
        <w:rPr>
          <w:sz w:val="26"/>
          <w:szCs w:val="26"/>
        </w:rPr>
        <w:t>обучающегося</w:t>
      </w:r>
      <w:r w:rsidRPr="004256D1">
        <w:rPr>
          <w:color w:val="auto"/>
          <w:sz w:val="26"/>
          <w:szCs w:val="26"/>
        </w:rPr>
        <w:t xml:space="preserve">, а также от задач и направленности </w:t>
      </w:r>
      <w:r w:rsidR="00372D6D" w:rsidRPr="008551C7">
        <w:rPr>
          <w:sz w:val="26"/>
          <w:szCs w:val="26"/>
        </w:rPr>
        <w:t>учебно-</w:t>
      </w:r>
      <w:r w:rsidRPr="004256D1">
        <w:rPr>
          <w:color w:val="auto"/>
          <w:sz w:val="26"/>
          <w:szCs w:val="26"/>
        </w:rPr>
        <w:t xml:space="preserve">тренировочного занятия. </w:t>
      </w:r>
    </w:p>
    <w:p w14:paraId="6399F24E" w14:textId="31139A71" w:rsidR="000105F9" w:rsidRDefault="000105F9" w:rsidP="00C605D0">
      <w:pPr>
        <w:pStyle w:val="Default"/>
        <w:ind w:firstLine="709"/>
        <w:jc w:val="both"/>
        <w:rPr>
          <w:color w:val="auto"/>
          <w:sz w:val="26"/>
          <w:szCs w:val="26"/>
        </w:rPr>
      </w:pPr>
      <w:r w:rsidRPr="004256D1">
        <w:rPr>
          <w:color w:val="auto"/>
          <w:sz w:val="26"/>
          <w:szCs w:val="26"/>
        </w:rPr>
        <w:t xml:space="preserve">Специальная психологическая подготовка на этапе НП применяется в незначительном объеме. Основной задачей психологической подготовки является формирование мотивации к занятиям теннисом. </w:t>
      </w:r>
    </w:p>
    <w:p w14:paraId="615CAA00" w14:textId="77777777" w:rsidR="00FB250D" w:rsidRPr="004256D1" w:rsidRDefault="00FB250D" w:rsidP="00B25061">
      <w:pPr>
        <w:pStyle w:val="Default"/>
        <w:rPr>
          <w:b/>
          <w:bCs/>
          <w:color w:val="auto"/>
          <w:sz w:val="26"/>
          <w:szCs w:val="26"/>
        </w:rPr>
      </w:pPr>
    </w:p>
    <w:p w14:paraId="466429DD" w14:textId="47DDE243" w:rsidR="000105F9" w:rsidRPr="004256D1" w:rsidRDefault="000105F9" w:rsidP="006C44EB">
      <w:pPr>
        <w:pStyle w:val="Default"/>
        <w:ind w:firstLine="709"/>
        <w:jc w:val="center"/>
        <w:rPr>
          <w:color w:val="auto"/>
          <w:sz w:val="26"/>
          <w:szCs w:val="26"/>
        </w:rPr>
      </w:pPr>
      <w:r w:rsidRPr="004256D1">
        <w:rPr>
          <w:b/>
          <w:bCs/>
          <w:color w:val="auto"/>
          <w:sz w:val="26"/>
          <w:szCs w:val="26"/>
        </w:rPr>
        <w:t>Средства и методы тренировки</w:t>
      </w:r>
    </w:p>
    <w:p w14:paraId="0BA6E7C4" w14:textId="166AA6E7" w:rsidR="000105F9" w:rsidRPr="004256D1" w:rsidRDefault="000105F9" w:rsidP="00C605D0">
      <w:pPr>
        <w:pStyle w:val="Default"/>
        <w:ind w:firstLine="709"/>
        <w:jc w:val="both"/>
        <w:rPr>
          <w:color w:val="auto"/>
          <w:sz w:val="26"/>
          <w:szCs w:val="26"/>
        </w:rPr>
      </w:pPr>
      <w:r w:rsidRPr="004256D1">
        <w:rPr>
          <w:color w:val="auto"/>
          <w:sz w:val="26"/>
          <w:szCs w:val="26"/>
        </w:rPr>
        <w:t xml:space="preserve">Средства спортивной тренировки </w:t>
      </w:r>
      <w:r w:rsidR="006C44EB" w:rsidRPr="004256D1">
        <w:rPr>
          <w:color w:val="auto"/>
          <w:sz w:val="26"/>
          <w:szCs w:val="26"/>
        </w:rPr>
        <w:t>-</w:t>
      </w:r>
      <w:r w:rsidRPr="004256D1">
        <w:rPr>
          <w:color w:val="auto"/>
          <w:sz w:val="26"/>
          <w:szCs w:val="26"/>
        </w:rPr>
        <w:t xml:space="preserve"> разнообразные физические упражнения, прямо или опосредовано влияющие на совершенствование мастерства </w:t>
      </w:r>
      <w:r w:rsidR="00FA58BB">
        <w:rPr>
          <w:color w:val="auto"/>
          <w:sz w:val="26"/>
          <w:szCs w:val="26"/>
        </w:rPr>
        <w:t>обучающихся</w:t>
      </w:r>
      <w:r w:rsidRPr="004256D1">
        <w:rPr>
          <w:color w:val="auto"/>
          <w:sz w:val="26"/>
          <w:szCs w:val="26"/>
        </w:rPr>
        <w:t xml:space="preserve">. Состав средств формируется с учетом конкретного вида спорта. </w:t>
      </w:r>
    </w:p>
    <w:p w14:paraId="1D1613EF" w14:textId="06A82F86" w:rsidR="000105F9" w:rsidRPr="004256D1" w:rsidRDefault="000105F9" w:rsidP="00C605D0">
      <w:pPr>
        <w:pStyle w:val="Default"/>
        <w:ind w:firstLine="709"/>
        <w:jc w:val="both"/>
        <w:rPr>
          <w:color w:val="auto"/>
          <w:sz w:val="26"/>
          <w:szCs w:val="26"/>
        </w:rPr>
      </w:pPr>
      <w:r w:rsidRPr="004256D1">
        <w:rPr>
          <w:color w:val="auto"/>
          <w:sz w:val="26"/>
          <w:szCs w:val="26"/>
        </w:rPr>
        <w:t xml:space="preserve">Средства спортивной тренировки </w:t>
      </w:r>
      <w:r w:rsidR="006C44EB" w:rsidRPr="004256D1">
        <w:rPr>
          <w:color w:val="auto"/>
          <w:sz w:val="26"/>
          <w:szCs w:val="26"/>
        </w:rPr>
        <w:t>- физические упражнения</w:t>
      </w:r>
      <w:r w:rsidRPr="004256D1">
        <w:rPr>
          <w:color w:val="auto"/>
          <w:sz w:val="26"/>
          <w:szCs w:val="26"/>
        </w:rPr>
        <w:t xml:space="preserve"> условно подразделяются на четыре группы: общеподготовительные, вспомогательные, специально-подготовительные, с</w:t>
      </w:r>
      <w:r w:rsidR="006C44EB" w:rsidRPr="004256D1">
        <w:rPr>
          <w:color w:val="auto"/>
          <w:sz w:val="26"/>
          <w:szCs w:val="26"/>
        </w:rPr>
        <w:t>оревновательные.</w:t>
      </w:r>
      <w:r w:rsidRPr="004256D1">
        <w:rPr>
          <w:color w:val="auto"/>
          <w:sz w:val="26"/>
          <w:szCs w:val="26"/>
        </w:rPr>
        <w:t xml:space="preserve"> </w:t>
      </w:r>
    </w:p>
    <w:p w14:paraId="73078778" w14:textId="46CC8730" w:rsidR="000105F9" w:rsidRPr="004256D1" w:rsidRDefault="000105F9" w:rsidP="00C605D0">
      <w:pPr>
        <w:pStyle w:val="Default"/>
        <w:ind w:firstLine="709"/>
        <w:jc w:val="both"/>
        <w:rPr>
          <w:color w:val="auto"/>
          <w:sz w:val="26"/>
          <w:szCs w:val="26"/>
        </w:rPr>
      </w:pPr>
      <w:r w:rsidRPr="004256D1">
        <w:rPr>
          <w:color w:val="auto"/>
          <w:sz w:val="26"/>
          <w:szCs w:val="26"/>
        </w:rPr>
        <w:t xml:space="preserve">К </w:t>
      </w:r>
      <w:r w:rsidRPr="004256D1">
        <w:rPr>
          <w:i/>
          <w:iCs/>
          <w:color w:val="auto"/>
          <w:sz w:val="26"/>
          <w:szCs w:val="26"/>
        </w:rPr>
        <w:t xml:space="preserve">общеподготовительным </w:t>
      </w:r>
      <w:r w:rsidRPr="004256D1">
        <w:rPr>
          <w:color w:val="auto"/>
          <w:sz w:val="26"/>
          <w:szCs w:val="26"/>
        </w:rPr>
        <w:t xml:space="preserve">относятся упражнения, служащие функциональному развития организма </w:t>
      </w:r>
      <w:r w:rsidR="00FA58BB">
        <w:rPr>
          <w:color w:val="auto"/>
          <w:sz w:val="26"/>
          <w:szCs w:val="26"/>
        </w:rPr>
        <w:t>обучающихся</w:t>
      </w:r>
      <w:r w:rsidRPr="004256D1">
        <w:rPr>
          <w:color w:val="auto"/>
          <w:sz w:val="26"/>
          <w:szCs w:val="26"/>
        </w:rPr>
        <w:t xml:space="preserve">; </w:t>
      </w:r>
      <w:r w:rsidRPr="004256D1">
        <w:rPr>
          <w:i/>
          <w:iCs/>
          <w:color w:val="auto"/>
          <w:sz w:val="26"/>
          <w:szCs w:val="26"/>
        </w:rPr>
        <w:t xml:space="preserve">вспомогательные </w:t>
      </w:r>
      <w:r w:rsidRPr="004256D1">
        <w:rPr>
          <w:color w:val="auto"/>
          <w:sz w:val="26"/>
          <w:szCs w:val="26"/>
        </w:rPr>
        <w:t xml:space="preserve">(полуспециальные) предполагают двигательные действия, создающие специальный фундамент для последующего совершенствования в спортивной деятельности. </w:t>
      </w:r>
      <w:r w:rsidRPr="004256D1">
        <w:rPr>
          <w:i/>
          <w:iCs/>
          <w:color w:val="auto"/>
          <w:sz w:val="26"/>
          <w:szCs w:val="26"/>
        </w:rPr>
        <w:t xml:space="preserve">Специально-подготовительные </w:t>
      </w:r>
      <w:r w:rsidRPr="004256D1">
        <w:rPr>
          <w:color w:val="auto"/>
          <w:sz w:val="26"/>
          <w:szCs w:val="26"/>
        </w:rPr>
        <w:t xml:space="preserve">упражнения занимают центральное место в системе тренировки квалифицированных </w:t>
      </w:r>
      <w:r w:rsidR="00FA58BB">
        <w:rPr>
          <w:color w:val="auto"/>
          <w:sz w:val="26"/>
          <w:szCs w:val="26"/>
        </w:rPr>
        <w:t>теннисистов</w:t>
      </w:r>
      <w:r w:rsidRPr="004256D1">
        <w:rPr>
          <w:color w:val="auto"/>
          <w:sz w:val="26"/>
          <w:szCs w:val="26"/>
        </w:rPr>
        <w:t xml:space="preserve"> и охватывают круг средств, включающих элементы соревновательной деятельности и действия, приближенные к ним. Соревновательные упражнения предполагают выполнение комплекса двигательных действий, являющихся предметом спортивной специализации. </w:t>
      </w:r>
    </w:p>
    <w:p w14:paraId="7EC1C02A" w14:textId="77777777" w:rsidR="0097464C" w:rsidRDefault="000105F9" w:rsidP="006C44EB">
      <w:pPr>
        <w:pStyle w:val="Default"/>
        <w:ind w:firstLine="709"/>
        <w:jc w:val="both"/>
        <w:rPr>
          <w:color w:val="auto"/>
          <w:sz w:val="26"/>
          <w:szCs w:val="26"/>
        </w:rPr>
      </w:pPr>
      <w:r w:rsidRPr="004256D1">
        <w:rPr>
          <w:color w:val="auto"/>
          <w:sz w:val="26"/>
          <w:szCs w:val="26"/>
        </w:rPr>
        <w:t xml:space="preserve">Средства спортивной тренировки разделяются также по направленности воздействия, преимущественно связанной с совершенствованием различных сторон подготовленности – технической, тактической и тд, а также направленные на развитие различных двигательных качеств, повышение функциональных возможностей отдельных органов и систем организма. </w:t>
      </w:r>
    </w:p>
    <w:p w14:paraId="45B90816" w14:textId="76C500EF" w:rsidR="000105F9" w:rsidRPr="004256D1" w:rsidRDefault="000105F9" w:rsidP="006C44EB">
      <w:pPr>
        <w:pStyle w:val="Default"/>
        <w:ind w:firstLine="709"/>
        <w:jc w:val="both"/>
        <w:rPr>
          <w:color w:val="auto"/>
          <w:sz w:val="26"/>
          <w:szCs w:val="26"/>
        </w:rPr>
      </w:pPr>
      <w:r w:rsidRPr="004256D1">
        <w:rPr>
          <w:color w:val="auto"/>
          <w:sz w:val="26"/>
          <w:szCs w:val="26"/>
        </w:rPr>
        <w:t xml:space="preserve">Также следует учитывать методы, т.е. способы применения физических упражнений. В спортивной тренировке применяются две группы методов: </w:t>
      </w:r>
    </w:p>
    <w:p w14:paraId="66782116"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общепедагогические методы, применяемые во всех случаях обучения и воспитания; </w:t>
      </w:r>
    </w:p>
    <w:p w14:paraId="299A34D1"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специфические методы, характерные только для процесса физического воспитания. </w:t>
      </w:r>
    </w:p>
    <w:p w14:paraId="1BE8F804"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общепедагогическим методам относят: </w:t>
      </w:r>
    </w:p>
    <w:p w14:paraId="537F6CDF"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словесные (рассказ, описание, объяснение, беседа, разбор, инструктаж, замечание, комментарий, команды, распоряжения, указания); </w:t>
      </w:r>
    </w:p>
    <w:p w14:paraId="5A80826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 наглядные (показ, демонстрация, имитация и др. </w:t>
      </w:r>
    </w:p>
    <w:p w14:paraId="0F185A2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специфическим методам относят: </w:t>
      </w:r>
    </w:p>
    <w:p w14:paraId="344759B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1) методы строго регламентированного упражнения, применяющиеся при обучении двигательным действиям (относят целостный метод, расчлененный метод, метод сопряженного воздействия) и воспитании физических качеств (методы стандартного упражнения, методы переменного упражнения); </w:t>
      </w:r>
    </w:p>
    <w:p w14:paraId="304AA41E"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методы частично-регламентированного упражнения (соревновательный и игровой метод). </w:t>
      </w:r>
    </w:p>
    <w:p w14:paraId="3A86E16D"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К методам воспитания физических качеств относят: </w:t>
      </w:r>
    </w:p>
    <w:p w14:paraId="6382D3DC"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1) методы стандартного упражнения (стандартно-непрерывного и стандартно-интервального упражнения); </w:t>
      </w:r>
    </w:p>
    <w:p w14:paraId="2D0680C8" w14:textId="77777777" w:rsidR="000105F9" w:rsidRPr="004256D1" w:rsidRDefault="000105F9" w:rsidP="00C605D0">
      <w:pPr>
        <w:pStyle w:val="Default"/>
        <w:ind w:firstLine="709"/>
        <w:jc w:val="both"/>
        <w:rPr>
          <w:color w:val="auto"/>
          <w:sz w:val="26"/>
          <w:szCs w:val="26"/>
        </w:rPr>
      </w:pPr>
      <w:r w:rsidRPr="004256D1">
        <w:rPr>
          <w:color w:val="auto"/>
          <w:sz w:val="26"/>
          <w:szCs w:val="26"/>
        </w:rPr>
        <w:t xml:space="preserve">2) методы переменного упражнения (переменно-непрерывного упражнения и переменно-интервального упражнения). </w:t>
      </w:r>
    </w:p>
    <w:p w14:paraId="5A8AB492" w14:textId="18A1A051" w:rsidR="00FB250D" w:rsidRPr="00B25061" w:rsidRDefault="000105F9" w:rsidP="00B25061">
      <w:pPr>
        <w:pStyle w:val="Default"/>
        <w:ind w:firstLine="709"/>
        <w:jc w:val="both"/>
        <w:rPr>
          <w:color w:val="auto"/>
          <w:sz w:val="26"/>
          <w:szCs w:val="26"/>
        </w:rPr>
      </w:pPr>
      <w:r w:rsidRPr="004256D1">
        <w:rPr>
          <w:color w:val="auto"/>
          <w:sz w:val="26"/>
          <w:szCs w:val="26"/>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w:t>
      </w:r>
    </w:p>
    <w:p w14:paraId="46B554C8" w14:textId="77777777" w:rsidR="00FB250D" w:rsidRDefault="00FB250D" w:rsidP="00C605D0">
      <w:pPr>
        <w:pStyle w:val="ConsPlusNormal"/>
        <w:ind w:firstLine="709"/>
        <w:jc w:val="both"/>
        <w:rPr>
          <w:rFonts w:ascii="Times New Roman" w:eastAsiaTheme="minorHAnsi" w:hAnsi="Times New Roman" w:cs="Times New Roman"/>
          <w:sz w:val="24"/>
          <w:szCs w:val="24"/>
          <w:lang w:eastAsia="en-US"/>
        </w:rPr>
      </w:pPr>
    </w:p>
    <w:p w14:paraId="46DA19D2" w14:textId="32DC5457" w:rsidR="0034592B" w:rsidRPr="00C8121C" w:rsidRDefault="0097464C" w:rsidP="00C8121C">
      <w:pPr>
        <w:pStyle w:val="ConsPlusNormal"/>
        <w:jc w:val="center"/>
        <w:rPr>
          <w:rFonts w:ascii="Times New Roman" w:hAnsi="Times New Roman" w:cs="Times New Roman"/>
          <w:caps/>
          <w:sz w:val="24"/>
          <w:szCs w:val="24"/>
        </w:rPr>
      </w:pPr>
      <w:r>
        <w:rPr>
          <w:rFonts w:ascii="Times New Roman" w:hAnsi="Times New Roman" w:cs="Times New Roman"/>
          <w:caps/>
          <w:sz w:val="26"/>
          <w:szCs w:val="26"/>
        </w:rPr>
        <w:t>учебно-</w:t>
      </w:r>
      <w:r w:rsidR="00FC48D4" w:rsidRPr="004256D1">
        <w:rPr>
          <w:rFonts w:ascii="Times New Roman" w:hAnsi="Times New Roman" w:cs="Times New Roman"/>
          <w:caps/>
          <w:sz w:val="24"/>
          <w:szCs w:val="24"/>
        </w:rPr>
        <w:t>Тренировочный этап (этап спортивной специализации)</w:t>
      </w:r>
    </w:p>
    <w:p w14:paraId="774B1297" w14:textId="7C1D4DB7" w:rsidR="005A09BE" w:rsidRPr="005A09BE" w:rsidRDefault="005A09BE" w:rsidP="0034592B">
      <w:pPr>
        <w:shd w:val="clear" w:color="auto" w:fill="FFFFFF"/>
        <w:suppressAutoHyphens w:val="0"/>
        <w:spacing w:after="0" w:line="240" w:lineRule="auto"/>
        <w:jc w:val="center"/>
        <w:rPr>
          <w:rFonts w:ascii="Calibri" w:eastAsia="Times New Roman" w:hAnsi="Calibri" w:cs="Times New Roman"/>
          <w:b/>
          <w:color w:val="000000"/>
          <w:sz w:val="26"/>
          <w:szCs w:val="26"/>
          <w:lang w:eastAsia="ru-RU"/>
        </w:rPr>
      </w:pPr>
      <w:r w:rsidRPr="00B522BA">
        <w:rPr>
          <w:rFonts w:ascii="Times New Roman" w:eastAsia="Times New Roman" w:hAnsi="Times New Roman" w:cs="Times New Roman"/>
          <w:b/>
          <w:color w:val="000000"/>
          <w:sz w:val="26"/>
          <w:szCs w:val="26"/>
          <w:lang w:eastAsia="ru-RU"/>
        </w:rPr>
        <w:t>Общая физическая подготовка (ОФП)</w:t>
      </w:r>
    </w:p>
    <w:p w14:paraId="16151EC6" w14:textId="32492D86" w:rsidR="005A09BE" w:rsidRPr="005A09BE" w:rsidRDefault="005A09BE" w:rsidP="0034592B">
      <w:pPr>
        <w:shd w:val="clear" w:color="auto" w:fill="FFFFFF"/>
        <w:tabs>
          <w:tab w:val="left" w:pos="993"/>
        </w:tabs>
        <w:suppressAutoHyphens w:val="0"/>
        <w:spacing w:after="0" w:line="240" w:lineRule="auto"/>
        <w:ind w:firstLine="709"/>
        <w:jc w:val="both"/>
        <w:rPr>
          <w:rFonts w:ascii="Calibri" w:eastAsia="Times New Roman" w:hAnsi="Calibri" w:cs="Times New Roman"/>
          <w:color w:val="000000"/>
          <w:sz w:val="26"/>
          <w:szCs w:val="26"/>
          <w:lang w:eastAsia="ru-RU"/>
        </w:rPr>
      </w:pPr>
      <w:r w:rsidRPr="00B522BA">
        <w:rPr>
          <w:rFonts w:ascii="Times New Roman" w:eastAsia="Times New Roman" w:hAnsi="Times New Roman" w:cs="Times New Roman"/>
          <w:color w:val="000000"/>
          <w:sz w:val="26"/>
          <w:szCs w:val="26"/>
          <w:lang w:eastAsia="ru-RU"/>
        </w:rPr>
        <w:t>На занятиях по ОФП применяется широкий к</w:t>
      </w:r>
      <w:r w:rsidR="0034592B" w:rsidRPr="00B522BA">
        <w:rPr>
          <w:rFonts w:ascii="Times New Roman" w:eastAsia="Times New Roman" w:hAnsi="Times New Roman" w:cs="Times New Roman"/>
          <w:color w:val="000000"/>
          <w:sz w:val="26"/>
          <w:szCs w:val="26"/>
          <w:lang w:eastAsia="ru-RU"/>
        </w:rPr>
        <w:t>омплекс упражнений из предыдущего этапа</w:t>
      </w:r>
      <w:r w:rsidRPr="00B522BA">
        <w:rPr>
          <w:rFonts w:ascii="Times New Roman" w:eastAsia="Times New Roman" w:hAnsi="Times New Roman" w:cs="Times New Roman"/>
          <w:color w:val="000000"/>
          <w:sz w:val="26"/>
          <w:szCs w:val="26"/>
          <w:lang w:eastAsia="ru-RU"/>
        </w:rPr>
        <w:t xml:space="preserve"> подготовки с увеличением скорости и времени выполнения.</w:t>
      </w:r>
    </w:p>
    <w:p w14:paraId="13557875" w14:textId="2CEE28E3" w:rsidR="005A09BE" w:rsidRPr="005A09BE" w:rsidRDefault="00CA75C9" w:rsidP="00CA75C9">
      <w:pPr>
        <w:shd w:val="clear" w:color="auto" w:fill="FFFFFF"/>
        <w:tabs>
          <w:tab w:val="left" w:pos="993"/>
        </w:tabs>
        <w:suppressAutoHyphens w:val="0"/>
        <w:spacing w:before="30" w:after="30" w:line="240" w:lineRule="auto"/>
        <w:ind w:firstLine="709"/>
        <w:jc w:val="both"/>
        <w:rPr>
          <w:rFonts w:ascii="Calibri" w:eastAsia="Times New Roman" w:hAnsi="Calibri" w:cs="Arial"/>
          <w:color w:val="000000"/>
          <w:sz w:val="26"/>
          <w:szCs w:val="26"/>
          <w:lang w:eastAsia="ru-RU"/>
        </w:rPr>
      </w:pPr>
      <w:r>
        <w:rPr>
          <w:rFonts w:ascii="Times New Roman" w:eastAsia="Times New Roman" w:hAnsi="Times New Roman" w:cs="Times New Roman"/>
          <w:color w:val="000000"/>
          <w:sz w:val="26"/>
          <w:szCs w:val="26"/>
          <w:lang w:eastAsia="ru-RU"/>
        </w:rPr>
        <w:t>- у</w:t>
      </w:r>
      <w:r w:rsidR="005A09BE" w:rsidRPr="00B522BA">
        <w:rPr>
          <w:rFonts w:ascii="Times New Roman" w:eastAsia="Times New Roman" w:hAnsi="Times New Roman" w:cs="Times New Roman"/>
          <w:color w:val="000000"/>
          <w:sz w:val="26"/>
          <w:szCs w:val="26"/>
          <w:lang w:eastAsia="ru-RU"/>
        </w:rPr>
        <w:t>пражнения</w:t>
      </w:r>
      <w:r>
        <w:rPr>
          <w:rFonts w:ascii="Times New Roman" w:eastAsia="Times New Roman" w:hAnsi="Times New Roman" w:cs="Times New Roman"/>
          <w:color w:val="000000"/>
          <w:sz w:val="26"/>
          <w:szCs w:val="26"/>
          <w:lang w:eastAsia="ru-RU"/>
        </w:rPr>
        <w:t xml:space="preserve"> для мышц рук и плечевого пояса: о</w:t>
      </w:r>
      <w:r w:rsidR="005A09BE" w:rsidRPr="00B522BA">
        <w:rPr>
          <w:rFonts w:ascii="Times New Roman" w:eastAsia="Times New Roman" w:hAnsi="Times New Roman" w:cs="Times New Roman"/>
          <w:color w:val="000000"/>
          <w:sz w:val="26"/>
          <w:szCs w:val="26"/>
          <w:lang w:eastAsia="ru-RU"/>
        </w:rPr>
        <w:t>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4191D6A2" w14:textId="6D2BEB17" w:rsidR="005A09BE" w:rsidRPr="005A09BE" w:rsidRDefault="00715536" w:rsidP="00715536">
      <w:pPr>
        <w:shd w:val="clear" w:color="auto" w:fill="FFFFFF"/>
        <w:tabs>
          <w:tab w:val="left" w:pos="993"/>
        </w:tabs>
        <w:suppressAutoHyphens w:val="0"/>
        <w:spacing w:before="30" w:after="30" w:line="240" w:lineRule="auto"/>
        <w:ind w:firstLine="709"/>
        <w:jc w:val="both"/>
        <w:rPr>
          <w:rFonts w:ascii="Calibri" w:eastAsia="Times New Roman" w:hAnsi="Calibri" w:cs="Arial"/>
          <w:color w:val="000000"/>
          <w:sz w:val="26"/>
          <w:szCs w:val="26"/>
          <w:lang w:eastAsia="ru-RU"/>
        </w:rPr>
      </w:pPr>
      <w:r>
        <w:rPr>
          <w:rFonts w:ascii="Times New Roman" w:eastAsia="Times New Roman" w:hAnsi="Times New Roman" w:cs="Times New Roman"/>
          <w:color w:val="000000"/>
          <w:sz w:val="26"/>
          <w:szCs w:val="26"/>
          <w:lang w:eastAsia="ru-RU"/>
        </w:rPr>
        <w:t>- у</w:t>
      </w:r>
      <w:r w:rsidR="005A09BE" w:rsidRPr="00B522BA">
        <w:rPr>
          <w:rFonts w:ascii="Times New Roman" w:eastAsia="Times New Roman" w:hAnsi="Times New Roman" w:cs="Times New Roman"/>
          <w:color w:val="000000"/>
          <w:sz w:val="26"/>
          <w:szCs w:val="26"/>
          <w:lang w:eastAsia="ru-RU"/>
        </w:rPr>
        <w:t>пражн</w:t>
      </w:r>
      <w:r>
        <w:rPr>
          <w:rFonts w:ascii="Times New Roman" w:eastAsia="Times New Roman" w:hAnsi="Times New Roman" w:cs="Times New Roman"/>
          <w:color w:val="000000"/>
          <w:sz w:val="26"/>
          <w:szCs w:val="26"/>
          <w:lang w:eastAsia="ru-RU"/>
        </w:rPr>
        <w:t>ения для мышц ног:</w:t>
      </w:r>
      <w:r>
        <w:rPr>
          <w:rFonts w:ascii="Calibri" w:eastAsia="Times New Roman" w:hAnsi="Calibri" w:cs="Arial"/>
          <w:color w:val="000000"/>
          <w:sz w:val="26"/>
          <w:szCs w:val="26"/>
          <w:lang w:eastAsia="ru-RU"/>
        </w:rPr>
        <w:t xml:space="preserve"> м</w:t>
      </w:r>
      <w:r w:rsidR="005A09BE" w:rsidRPr="00B522BA">
        <w:rPr>
          <w:rFonts w:ascii="Times New Roman" w:eastAsia="Times New Roman" w:hAnsi="Times New Roman" w:cs="Times New Roman"/>
          <w:color w:val="000000"/>
          <w:sz w:val="26"/>
          <w:szCs w:val="26"/>
          <w:lang w:eastAsia="ru-RU"/>
        </w:rPr>
        <w:t>ахи ногами,  приседание, «пистолет», выпады с дополнительными пружинящими движениями, прыжки на двух и одной ноге на м</w:t>
      </w:r>
      <w:r>
        <w:rPr>
          <w:rFonts w:ascii="Times New Roman" w:eastAsia="Times New Roman" w:hAnsi="Times New Roman" w:cs="Times New Roman"/>
          <w:color w:val="000000"/>
          <w:sz w:val="26"/>
          <w:szCs w:val="26"/>
          <w:lang w:eastAsia="ru-RU"/>
        </w:rPr>
        <w:t>есте и в движении, многоскоки; х</w:t>
      </w:r>
      <w:r w:rsidR="005A09BE" w:rsidRPr="00B522BA">
        <w:rPr>
          <w:rFonts w:ascii="Times New Roman" w:eastAsia="Times New Roman" w:hAnsi="Times New Roman" w:cs="Times New Roman"/>
          <w:color w:val="000000"/>
          <w:sz w:val="26"/>
          <w:szCs w:val="26"/>
          <w:lang w:eastAsia="ru-RU"/>
        </w:rPr>
        <w:t xml:space="preserve">одьба в различном темпе, ходьба на носках, на пятках, на внутренней и внешней сторонах </w:t>
      </w:r>
      <w:r>
        <w:rPr>
          <w:rFonts w:ascii="Times New Roman" w:eastAsia="Times New Roman" w:hAnsi="Times New Roman" w:cs="Times New Roman"/>
          <w:color w:val="000000"/>
          <w:sz w:val="26"/>
          <w:szCs w:val="26"/>
          <w:lang w:eastAsia="ru-RU"/>
        </w:rPr>
        <w:t>стопы, с наклонами и выпадами; б</w:t>
      </w:r>
      <w:r w:rsidR="005A09BE" w:rsidRPr="00B522BA">
        <w:rPr>
          <w:rFonts w:ascii="Times New Roman" w:eastAsia="Times New Roman" w:hAnsi="Times New Roman" w:cs="Times New Roman"/>
          <w:color w:val="000000"/>
          <w:sz w:val="26"/>
          <w:szCs w:val="26"/>
          <w:lang w:eastAsia="ru-RU"/>
        </w:rPr>
        <w:t>ег скрестным шагом, с выпадами,  с изменением направления и скорости, высоко поднимая колени и т.п.</w:t>
      </w:r>
    </w:p>
    <w:p w14:paraId="7E799D9D" w14:textId="77777777" w:rsidR="001515B9" w:rsidRDefault="00715536" w:rsidP="001515B9">
      <w:pPr>
        <w:shd w:val="clear" w:color="auto" w:fill="FFFFFF"/>
        <w:tabs>
          <w:tab w:val="left" w:pos="993"/>
        </w:tabs>
        <w:suppressAutoHyphens w:val="0"/>
        <w:spacing w:before="30" w:after="30" w:line="240" w:lineRule="auto"/>
        <w:ind w:firstLine="709"/>
        <w:jc w:val="both"/>
        <w:rPr>
          <w:rFonts w:ascii="Calibri" w:eastAsia="Times New Roman" w:hAnsi="Calibri" w:cs="Arial"/>
          <w:color w:val="000000"/>
          <w:sz w:val="26"/>
          <w:szCs w:val="26"/>
          <w:lang w:eastAsia="ru-RU"/>
        </w:rPr>
      </w:pPr>
      <w:r>
        <w:rPr>
          <w:rFonts w:ascii="Times New Roman" w:eastAsia="Times New Roman" w:hAnsi="Times New Roman" w:cs="Times New Roman"/>
          <w:color w:val="000000"/>
          <w:sz w:val="26"/>
          <w:szCs w:val="26"/>
          <w:lang w:eastAsia="ru-RU"/>
        </w:rPr>
        <w:t>- у</w:t>
      </w:r>
      <w:r w:rsidR="005A09BE" w:rsidRPr="00B522BA">
        <w:rPr>
          <w:rFonts w:ascii="Times New Roman" w:eastAsia="Times New Roman" w:hAnsi="Times New Roman" w:cs="Times New Roman"/>
          <w:color w:val="000000"/>
          <w:sz w:val="26"/>
          <w:szCs w:val="26"/>
          <w:lang w:eastAsia="ru-RU"/>
        </w:rPr>
        <w:t>пр</w:t>
      </w:r>
      <w:r>
        <w:rPr>
          <w:rFonts w:ascii="Times New Roman" w:eastAsia="Times New Roman" w:hAnsi="Times New Roman" w:cs="Times New Roman"/>
          <w:color w:val="000000"/>
          <w:sz w:val="26"/>
          <w:szCs w:val="26"/>
          <w:lang w:eastAsia="ru-RU"/>
        </w:rPr>
        <w:t>ажнения для мышц шеи и туловища:</w:t>
      </w:r>
      <w:r>
        <w:rPr>
          <w:rFonts w:ascii="Calibri" w:eastAsia="Times New Roman" w:hAnsi="Calibri" w:cs="Arial"/>
          <w:color w:val="000000"/>
          <w:sz w:val="26"/>
          <w:szCs w:val="26"/>
          <w:lang w:eastAsia="ru-RU"/>
        </w:rPr>
        <w:t xml:space="preserve"> н</w:t>
      </w:r>
      <w:r w:rsidR="005A09BE" w:rsidRPr="00B522BA">
        <w:rPr>
          <w:rFonts w:ascii="Times New Roman" w:eastAsia="Times New Roman" w:hAnsi="Times New Roman" w:cs="Times New Roman"/>
          <w:color w:val="000000"/>
          <w:sz w:val="26"/>
          <w:szCs w:val="26"/>
          <w:lang w:eastAsia="ru-RU"/>
        </w:rPr>
        <w:t>аклоны вперед и назад, в стороны с различными положениями и движениями рук, «мельни</w:t>
      </w:r>
      <w:r w:rsidR="001515B9">
        <w:rPr>
          <w:rFonts w:ascii="Times New Roman" w:eastAsia="Times New Roman" w:hAnsi="Times New Roman" w:cs="Times New Roman"/>
          <w:color w:val="000000"/>
          <w:sz w:val="26"/>
          <w:szCs w:val="26"/>
          <w:lang w:eastAsia="ru-RU"/>
        </w:rPr>
        <w:t>ца», вращения туловищем и тазом;</w:t>
      </w:r>
    </w:p>
    <w:p w14:paraId="0756908D" w14:textId="77777777" w:rsidR="001515B9"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Calibri" w:eastAsia="Times New Roman" w:hAnsi="Calibri" w:cs="Arial"/>
          <w:color w:val="000000"/>
          <w:sz w:val="26"/>
          <w:szCs w:val="26"/>
          <w:lang w:eastAsia="ru-RU"/>
        </w:rPr>
        <w:t>- у</w:t>
      </w:r>
      <w:r w:rsidR="005A09BE" w:rsidRPr="00B522BA">
        <w:rPr>
          <w:rFonts w:ascii="Times New Roman" w:eastAsia="Times New Roman" w:hAnsi="Times New Roman" w:cs="Times New Roman"/>
          <w:color w:val="000000"/>
          <w:sz w:val="26"/>
          <w:szCs w:val="26"/>
          <w:lang w:eastAsia="ru-RU"/>
        </w:rPr>
        <w:t>пра</w:t>
      </w:r>
      <w:r>
        <w:rPr>
          <w:rFonts w:ascii="Times New Roman" w:eastAsia="Times New Roman" w:hAnsi="Times New Roman" w:cs="Times New Roman"/>
          <w:color w:val="000000"/>
          <w:sz w:val="26"/>
          <w:szCs w:val="26"/>
          <w:lang w:eastAsia="ru-RU"/>
        </w:rPr>
        <w:t>жнения для мышц брюшного пресса: п</w:t>
      </w:r>
      <w:r w:rsidR="005A09BE" w:rsidRPr="00B522BA">
        <w:rPr>
          <w:rFonts w:ascii="Times New Roman" w:eastAsia="Times New Roman" w:hAnsi="Times New Roman" w:cs="Times New Roman"/>
          <w:color w:val="000000"/>
          <w:sz w:val="26"/>
          <w:szCs w:val="26"/>
          <w:lang w:eastAsia="ru-RU"/>
        </w:rPr>
        <w:t>однимание туловища из положения лежа, поднимание ног из положения лежа, «уголок» на перекладине, «уго</w:t>
      </w:r>
      <w:r>
        <w:rPr>
          <w:rFonts w:ascii="Times New Roman" w:eastAsia="Times New Roman" w:hAnsi="Times New Roman" w:cs="Times New Roman"/>
          <w:color w:val="000000"/>
          <w:sz w:val="26"/>
          <w:szCs w:val="26"/>
          <w:lang w:eastAsia="ru-RU"/>
        </w:rPr>
        <w:t>лок» на полу;</w:t>
      </w:r>
    </w:p>
    <w:p w14:paraId="344CA827" w14:textId="0E4AD1AA" w:rsidR="001515B9"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5B9">
        <w:rPr>
          <w:rFonts w:ascii="Times New Roman" w:eastAsia="Times New Roman" w:hAnsi="Times New Roman" w:cs="Times New Roman"/>
          <w:color w:val="000000"/>
          <w:sz w:val="26"/>
          <w:szCs w:val="26"/>
          <w:lang w:eastAsia="ru-RU"/>
        </w:rPr>
        <w:t>- упражнения с</w:t>
      </w:r>
      <w:r w:rsidR="00F25DED">
        <w:rPr>
          <w:rFonts w:ascii="Times New Roman" w:eastAsia="Times New Roman" w:hAnsi="Times New Roman" w:cs="Times New Roman"/>
          <w:color w:val="000000"/>
          <w:sz w:val="26"/>
          <w:szCs w:val="26"/>
          <w:lang w:eastAsia="ru-RU"/>
        </w:rPr>
        <w:t>о</w:t>
      </w:r>
      <w:r w:rsidRPr="001515B9">
        <w:rPr>
          <w:rFonts w:ascii="Times New Roman" w:eastAsia="Times New Roman" w:hAnsi="Times New Roman" w:cs="Times New Roman"/>
          <w:color w:val="000000"/>
          <w:sz w:val="26"/>
          <w:szCs w:val="26"/>
          <w:lang w:eastAsia="ru-RU"/>
        </w:rPr>
        <w:t xml:space="preserve"> с</w:t>
      </w:r>
      <w:r w:rsidR="005A09BE" w:rsidRPr="001515B9">
        <w:rPr>
          <w:rFonts w:ascii="Times New Roman" w:eastAsia="Times New Roman" w:hAnsi="Times New Roman" w:cs="Times New Roman"/>
          <w:color w:val="000000"/>
          <w:sz w:val="26"/>
          <w:szCs w:val="26"/>
          <w:lang w:eastAsia="ru-RU"/>
        </w:rPr>
        <w:t>какалк</w:t>
      </w:r>
      <w:r w:rsidR="00F25DED">
        <w:rPr>
          <w:rFonts w:ascii="Times New Roman" w:eastAsia="Times New Roman" w:hAnsi="Times New Roman" w:cs="Times New Roman"/>
          <w:color w:val="000000"/>
          <w:sz w:val="26"/>
          <w:szCs w:val="26"/>
          <w:lang w:eastAsia="ru-RU"/>
        </w:rPr>
        <w:t>ой</w:t>
      </w:r>
      <w:r w:rsidR="005A09BE" w:rsidRPr="001515B9">
        <w:rPr>
          <w:rFonts w:ascii="Times New Roman" w:eastAsia="Times New Roman" w:hAnsi="Times New Roman" w:cs="Times New Roman"/>
          <w:color w:val="000000"/>
          <w:sz w:val="26"/>
          <w:szCs w:val="26"/>
          <w:lang w:eastAsia="ru-RU"/>
        </w:rPr>
        <w:t>: прыжки с вращением скакалки вперед и назад, на двух и одной ноге, с ноги на ногу, прыжки с поворотами, прыжки в полуприс</w:t>
      </w:r>
      <w:r w:rsidRPr="001515B9">
        <w:rPr>
          <w:rFonts w:ascii="Times New Roman" w:eastAsia="Times New Roman" w:hAnsi="Times New Roman" w:cs="Times New Roman"/>
          <w:color w:val="000000"/>
          <w:sz w:val="26"/>
          <w:szCs w:val="26"/>
          <w:lang w:eastAsia="ru-RU"/>
        </w:rPr>
        <w:t>еде и в приседе, двойные прыжки;</w:t>
      </w:r>
    </w:p>
    <w:p w14:paraId="40EA62CD" w14:textId="77777777" w:rsidR="001515B9" w:rsidRPr="00B25061"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5B9">
        <w:rPr>
          <w:rFonts w:ascii="Times New Roman" w:eastAsia="Times New Roman" w:hAnsi="Times New Roman" w:cs="Times New Roman"/>
          <w:color w:val="000000"/>
          <w:sz w:val="26"/>
          <w:szCs w:val="26"/>
          <w:lang w:eastAsia="ru-RU"/>
        </w:rPr>
        <w:t xml:space="preserve">- </w:t>
      </w:r>
      <w:r w:rsidRPr="00B25061">
        <w:rPr>
          <w:rFonts w:ascii="Times New Roman" w:eastAsia="Times New Roman" w:hAnsi="Times New Roman" w:cs="Times New Roman"/>
          <w:color w:val="000000"/>
          <w:sz w:val="26"/>
          <w:szCs w:val="26"/>
          <w:lang w:eastAsia="ru-RU"/>
        </w:rPr>
        <w:t>комплекс «Лесенка»;</w:t>
      </w:r>
    </w:p>
    <w:p w14:paraId="25AAE1CF" w14:textId="77777777" w:rsidR="001515B9" w:rsidRPr="001515B9"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п</w:t>
      </w:r>
      <w:r w:rsidR="005A09BE" w:rsidRPr="00B25061">
        <w:rPr>
          <w:rFonts w:ascii="Times New Roman" w:eastAsia="Times New Roman" w:hAnsi="Times New Roman" w:cs="Times New Roman"/>
          <w:color w:val="000000"/>
          <w:sz w:val="26"/>
          <w:szCs w:val="26"/>
          <w:lang w:eastAsia="ru-RU"/>
        </w:rPr>
        <w:t xml:space="preserve">рыжки через </w:t>
      </w:r>
      <w:r w:rsidRPr="00B25061">
        <w:rPr>
          <w:rFonts w:ascii="Times New Roman" w:eastAsia="Times New Roman" w:hAnsi="Times New Roman" w:cs="Times New Roman"/>
          <w:color w:val="000000"/>
          <w:sz w:val="26"/>
          <w:szCs w:val="26"/>
          <w:lang w:eastAsia="ru-RU"/>
        </w:rPr>
        <w:t>гимнастическую скамейку;</w:t>
      </w:r>
    </w:p>
    <w:p w14:paraId="1FCA8F6B" w14:textId="241F5472" w:rsidR="001515B9" w:rsidRPr="001515B9"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5B9">
        <w:rPr>
          <w:rFonts w:ascii="Times New Roman" w:eastAsia="Times New Roman" w:hAnsi="Times New Roman" w:cs="Times New Roman"/>
          <w:color w:val="000000"/>
          <w:sz w:val="26"/>
          <w:szCs w:val="26"/>
          <w:lang w:eastAsia="ru-RU"/>
        </w:rPr>
        <w:t xml:space="preserve">- </w:t>
      </w:r>
      <w:r w:rsidR="00F25DED">
        <w:rPr>
          <w:rFonts w:ascii="Times New Roman" w:eastAsia="Times New Roman" w:hAnsi="Times New Roman" w:cs="Times New Roman"/>
          <w:color w:val="000000"/>
          <w:sz w:val="26"/>
          <w:szCs w:val="26"/>
          <w:lang w:eastAsia="ru-RU"/>
        </w:rPr>
        <w:t>упражнения с</w:t>
      </w:r>
      <w:r w:rsidR="00F25DED" w:rsidRPr="001515B9">
        <w:rPr>
          <w:rFonts w:ascii="Times New Roman" w:eastAsia="Times New Roman" w:hAnsi="Times New Roman" w:cs="Times New Roman"/>
          <w:color w:val="000000"/>
          <w:sz w:val="26"/>
          <w:szCs w:val="26"/>
          <w:lang w:eastAsia="ru-RU"/>
        </w:rPr>
        <w:t xml:space="preserve"> </w:t>
      </w:r>
      <w:r w:rsidRPr="001515B9">
        <w:rPr>
          <w:rFonts w:ascii="Times New Roman" w:eastAsia="Times New Roman" w:hAnsi="Times New Roman" w:cs="Times New Roman"/>
          <w:color w:val="000000"/>
          <w:sz w:val="26"/>
          <w:szCs w:val="26"/>
          <w:lang w:eastAsia="ru-RU"/>
        </w:rPr>
        <w:t>т</w:t>
      </w:r>
      <w:r w:rsidR="005A09BE" w:rsidRPr="001515B9">
        <w:rPr>
          <w:rFonts w:ascii="Times New Roman" w:eastAsia="Times New Roman" w:hAnsi="Times New Roman" w:cs="Times New Roman"/>
          <w:color w:val="000000"/>
          <w:sz w:val="26"/>
          <w:szCs w:val="26"/>
          <w:lang w:eastAsia="ru-RU"/>
        </w:rPr>
        <w:t>еннисны</w:t>
      </w:r>
      <w:r w:rsidR="00F25DED">
        <w:rPr>
          <w:rFonts w:ascii="Times New Roman" w:eastAsia="Times New Roman" w:hAnsi="Times New Roman" w:cs="Times New Roman"/>
          <w:color w:val="000000"/>
          <w:sz w:val="26"/>
          <w:szCs w:val="26"/>
          <w:lang w:eastAsia="ru-RU"/>
        </w:rPr>
        <w:t>м</w:t>
      </w:r>
      <w:r w:rsidR="005A09BE" w:rsidRPr="001515B9">
        <w:rPr>
          <w:rFonts w:ascii="Times New Roman" w:eastAsia="Times New Roman" w:hAnsi="Times New Roman" w:cs="Times New Roman"/>
          <w:color w:val="000000"/>
          <w:sz w:val="26"/>
          <w:szCs w:val="26"/>
          <w:lang w:eastAsia="ru-RU"/>
        </w:rPr>
        <w:t xml:space="preserve"> мяч</w:t>
      </w:r>
      <w:r w:rsidR="00F25DED">
        <w:rPr>
          <w:rFonts w:ascii="Times New Roman" w:eastAsia="Times New Roman" w:hAnsi="Times New Roman" w:cs="Times New Roman"/>
          <w:color w:val="000000"/>
          <w:sz w:val="26"/>
          <w:szCs w:val="26"/>
          <w:lang w:eastAsia="ru-RU"/>
        </w:rPr>
        <w:t>ом</w:t>
      </w:r>
      <w:r w:rsidR="005A09BE" w:rsidRPr="001515B9">
        <w:rPr>
          <w:rFonts w:ascii="Times New Roman" w:eastAsia="Times New Roman" w:hAnsi="Times New Roman" w:cs="Times New Roman"/>
          <w:color w:val="000000"/>
          <w:sz w:val="26"/>
          <w:szCs w:val="26"/>
          <w:lang w:eastAsia="ru-RU"/>
        </w:rPr>
        <w:t>: броски и ловля одной и двумя руками из положения стоя, сидя, лежа, ловля мяча, отскочившего от стенки, перебрасывание мяча на ходу и на бегу, метание в цел</w:t>
      </w:r>
      <w:r w:rsidRPr="001515B9">
        <w:rPr>
          <w:rFonts w:ascii="Times New Roman" w:eastAsia="Times New Roman" w:hAnsi="Times New Roman" w:cs="Times New Roman"/>
          <w:color w:val="000000"/>
          <w:sz w:val="26"/>
          <w:szCs w:val="26"/>
          <w:lang w:eastAsia="ru-RU"/>
        </w:rPr>
        <w:t>ь и на дальность, жонглирование;</w:t>
      </w:r>
    </w:p>
    <w:p w14:paraId="7ADE8F68" w14:textId="7A3F59AF" w:rsidR="001515B9" w:rsidRPr="001515B9" w:rsidRDefault="001515B9" w:rsidP="001515B9">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5B9">
        <w:rPr>
          <w:rFonts w:ascii="Times New Roman" w:eastAsia="Times New Roman" w:hAnsi="Times New Roman" w:cs="Times New Roman"/>
          <w:color w:val="000000"/>
          <w:sz w:val="26"/>
          <w:szCs w:val="26"/>
          <w:lang w:eastAsia="ru-RU"/>
        </w:rPr>
        <w:t xml:space="preserve">- </w:t>
      </w:r>
      <w:r w:rsidR="00F25DED">
        <w:rPr>
          <w:rFonts w:ascii="Times New Roman" w:eastAsia="Times New Roman" w:hAnsi="Times New Roman" w:cs="Times New Roman"/>
          <w:color w:val="000000"/>
          <w:sz w:val="26"/>
          <w:szCs w:val="26"/>
          <w:lang w:eastAsia="ru-RU"/>
        </w:rPr>
        <w:t xml:space="preserve">упражнения с </w:t>
      </w:r>
      <w:r w:rsidRPr="001515B9">
        <w:rPr>
          <w:rFonts w:ascii="Times New Roman" w:eastAsia="Times New Roman" w:hAnsi="Times New Roman" w:cs="Times New Roman"/>
          <w:color w:val="000000"/>
          <w:sz w:val="26"/>
          <w:szCs w:val="26"/>
          <w:lang w:eastAsia="ru-RU"/>
        </w:rPr>
        <w:t>н</w:t>
      </w:r>
      <w:r w:rsidR="005A09BE" w:rsidRPr="001515B9">
        <w:rPr>
          <w:rFonts w:ascii="Times New Roman" w:eastAsia="Times New Roman" w:hAnsi="Times New Roman" w:cs="Times New Roman"/>
          <w:color w:val="000000"/>
          <w:sz w:val="26"/>
          <w:szCs w:val="26"/>
          <w:lang w:eastAsia="ru-RU"/>
        </w:rPr>
        <w:t>абивн</w:t>
      </w:r>
      <w:r w:rsidR="00F25DED">
        <w:rPr>
          <w:rFonts w:ascii="Times New Roman" w:eastAsia="Times New Roman" w:hAnsi="Times New Roman" w:cs="Times New Roman"/>
          <w:color w:val="000000"/>
          <w:sz w:val="26"/>
          <w:szCs w:val="26"/>
          <w:lang w:eastAsia="ru-RU"/>
        </w:rPr>
        <w:t>ым</w:t>
      </w:r>
      <w:r w:rsidR="005A09BE" w:rsidRPr="001515B9">
        <w:rPr>
          <w:rFonts w:ascii="Times New Roman" w:eastAsia="Times New Roman" w:hAnsi="Times New Roman" w:cs="Times New Roman"/>
          <w:color w:val="000000"/>
          <w:sz w:val="26"/>
          <w:szCs w:val="26"/>
          <w:lang w:eastAsia="ru-RU"/>
        </w:rPr>
        <w:t xml:space="preserve"> мяч</w:t>
      </w:r>
      <w:r w:rsidR="00F25DED">
        <w:rPr>
          <w:rFonts w:ascii="Times New Roman" w:eastAsia="Times New Roman" w:hAnsi="Times New Roman" w:cs="Times New Roman"/>
          <w:color w:val="000000"/>
          <w:sz w:val="26"/>
          <w:szCs w:val="26"/>
          <w:lang w:eastAsia="ru-RU"/>
        </w:rPr>
        <w:t>ом</w:t>
      </w:r>
      <w:r w:rsidR="005A09BE" w:rsidRPr="001515B9">
        <w:rPr>
          <w:rFonts w:ascii="Times New Roman" w:eastAsia="Times New Roman" w:hAnsi="Times New Roman" w:cs="Times New Roman"/>
          <w:color w:val="000000"/>
          <w:sz w:val="26"/>
          <w:szCs w:val="26"/>
          <w:lang w:eastAsia="ru-RU"/>
        </w:rPr>
        <w:t xml:space="preserve">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w:t>
      </w:r>
      <w:r w:rsidRPr="001515B9">
        <w:rPr>
          <w:rFonts w:ascii="Times New Roman" w:eastAsia="Times New Roman" w:hAnsi="Times New Roman" w:cs="Times New Roman"/>
          <w:color w:val="000000"/>
          <w:sz w:val="26"/>
          <w:szCs w:val="26"/>
          <w:lang w:eastAsia="ru-RU"/>
        </w:rPr>
        <w:t>рупп мышц плечевого пояса и рук;</w:t>
      </w:r>
    </w:p>
    <w:p w14:paraId="737D5BA7" w14:textId="77777777" w:rsidR="00151634" w:rsidRDefault="001515B9" w:rsidP="00151634">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5B9">
        <w:rPr>
          <w:rFonts w:ascii="Times New Roman" w:eastAsia="Times New Roman" w:hAnsi="Times New Roman" w:cs="Times New Roman"/>
          <w:color w:val="000000"/>
          <w:sz w:val="26"/>
          <w:szCs w:val="26"/>
          <w:lang w:eastAsia="ru-RU"/>
        </w:rPr>
        <w:t>- у</w:t>
      </w:r>
      <w:r w:rsidR="005A09BE" w:rsidRPr="001515B9">
        <w:rPr>
          <w:rFonts w:ascii="Times New Roman" w:eastAsia="Times New Roman" w:hAnsi="Times New Roman" w:cs="Times New Roman"/>
          <w:color w:val="000000"/>
          <w:sz w:val="26"/>
          <w:szCs w:val="26"/>
          <w:lang w:eastAsia="ru-RU"/>
        </w:rPr>
        <w:t xml:space="preserve">пражнение на развитие </w:t>
      </w:r>
      <w:r w:rsidR="00151634">
        <w:rPr>
          <w:rFonts w:ascii="Times New Roman" w:eastAsia="Times New Roman" w:hAnsi="Times New Roman" w:cs="Times New Roman"/>
          <w:color w:val="000000"/>
          <w:sz w:val="26"/>
          <w:szCs w:val="26"/>
          <w:lang w:eastAsia="ru-RU"/>
        </w:rPr>
        <w:t>ловкости, координации, гибкости;</w:t>
      </w:r>
    </w:p>
    <w:p w14:paraId="5F392093" w14:textId="77777777" w:rsidR="00151634" w:rsidRDefault="00151634" w:rsidP="00151634">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5A09BE" w:rsidRPr="001515B9">
        <w:rPr>
          <w:rFonts w:ascii="Times New Roman" w:eastAsia="Times New Roman" w:hAnsi="Times New Roman" w:cs="Times New Roman"/>
          <w:color w:val="000000"/>
          <w:sz w:val="26"/>
          <w:szCs w:val="26"/>
          <w:lang w:eastAsia="ru-RU"/>
        </w:rPr>
        <w:t>пражнения с партнером на развитие различных групп мышц и нео</w:t>
      </w:r>
      <w:r>
        <w:rPr>
          <w:rFonts w:ascii="Times New Roman" w:eastAsia="Times New Roman" w:hAnsi="Times New Roman" w:cs="Times New Roman"/>
          <w:color w:val="000000"/>
          <w:sz w:val="26"/>
          <w:szCs w:val="26"/>
          <w:lang w:eastAsia="ru-RU"/>
        </w:rPr>
        <w:t>бходимых для теннисиста качеств;</w:t>
      </w:r>
    </w:p>
    <w:p w14:paraId="011ECF2E" w14:textId="4B0E7C39" w:rsidR="00151634" w:rsidRDefault="00151634" w:rsidP="00151634">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w:t>
      </w:r>
      <w:r w:rsidR="005A09BE" w:rsidRPr="001515B9">
        <w:rPr>
          <w:rFonts w:ascii="Times New Roman" w:eastAsia="Times New Roman" w:hAnsi="Times New Roman" w:cs="Times New Roman"/>
          <w:color w:val="000000"/>
          <w:sz w:val="26"/>
          <w:szCs w:val="26"/>
          <w:lang w:eastAsia="ru-RU"/>
        </w:rPr>
        <w:t xml:space="preserve"> комплексе упражнений ОФП для </w:t>
      </w:r>
      <w:r w:rsidR="00FA58BB">
        <w:rPr>
          <w:rFonts w:ascii="Times New Roman" w:eastAsia="Times New Roman" w:hAnsi="Times New Roman" w:cs="Times New Roman"/>
          <w:color w:val="000000"/>
          <w:sz w:val="26"/>
          <w:szCs w:val="26"/>
          <w:lang w:eastAsia="ru-RU"/>
        </w:rPr>
        <w:t>обучающихся</w:t>
      </w:r>
      <w:r w:rsidR="005A09BE" w:rsidRPr="001515B9">
        <w:rPr>
          <w:rFonts w:ascii="Times New Roman" w:eastAsia="Times New Roman" w:hAnsi="Times New Roman" w:cs="Times New Roman"/>
          <w:color w:val="000000"/>
          <w:sz w:val="26"/>
          <w:szCs w:val="26"/>
          <w:lang w:eastAsia="ru-RU"/>
        </w:rPr>
        <w:t xml:space="preserve"> учебно-тренировочных групп всех этапов подготовки широко применяются подвижные игры и  эстафеты, спортивные игры (бадминтон, футбол, волейбол</w:t>
      </w:r>
      <w:r w:rsidR="00B522BA" w:rsidRPr="001515B9">
        <w:rPr>
          <w:rFonts w:ascii="Times New Roman" w:eastAsia="Times New Roman" w:hAnsi="Times New Roman" w:cs="Times New Roman"/>
          <w:color w:val="000000"/>
          <w:sz w:val="26"/>
          <w:szCs w:val="26"/>
          <w:lang w:eastAsia="ru-RU"/>
        </w:rPr>
        <w:t xml:space="preserve"> </w:t>
      </w:r>
      <w:r w:rsidR="005A09BE" w:rsidRPr="001515B9">
        <w:rPr>
          <w:rFonts w:ascii="Times New Roman" w:eastAsia="Times New Roman" w:hAnsi="Times New Roman" w:cs="Times New Roman"/>
          <w:color w:val="000000"/>
          <w:sz w:val="26"/>
          <w:szCs w:val="26"/>
          <w:lang w:eastAsia="ru-RU"/>
        </w:rPr>
        <w:t>и т.п.)</w:t>
      </w:r>
      <w:r w:rsidR="00B522BA" w:rsidRPr="001515B9">
        <w:rPr>
          <w:rFonts w:ascii="Times New Roman" w:eastAsia="Times New Roman" w:hAnsi="Times New Roman" w:cs="Times New Roman"/>
          <w:color w:val="000000"/>
          <w:sz w:val="26"/>
          <w:szCs w:val="26"/>
          <w:lang w:eastAsia="ru-RU"/>
        </w:rPr>
        <w:t xml:space="preserve">, легкоатлетические упражнения </w:t>
      </w:r>
      <w:r w:rsidR="005A09BE" w:rsidRPr="001515B9">
        <w:rPr>
          <w:rFonts w:ascii="Times New Roman" w:eastAsia="Times New Roman" w:hAnsi="Times New Roman" w:cs="Times New Roman"/>
          <w:color w:val="000000"/>
          <w:sz w:val="26"/>
          <w:szCs w:val="26"/>
          <w:lang w:eastAsia="ru-RU"/>
        </w:rPr>
        <w:t>и т.п.</w:t>
      </w:r>
      <w:r>
        <w:rPr>
          <w:rFonts w:ascii="Times New Roman" w:eastAsia="Times New Roman" w:hAnsi="Times New Roman" w:cs="Times New Roman"/>
          <w:color w:val="000000"/>
          <w:sz w:val="26"/>
          <w:szCs w:val="26"/>
          <w:lang w:eastAsia="ru-RU"/>
        </w:rPr>
        <w:t>;</w:t>
      </w:r>
    </w:p>
    <w:p w14:paraId="577EC15D" w14:textId="7BEF128A" w:rsidR="005A09BE" w:rsidRPr="005A09BE" w:rsidRDefault="00151634" w:rsidP="00151634">
      <w:pPr>
        <w:shd w:val="clear" w:color="auto" w:fill="FFFFFF"/>
        <w:tabs>
          <w:tab w:val="left" w:pos="993"/>
        </w:tabs>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w:t>
      </w:r>
      <w:r w:rsidR="005A09BE" w:rsidRPr="001515B9">
        <w:rPr>
          <w:rFonts w:ascii="Times New Roman" w:eastAsia="Times New Roman" w:hAnsi="Times New Roman" w:cs="Times New Roman"/>
          <w:color w:val="000000"/>
          <w:sz w:val="26"/>
          <w:szCs w:val="26"/>
          <w:lang w:eastAsia="ru-RU"/>
        </w:rPr>
        <w:t>ля развития гибкости и ловкости в подготовку теннисистов включаются акробатические упражнения (кувырки, стойка на лопатках – «березка», «мостик» и т.п.)</w:t>
      </w:r>
      <w:r>
        <w:rPr>
          <w:rFonts w:ascii="Times New Roman" w:eastAsia="Times New Roman" w:hAnsi="Times New Roman" w:cs="Times New Roman"/>
          <w:color w:val="000000"/>
          <w:sz w:val="26"/>
          <w:szCs w:val="26"/>
          <w:lang w:eastAsia="ru-RU"/>
        </w:rPr>
        <w:t>;</w:t>
      </w:r>
    </w:p>
    <w:p w14:paraId="34CD0199" w14:textId="577FCF05" w:rsidR="005A09BE" w:rsidRDefault="00151634" w:rsidP="00151634">
      <w:pPr>
        <w:shd w:val="clear" w:color="auto" w:fill="FFFFFF"/>
        <w:tabs>
          <w:tab w:val="left" w:pos="993"/>
        </w:tabs>
        <w:suppressAutoHyphens w:val="0"/>
        <w:spacing w:before="30" w:after="30" w:line="240" w:lineRule="auto"/>
        <w:ind w:left="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A09BE" w:rsidRPr="001515B9">
        <w:rPr>
          <w:rFonts w:ascii="Times New Roman" w:eastAsia="Times New Roman" w:hAnsi="Times New Roman" w:cs="Times New Roman"/>
          <w:color w:val="000000"/>
          <w:sz w:val="26"/>
          <w:szCs w:val="26"/>
          <w:lang w:eastAsia="ru-RU"/>
        </w:rPr>
        <w:t xml:space="preserve">«Круговая» </w:t>
      </w:r>
      <w:r w:rsidR="00B522BA" w:rsidRPr="001515B9">
        <w:rPr>
          <w:rFonts w:ascii="Times New Roman" w:eastAsia="Times New Roman" w:hAnsi="Times New Roman" w:cs="Times New Roman"/>
          <w:color w:val="000000"/>
          <w:sz w:val="26"/>
          <w:szCs w:val="26"/>
          <w:lang w:eastAsia="ru-RU"/>
        </w:rPr>
        <w:t xml:space="preserve">тренировка с упражнениями </w:t>
      </w:r>
      <w:r w:rsidR="005A09BE" w:rsidRPr="001515B9">
        <w:rPr>
          <w:rFonts w:ascii="Times New Roman" w:eastAsia="Times New Roman" w:hAnsi="Times New Roman" w:cs="Times New Roman"/>
          <w:color w:val="000000"/>
          <w:sz w:val="26"/>
          <w:szCs w:val="26"/>
          <w:lang w:eastAsia="ru-RU"/>
        </w:rPr>
        <w:t>ОФП.</w:t>
      </w:r>
    </w:p>
    <w:p w14:paraId="0C2AB530" w14:textId="42989C4E" w:rsidR="0034592B" w:rsidRPr="00B522BA" w:rsidRDefault="005A09BE" w:rsidP="005A09BE">
      <w:pPr>
        <w:shd w:val="clear" w:color="auto" w:fill="FFFFFF"/>
        <w:suppressAutoHyphens w:val="0"/>
        <w:spacing w:after="0" w:line="240" w:lineRule="auto"/>
        <w:jc w:val="both"/>
        <w:rPr>
          <w:rFonts w:ascii="Times New Roman" w:eastAsia="Times New Roman" w:hAnsi="Times New Roman" w:cs="Times New Roman"/>
          <w:color w:val="000000"/>
          <w:sz w:val="26"/>
          <w:szCs w:val="26"/>
          <w:lang w:eastAsia="ru-RU"/>
        </w:rPr>
      </w:pPr>
      <w:r w:rsidRPr="00B522BA">
        <w:rPr>
          <w:rFonts w:ascii="Times New Roman" w:eastAsia="Times New Roman" w:hAnsi="Times New Roman" w:cs="Times New Roman"/>
          <w:color w:val="000000"/>
          <w:sz w:val="26"/>
          <w:szCs w:val="26"/>
          <w:lang w:eastAsia="ru-RU"/>
        </w:rPr>
        <w:t xml:space="preserve">        </w:t>
      </w:r>
    </w:p>
    <w:p w14:paraId="37C32B3E" w14:textId="39048158" w:rsidR="005A09BE" w:rsidRPr="005A09BE" w:rsidRDefault="005A09BE" w:rsidP="0034592B">
      <w:pPr>
        <w:shd w:val="clear" w:color="auto" w:fill="FFFFFF"/>
        <w:suppressAutoHyphens w:val="0"/>
        <w:spacing w:after="0" w:line="240" w:lineRule="auto"/>
        <w:jc w:val="center"/>
        <w:rPr>
          <w:rFonts w:ascii="Calibri" w:eastAsia="Times New Roman" w:hAnsi="Calibri" w:cs="Times New Roman"/>
          <w:b/>
          <w:color w:val="000000"/>
          <w:sz w:val="26"/>
          <w:szCs w:val="26"/>
          <w:lang w:eastAsia="ru-RU"/>
        </w:rPr>
      </w:pPr>
      <w:r w:rsidRPr="00B522BA">
        <w:rPr>
          <w:rFonts w:ascii="Times New Roman" w:eastAsia="Times New Roman" w:hAnsi="Times New Roman" w:cs="Times New Roman"/>
          <w:b/>
          <w:color w:val="000000"/>
          <w:sz w:val="26"/>
          <w:szCs w:val="26"/>
          <w:lang w:eastAsia="ru-RU"/>
        </w:rPr>
        <w:t>Специальн</w:t>
      </w:r>
      <w:r w:rsidR="0034592B" w:rsidRPr="00B522BA">
        <w:rPr>
          <w:rFonts w:ascii="Times New Roman" w:eastAsia="Times New Roman" w:hAnsi="Times New Roman" w:cs="Times New Roman"/>
          <w:b/>
          <w:color w:val="000000"/>
          <w:sz w:val="26"/>
          <w:szCs w:val="26"/>
          <w:lang w:eastAsia="ru-RU"/>
        </w:rPr>
        <w:t>ая физическая подготовка  (СФП)</w:t>
      </w:r>
    </w:p>
    <w:p w14:paraId="26B88A09" w14:textId="77777777" w:rsidR="00151634" w:rsidRP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634">
        <w:rPr>
          <w:rFonts w:ascii="Times New Roman" w:eastAsia="Times New Roman" w:hAnsi="Times New Roman" w:cs="Times New Roman"/>
          <w:color w:val="000000"/>
          <w:sz w:val="26"/>
          <w:szCs w:val="26"/>
          <w:lang w:eastAsia="ru-RU"/>
        </w:rPr>
        <w:t>- и</w:t>
      </w:r>
      <w:r w:rsidR="005A09BE" w:rsidRPr="00151634">
        <w:rPr>
          <w:rFonts w:ascii="Times New Roman" w:eastAsia="Times New Roman" w:hAnsi="Times New Roman" w:cs="Times New Roman"/>
          <w:color w:val="000000"/>
          <w:sz w:val="26"/>
          <w:szCs w:val="26"/>
          <w:lang w:eastAsia="ru-RU"/>
        </w:rPr>
        <w:t>митационные упражнения различных типов (на отработку техники элементов, техники передвижения, тактических комбинаций и т.п.)</w:t>
      </w:r>
      <w:r w:rsidRPr="00151634">
        <w:rPr>
          <w:rFonts w:ascii="Times New Roman" w:eastAsia="Times New Roman" w:hAnsi="Times New Roman" w:cs="Times New Roman"/>
          <w:color w:val="000000"/>
          <w:sz w:val="26"/>
          <w:szCs w:val="26"/>
          <w:lang w:eastAsia="ru-RU"/>
        </w:rPr>
        <w:t>;</w:t>
      </w:r>
    </w:p>
    <w:p w14:paraId="08508912"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151634">
        <w:rPr>
          <w:rFonts w:ascii="Times New Roman" w:eastAsia="Times New Roman" w:hAnsi="Times New Roman" w:cs="Times New Roman"/>
          <w:color w:val="000000"/>
          <w:sz w:val="26"/>
          <w:szCs w:val="26"/>
          <w:lang w:eastAsia="ru-RU"/>
        </w:rPr>
        <w:t>- и</w:t>
      </w:r>
      <w:r w:rsidR="005A09BE" w:rsidRPr="00151634">
        <w:rPr>
          <w:rFonts w:ascii="Times New Roman" w:eastAsia="Times New Roman" w:hAnsi="Times New Roman" w:cs="Times New Roman"/>
          <w:color w:val="000000"/>
          <w:sz w:val="26"/>
          <w:szCs w:val="26"/>
          <w:lang w:eastAsia="ru-RU"/>
        </w:rPr>
        <w:t>митационные уп</w:t>
      </w:r>
      <w:r>
        <w:rPr>
          <w:rFonts w:ascii="Times New Roman" w:eastAsia="Times New Roman" w:hAnsi="Times New Roman" w:cs="Times New Roman"/>
          <w:color w:val="000000"/>
          <w:sz w:val="26"/>
          <w:szCs w:val="26"/>
          <w:lang w:eastAsia="ru-RU"/>
        </w:rPr>
        <w:t>ражнения с утяжеленной ракеткой;</w:t>
      </w:r>
    </w:p>
    <w:p w14:paraId="596AC8DA"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005A09BE" w:rsidRPr="00151634">
        <w:rPr>
          <w:rFonts w:ascii="Times New Roman" w:eastAsia="Times New Roman" w:hAnsi="Times New Roman" w:cs="Times New Roman"/>
          <w:color w:val="000000"/>
          <w:sz w:val="26"/>
          <w:szCs w:val="26"/>
          <w:lang w:eastAsia="ru-RU"/>
        </w:rPr>
        <w:t>м</w:t>
      </w:r>
      <w:r>
        <w:rPr>
          <w:rFonts w:ascii="Times New Roman" w:eastAsia="Times New Roman" w:hAnsi="Times New Roman" w:cs="Times New Roman"/>
          <w:color w:val="000000"/>
          <w:sz w:val="26"/>
          <w:szCs w:val="26"/>
          <w:lang w:eastAsia="ru-RU"/>
        </w:rPr>
        <w:t>итационные упражнения с резиной;</w:t>
      </w:r>
    </w:p>
    <w:p w14:paraId="36F786A2"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w:t>
      </w:r>
      <w:r w:rsidR="005A09BE" w:rsidRPr="00151634">
        <w:rPr>
          <w:rFonts w:ascii="Times New Roman" w:eastAsia="Times New Roman" w:hAnsi="Times New Roman" w:cs="Times New Roman"/>
          <w:color w:val="000000"/>
          <w:sz w:val="26"/>
          <w:szCs w:val="26"/>
          <w:lang w:eastAsia="ru-RU"/>
        </w:rPr>
        <w:t>ращательные движения кисть</w:t>
      </w:r>
      <w:r>
        <w:rPr>
          <w:rFonts w:ascii="Times New Roman" w:eastAsia="Times New Roman" w:hAnsi="Times New Roman" w:cs="Times New Roman"/>
          <w:color w:val="000000"/>
          <w:sz w:val="26"/>
          <w:szCs w:val="26"/>
          <w:lang w:eastAsia="ru-RU"/>
        </w:rPr>
        <w:t>ю, рисование кругов и восьмерок;</w:t>
      </w:r>
    </w:p>
    <w:p w14:paraId="039CC2A0"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w:t>
      </w:r>
      <w:r w:rsidR="00FD0A39" w:rsidRPr="00B522BA">
        <w:rPr>
          <w:rFonts w:ascii="Times New Roman" w:eastAsia="Times New Roman" w:hAnsi="Times New Roman" w:cs="Times New Roman"/>
          <w:sz w:val="26"/>
          <w:szCs w:val="26"/>
          <w:lang w:eastAsia="ru-RU"/>
        </w:rPr>
        <w:t>одводящие упражнения - имитации ударов; броски теннисного, (волейбольного, баскетбольного, набивного) мяча, сходные по стр</w:t>
      </w:r>
      <w:r>
        <w:rPr>
          <w:rFonts w:ascii="Times New Roman" w:eastAsia="Times New Roman" w:hAnsi="Times New Roman" w:cs="Times New Roman"/>
          <w:sz w:val="26"/>
          <w:szCs w:val="26"/>
          <w:lang w:eastAsia="ru-RU"/>
        </w:rPr>
        <w:t>уктуре с ударами справа и слева;</w:t>
      </w:r>
    </w:p>
    <w:p w14:paraId="59073FD4"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w:t>
      </w:r>
      <w:r w:rsidR="005A09BE" w:rsidRPr="00151634">
        <w:rPr>
          <w:rFonts w:ascii="Times New Roman" w:eastAsia="Times New Roman" w:hAnsi="Times New Roman" w:cs="Times New Roman"/>
          <w:color w:val="000000"/>
          <w:sz w:val="26"/>
          <w:szCs w:val="26"/>
          <w:lang w:eastAsia="ru-RU"/>
        </w:rPr>
        <w:t>одбивание мяча различными сторо</w:t>
      </w:r>
      <w:r>
        <w:rPr>
          <w:rFonts w:ascii="Times New Roman" w:eastAsia="Times New Roman" w:hAnsi="Times New Roman" w:cs="Times New Roman"/>
          <w:color w:val="000000"/>
          <w:sz w:val="26"/>
          <w:szCs w:val="26"/>
          <w:lang w:eastAsia="ru-RU"/>
        </w:rPr>
        <w:t>нами на месте и во время ходьбы;</w:t>
      </w:r>
    </w:p>
    <w:p w14:paraId="489613D0"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w:t>
      </w:r>
      <w:r w:rsidR="005A09BE" w:rsidRPr="00151634">
        <w:rPr>
          <w:rFonts w:ascii="Times New Roman" w:eastAsia="Times New Roman" w:hAnsi="Times New Roman" w:cs="Times New Roman"/>
          <w:color w:val="000000"/>
          <w:sz w:val="26"/>
          <w:szCs w:val="26"/>
          <w:lang w:eastAsia="ru-RU"/>
        </w:rPr>
        <w:t>тработк</w:t>
      </w:r>
      <w:r>
        <w:rPr>
          <w:rFonts w:ascii="Times New Roman" w:eastAsia="Times New Roman" w:hAnsi="Times New Roman" w:cs="Times New Roman"/>
          <w:color w:val="000000"/>
          <w:sz w:val="26"/>
          <w:szCs w:val="26"/>
          <w:lang w:eastAsia="ru-RU"/>
        </w:rPr>
        <w:t>а ударов у тренировочной стенки;</w:t>
      </w:r>
    </w:p>
    <w:p w14:paraId="561AB0BD" w14:textId="678805ED"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у</w:t>
      </w:r>
      <w:r w:rsidR="005A09BE" w:rsidRPr="00151634">
        <w:rPr>
          <w:rFonts w:ascii="Times New Roman" w:eastAsia="Times New Roman" w:hAnsi="Times New Roman" w:cs="Times New Roman"/>
          <w:color w:val="000000"/>
          <w:sz w:val="26"/>
          <w:szCs w:val="26"/>
          <w:lang w:eastAsia="ru-RU"/>
        </w:rPr>
        <w:t xml:space="preserve">пражнения с ракеткой у зеркала - </w:t>
      </w:r>
      <w:r w:rsidR="009C2185">
        <w:rPr>
          <w:rFonts w:ascii="Times New Roman" w:eastAsia="Times New Roman" w:hAnsi="Times New Roman" w:cs="Times New Roman"/>
          <w:color w:val="000000"/>
          <w:sz w:val="26"/>
          <w:szCs w:val="26"/>
          <w:lang w:eastAsia="ru-RU"/>
        </w:rPr>
        <w:t>имитация ударов в быстром темпе;</w:t>
      </w:r>
    </w:p>
    <w:p w14:paraId="057179B7" w14:textId="77777777" w:rsidR="00151634"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м</w:t>
      </w:r>
      <w:r w:rsidR="005A09BE" w:rsidRPr="00151634">
        <w:rPr>
          <w:rFonts w:ascii="Times New Roman" w:eastAsia="Times New Roman" w:hAnsi="Times New Roman" w:cs="Times New Roman"/>
          <w:color w:val="000000"/>
          <w:sz w:val="26"/>
          <w:szCs w:val="26"/>
          <w:lang w:eastAsia="ru-RU"/>
        </w:rPr>
        <w:t>ногоскоки</w:t>
      </w:r>
      <w:r>
        <w:rPr>
          <w:rFonts w:ascii="Times New Roman" w:eastAsia="Times New Roman" w:hAnsi="Times New Roman" w:cs="Times New Roman"/>
          <w:color w:val="000000"/>
          <w:sz w:val="26"/>
          <w:szCs w:val="26"/>
          <w:lang w:eastAsia="ru-RU"/>
        </w:rPr>
        <w:t>;</w:t>
      </w:r>
    </w:p>
    <w:p w14:paraId="72CCECAB" w14:textId="7412FFBA" w:rsidR="005A09BE" w:rsidRPr="005A09BE" w:rsidRDefault="00151634" w:rsidP="0015163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5A09BE" w:rsidRPr="00151634">
        <w:rPr>
          <w:rFonts w:ascii="Times New Roman" w:eastAsia="Times New Roman" w:hAnsi="Times New Roman" w:cs="Times New Roman"/>
          <w:color w:val="000000"/>
          <w:sz w:val="26"/>
          <w:szCs w:val="26"/>
          <w:lang w:eastAsia="ru-RU"/>
        </w:rPr>
        <w:t>пражнения на развитие специальной гибкости.</w:t>
      </w:r>
    </w:p>
    <w:p w14:paraId="7F36C989" w14:textId="77777777" w:rsidR="0034592B" w:rsidRPr="00151634" w:rsidRDefault="0034592B" w:rsidP="00151634">
      <w:pPr>
        <w:shd w:val="clear" w:color="auto" w:fill="FFFFFF"/>
        <w:suppressAutoHyphens w:val="0"/>
        <w:spacing w:after="0" w:line="240" w:lineRule="auto"/>
        <w:ind w:firstLine="709"/>
        <w:jc w:val="center"/>
        <w:rPr>
          <w:rFonts w:ascii="Times New Roman" w:eastAsia="Times New Roman" w:hAnsi="Times New Roman" w:cs="Times New Roman"/>
          <w:b/>
          <w:bCs/>
          <w:color w:val="000000"/>
          <w:sz w:val="26"/>
          <w:szCs w:val="26"/>
          <w:highlight w:val="green"/>
          <w:lang w:eastAsia="ru-RU"/>
        </w:rPr>
      </w:pPr>
    </w:p>
    <w:p w14:paraId="3AA062B1" w14:textId="09AE0128" w:rsidR="005A09BE" w:rsidRPr="005A09BE" w:rsidRDefault="0034592B" w:rsidP="005A09BE">
      <w:pPr>
        <w:shd w:val="clear" w:color="auto" w:fill="FFFFFF"/>
        <w:suppressAutoHyphens w:val="0"/>
        <w:spacing w:after="0" w:line="240" w:lineRule="auto"/>
        <w:ind w:firstLine="568"/>
        <w:jc w:val="center"/>
        <w:rPr>
          <w:rFonts w:ascii="Calibri" w:eastAsia="Times New Roman" w:hAnsi="Calibri" w:cs="Times New Roman"/>
          <w:color w:val="000000"/>
          <w:sz w:val="26"/>
          <w:szCs w:val="26"/>
          <w:lang w:eastAsia="ru-RU"/>
        </w:rPr>
      </w:pPr>
      <w:r w:rsidRPr="00B522BA">
        <w:rPr>
          <w:rFonts w:ascii="Times New Roman" w:eastAsia="Times New Roman" w:hAnsi="Times New Roman" w:cs="Times New Roman"/>
          <w:b/>
          <w:bCs/>
          <w:color w:val="000000"/>
          <w:sz w:val="26"/>
          <w:szCs w:val="26"/>
          <w:lang w:eastAsia="ru-RU"/>
        </w:rPr>
        <w:t>Техническая подготовка</w:t>
      </w:r>
    </w:p>
    <w:p w14:paraId="16F98B03"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color w:val="000000"/>
          <w:sz w:val="26"/>
          <w:szCs w:val="26"/>
          <w:lang w:eastAsia="ru-RU"/>
        </w:rPr>
        <w:t>- и</w:t>
      </w:r>
      <w:r w:rsidR="005A09BE" w:rsidRPr="0010176D">
        <w:rPr>
          <w:rFonts w:ascii="Times New Roman" w:eastAsia="Times New Roman" w:hAnsi="Times New Roman" w:cs="Times New Roman"/>
          <w:color w:val="000000"/>
          <w:sz w:val="26"/>
          <w:szCs w:val="26"/>
          <w:lang w:eastAsia="ru-RU"/>
        </w:rPr>
        <w:t>ндивидуализация стиля игры;</w:t>
      </w:r>
    </w:p>
    <w:p w14:paraId="37A0A182" w14:textId="74D8FB0F"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color w:val="000000"/>
          <w:sz w:val="26"/>
          <w:szCs w:val="26"/>
          <w:lang w:eastAsia="ru-RU"/>
        </w:rPr>
        <w:t>- о</w:t>
      </w:r>
      <w:r w:rsidR="005A09BE" w:rsidRPr="0010176D">
        <w:rPr>
          <w:rFonts w:ascii="Times New Roman" w:eastAsia="Times New Roman" w:hAnsi="Times New Roman" w:cs="Times New Roman"/>
          <w:color w:val="000000"/>
          <w:sz w:val="26"/>
          <w:szCs w:val="26"/>
          <w:lang w:eastAsia="ru-RU"/>
        </w:rPr>
        <w:t>тработка техники изученных элементов;</w:t>
      </w:r>
    </w:p>
    <w:p w14:paraId="3BC79948" w14:textId="2B33FA4B" w:rsidR="0010176D" w:rsidRPr="0010176D" w:rsidRDefault="0010176D" w:rsidP="0010176D">
      <w:pPr>
        <w:shd w:val="clear" w:color="auto" w:fill="FFFFFF"/>
        <w:suppressAutoHyphens w:val="0"/>
        <w:spacing w:before="30" w:after="3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color w:val="000000"/>
          <w:sz w:val="26"/>
          <w:szCs w:val="26"/>
          <w:lang w:eastAsia="ru-RU"/>
        </w:rPr>
        <w:t>- п</w:t>
      </w:r>
      <w:r w:rsidRPr="00B522BA">
        <w:rPr>
          <w:rFonts w:ascii="Times New Roman" w:eastAsia="Times New Roman" w:hAnsi="Times New Roman" w:cs="Times New Roman"/>
          <w:sz w:val="26"/>
          <w:szCs w:val="26"/>
          <w:lang w:eastAsia="ru-RU"/>
        </w:rPr>
        <w:t>одводящие упражнения - имитации ударов; упражнение «вратарь»: ловля с лёта одной или двумя руками теннисного мяча, брошенного партнёром в условленные «ворота»</w:t>
      </w:r>
      <w:r w:rsidRPr="0010176D">
        <w:rPr>
          <w:rFonts w:ascii="Times New Roman" w:eastAsia="Times New Roman" w:hAnsi="Times New Roman" w:cs="Times New Roman"/>
          <w:sz w:val="26"/>
          <w:szCs w:val="26"/>
          <w:lang w:eastAsia="ru-RU"/>
        </w:rPr>
        <w:t>;</w:t>
      </w:r>
    </w:p>
    <w:p w14:paraId="2B414A95" w14:textId="6A3A2B2A" w:rsidR="0010176D" w:rsidRPr="0010176D" w:rsidRDefault="0010176D" w:rsidP="0010176D">
      <w:pPr>
        <w:shd w:val="clear" w:color="auto" w:fill="FFFFFF"/>
        <w:suppressAutoHyphens w:val="0"/>
        <w:spacing w:before="30" w:after="3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п</w:t>
      </w:r>
      <w:r w:rsidRPr="00B522BA">
        <w:rPr>
          <w:rFonts w:ascii="Times New Roman" w:eastAsia="Times New Roman" w:hAnsi="Times New Roman" w:cs="Times New Roman"/>
          <w:sz w:val="26"/>
          <w:szCs w:val="26"/>
          <w:lang w:eastAsia="ru-RU"/>
        </w:rPr>
        <w:t>одводящее упражнение - быстрое передвижение боком, спиной перёд, завершающееся специфическим прыжком вверх - наза</w:t>
      </w:r>
      <w:r w:rsidRPr="0010176D">
        <w:rPr>
          <w:rFonts w:ascii="Times New Roman" w:eastAsia="Times New Roman" w:hAnsi="Times New Roman" w:cs="Times New Roman"/>
          <w:sz w:val="26"/>
          <w:szCs w:val="26"/>
          <w:lang w:eastAsia="ru-RU"/>
        </w:rPr>
        <w:t>д с имитацией удара над головой;</w:t>
      </w:r>
    </w:p>
    <w:p w14:paraId="015B6927" w14:textId="30A514DE" w:rsidR="0010176D" w:rsidRPr="0010176D" w:rsidRDefault="0010176D" w:rsidP="0010176D">
      <w:pPr>
        <w:shd w:val="clear" w:color="auto" w:fill="FFFFFF"/>
        <w:suppressAutoHyphens w:val="0"/>
        <w:spacing w:before="30" w:after="3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color w:val="000000"/>
          <w:sz w:val="26"/>
          <w:szCs w:val="26"/>
          <w:lang w:eastAsia="ru-RU"/>
        </w:rPr>
        <w:t>- у</w:t>
      </w:r>
      <w:r w:rsidR="00B522BA" w:rsidRPr="00B522BA">
        <w:rPr>
          <w:rFonts w:ascii="Times New Roman" w:eastAsia="Times New Roman" w:hAnsi="Times New Roman" w:cs="Times New Roman"/>
          <w:sz w:val="26"/>
          <w:szCs w:val="26"/>
          <w:lang w:eastAsia="ru-RU"/>
        </w:rPr>
        <w:t xml:space="preserve">дары справа и слева по отскочившему мячу: удары по подвешенному мячу; удары по удобно наброшенному </w:t>
      </w:r>
      <w:r w:rsidR="00B522BA" w:rsidRPr="003B137A">
        <w:rPr>
          <w:rFonts w:ascii="Times New Roman" w:eastAsia="Times New Roman" w:hAnsi="Times New Roman" w:cs="Times New Roman"/>
          <w:sz w:val="26"/>
          <w:szCs w:val="26"/>
          <w:lang w:eastAsia="ru-RU"/>
        </w:rPr>
        <w:t>тренером</w:t>
      </w:r>
      <w:r w:rsidR="003B137A" w:rsidRPr="003B137A">
        <w:rPr>
          <w:rFonts w:ascii="Times New Roman" w:hAnsi="Times New Roman" w:cs="Times New Roman"/>
        </w:rPr>
        <w:t>-</w:t>
      </w:r>
      <w:r w:rsidR="003B137A" w:rsidRPr="003B137A">
        <w:rPr>
          <w:rFonts w:ascii="Times New Roman" w:hAnsi="Times New Roman" w:cs="Times New Roman"/>
          <w:sz w:val="26"/>
          <w:szCs w:val="26"/>
        </w:rPr>
        <w:t>преподавателем</w:t>
      </w:r>
      <w:r w:rsidR="00B522BA" w:rsidRPr="00B522BA">
        <w:rPr>
          <w:rFonts w:ascii="Times New Roman" w:eastAsia="Times New Roman" w:hAnsi="Times New Roman" w:cs="Times New Roman"/>
          <w:sz w:val="26"/>
          <w:szCs w:val="26"/>
          <w:lang w:eastAsia="ru-RU"/>
        </w:rPr>
        <w:t xml:space="preserve"> мячу; удары у тренировочной стенки на различном расстоянии в одиночных и парных упражнениях; удары на площадке </w:t>
      </w:r>
      <w:r w:rsidR="00B522BA" w:rsidRPr="005645BB">
        <w:rPr>
          <w:rFonts w:ascii="Times New Roman" w:eastAsia="Times New Roman" w:hAnsi="Times New Roman" w:cs="Times New Roman"/>
          <w:sz w:val="26"/>
          <w:szCs w:val="26"/>
          <w:lang w:eastAsia="ru-RU"/>
        </w:rPr>
        <w:t>с тренером</w:t>
      </w:r>
      <w:r w:rsidR="005645BB" w:rsidRPr="005645BB">
        <w:rPr>
          <w:rFonts w:ascii="Times New Roman" w:hAnsi="Times New Roman" w:cs="Times New Roman"/>
        </w:rPr>
        <w:t>-</w:t>
      </w:r>
      <w:r w:rsidR="005645BB" w:rsidRPr="005645BB">
        <w:rPr>
          <w:rFonts w:ascii="Times New Roman" w:hAnsi="Times New Roman" w:cs="Times New Roman"/>
          <w:sz w:val="26"/>
          <w:szCs w:val="26"/>
        </w:rPr>
        <w:t>преподавателем</w:t>
      </w:r>
      <w:r w:rsidR="00B522BA" w:rsidRPr="005645BB">
        <w:rPr>
          <w:rFonts w:ascii="Times New Roman" w:eastAsia="Times New Roman" w:hAnsi="Times New Roman" w:cs="Times New Roman"/>
          <w:sz w:val="26"/>
          <w:szCs w:val="26"/>
          <w:lang w:eastAsia="ru-RU"/>
        </w:rPr>
        <w:t>, на</w:t>
      </w:r>
      <w:r w:rsidR="00B522BA" w:rsidRPr="00B522BA">
        <w:rPr>
          <w:rFonts w:ascii="Times New Roman" w:eastAsia="Times New Roman" w:hAnsi="Times New Roman" w:cs="Times New Roman"/>
          <w:sz w:val="26"/>
          <w:szCs w:val="26"/>
          <w:lang w:eastAsia="ru-RU"/>
        </w:rPr>
        <w:t xml:space="preserve"> различном расстоянии от сетки; «мягкие» и «средней </w:t>
      </w:r>
      <w:r w:rsidRPr="0010176D">
        <w:rPr>
          <w:rFonts w:ascii="Times New Roman" w:eastAsia="Times New Roman" w:hAnsi="Times New Roman" w:cs="Times New Roman"/>
          <w:sz w:val="26"/>
          <w:szCs w:val="26"/>
          <w:lang w:eastAsia="ru-RU"/>
        </w:rPr>
        <w:t>силы» по диагоналям и по линиям;</w:t>
      </w:r>
      <w:r w:rsidR="00FD0A39" w:rsidRPr="0010176D">
        <w:rPr>
          <w:rFonts w:ascii="Times New Roman" w:eastAsia="Times New Roman" w:hAnsi="Times New Roman" w:cs="Times New Roman"/>
          <w:sz w:val="26"/>
          <w:szCs w:val="26"/>
          <w:lang w:eastAsia="ru-RU"/>
        </w:rPr>
        <w:t xml:space="preserve"> </w:t>
      </w:r>
    </w:p>
    <w:p w14:paraId="7F96B274" w14:textId="0286A9B5" w:rsidR="00B522BA"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color w:val="000000"/>
          <w:sz w:val="26"/>
          <w:szCs w:val="26"/>
          <w:lang w:eastAsia="ru-RU"/>
        </w:rPr>
        <w:t>- у</w:t>
      </w:r>
      <w:r w:rsidR="00FD0A39" w:rsidRPr="00B522BA">
        <w:rPr>
          <w:rFonts w:ascii="Times New Roman" w:eastAsia="Times New Roman" w:hAnsi="Times New Roman" w:cs="Times New Roman"/>
          <w:sz w:val="26"/>
          <w:szCs w:val="26"/>
          <w:lang w:eastAsia="ru-RU"/>
        </w:rPr>
        <w:t xml:space="preserve">дары с лёта, справа и слева: удары по подвешенному мячу; удары по удобно наброшенному </w:t>
      </w:r>
      <w:r w:rsidR="00FE74E9" w:rsidRPr="005645BB">
        <w:rPr>
          <w:rFonts w:ascii="Times New Roman" w:eastAsia="Times New Roman" w:hAnsi="Times New Roman" w:cs="Times New Roman"/>
          <w:sz w:val="26"/>
          <w:szCs w:val="26"/>
          <w:lang w:eastAsia="ru-RU"/>
        </w:rPr>
        <w:t>тренером</w:t>
      </w:r>
      <w:r w:rsidR="00FE74E9" w:rsidRPr="005645BB">
        <w:rPr>
          <w:rFonts w:ascii="Times New Roman" w:hAnsi="Times New Roman" w:cs="Times New Roman"/>
        </w:rPr>
        <w:t>-</w:t>
      </w:r>
      <w:r w:rsidR="00FE74E9" w:rsidRPr="005645BB">
        <w:rPr>
          <w:rFonts w:ascii="Times New Roman" w:hAnsi="Times New Roman" w:cs="Times New Roman"/>
          <w:sz w:val="26"/>
          <w:szCs w:val="26"/>
        </w:rPr>
        <w:t>преподавателем</w:t>
      </w:r>
      <w:r w:rsidR="00FD0A39" w:rsidRPr="00B522BA">
        <w:rPr>
          <w:rFonts w:ascii="Times New Roman" w:eastAsia="Times New Roman" w:hAnsi="Times New Roman" w:cs="Times New Roman"/>
          <w:sz w:val="26"/>
          <w:szCs w:val="26"/>
          <w:lang w:eastAsia="ru-RU"/>
        </w:rPr>
        <w:t xml:space="preserve"> мячу; удары у тренировочной стенки на различном расстоянии, удары на площадке с </w:t>
      </w:r>
      <w:r w:rsidR="00FE74E9" w:rsidRPr="005645BB">
        <w:rPr>
          <w:rFonts w:ascii="Times New Roman" w:eastAsia="Times New Roman" w:hAnsi="Times New Roman" w:cs="Times New Roman"/>
          <w:sz w:val="26"/>
          <w:szCs w:val="26"/>
          <w:lang w:eastAsia="ru-RU"/>
        </w:rPr>
        <w:t>тренером</w:t>
      </w:r>
      <w:r w:rsidR="00FE74E9" w:rsidRPr="005645BB">
        <w:rPr>
          <w:rFonts w:ascii="Times New Roman" w:hAnsi="Times New Roman" w:cs="Times New Roman"/>
        </w:rPr>
        <w:t>-</w:t>
      </w:r>
      <w:r w:rsidR="00FE74E9" w:rsidRPr="005645BB">
        <w:rPr>
          <w:rFonts w:ascii="Times New Roman" w:hAnsi="Times New Roman" w:cs="Times New Roman"/>
          <w:sz w:val="26"/>
          <w:szCs w:val="26"/>
        </w:rPr>
        <w:t>преподавателем</w:t>
      </w:r>
      <w:r w:rsidR="00FD0A39" w:rsidRPr="00B522BA">
        <w:rPr>
          <w:rFonts w:ascii="Times New Roman" w:eastAsia="Times New Roman" w:hAnsi="Times New Roman" w:cs="Times New Roman"/>
          <w:sz w:val="26"/>
          <w:szCs w:val="26"/>
          <w:lang w:eastAsia="ru-RU"/>
        </w:rPr>
        <w:t xml:space="preserve">, на различном расстоянии от сетки; «мягкие» и «средней </w:t>
      </w:r>
      <w:r w:rsidRPr="0010176D">
        <w:rPr>
          <w:rFonts w:ascii="Times New Roman" w:eastAsia="Times New Roman" w:hAnsi="Times New Roman" w:cs="Times New Roman"/>
          <w:sz w:val="26"/>
          <w:szCs w:val="26"/>
          <w:lang w:eastAsia="ru-RU"/>
        </w:rPr>
        <w:t>силы» по диагоналям и по линиям;</w:t>
      </w:r>
    </w:p>
    <w:p w14:paraId="1333523C" w14:textId="4EDDA58B"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sz w:val="26"/>
          <w:szCs w:val="26"/>
          <w:lang w:eastAsia="ru-RU"/>
        </w:rPr>
        <w:t>- у</w:t>
      </w:r>
      <w:r w:rsidR="00B522BA" w:rsidRPr="00B522BA">
        <w:rPr>
          <w:rFonts w:ascii="Times New Roman" w:eastAsia="Times New Roman" w:hAnsi="Times New Roman" w:cs="Times New Roman"/>
          <w:sz w:val="26"/>
          <w:szCs w:val="26"/>
          <w:lang w:eastAsia="ru-RU"/>
        </w:rPr>
        <w:t xml:space="preserve">дары над головой (смэш): удары по удобно наброшенному </w:t>
      </w:r>
      <w:r w:rsidR="00F82397" w:rsidRPr="005645BB">
        <w:rPr>
          <w:rFonts w:ascii="Times New Roman" w:eastAsia="Times New Roman" w:hAnsi="Times New Roman" w:cs="Times New Roman"/>
          <w:sz w:val="26"/>
          <w:szCs w:val="26"/>
          <w:lang w:eastAsia="ru-RU"/>
        </w:rPr>
        <w:t>тренером</w:t>
      </w:r>
      <w:r w:rsidR="00F82397" w:rsidRPr="005645BB">
        <w:rPr>
          <w:rFonts w:ascii="Times New Roman" w:hAnsi="Times New Roman" w:cs="Times New Roman"/>
        </w:rPr>
        <w:t>-</w:t>
      </w:r>
      <w:r w:rsidR="00F82397" w:rsidRPr="005645BB">
        <w:rPr>
          <w:rFonts w:ascii="Times New Roman" w:hAnsi="Times New Roman" w:cs="Times New Roman"/>
          <w:sz w:val="26"/>
          <w:szCs w:val="26"/>
        </w:rPr>
        <w:t>преподавателем</w:t>
      </w:r>
      <w:r w:rsidR="00B522BA" w:rsidRPr="00B522BA">
        <w:rPr>
          <w:rFonts w:ascii="Times New Roman" w:eastAsia="Times New Roman" w:hAnsi="Times New Roman" w:cs="Times New Roman"/>
          <w:sz w:val="26"/>
          <w:szCs w:val="26"/>
          <w:lang w:eastAsia="ru-RU"/>
        </w:rPr>
        <w:t xml:space="preserve"> мячу; удары у тренировочной стенки на различном расстоянии, удары на площадке с</w:t>
      </w:r>
      <w:r w:rsidR="00F82397" w:rsidRPr="00F82397">
        <w:rPr>
          <w:rFonts w:ascii="Times New Roman" w:eastAsia="Times New Roman" w:hAnsi="Times New Roman" w:cs="Times New Roman"/>
          <w:sz w:val="26"/>
          <w:szCs w:val="26"/>
          <w:lang w:eastAsia="ru-RU"/>
        </w:rPr>
        <w:t xml:space="preserve"> </w:t>
      </w:r>
      <w:r w:rsidR="00F82397" w:rsidRPr="005645BB">
        <w:rPr>
          <w:rFonts w:ascii="Times New Roman" w:eastAsia="Times New Roman" w:hAnsi="Times New Roman" w:cs="Times New Roman"/>
          <w:sz w:val="26"/>
          <w:szCs w:val="26"/>
          <w:lang w:eastAsia="ru-RU"/>
        </w:rPr>
        <w:t>тренером</w:t>
      </w:r>
      <w:r w:rsidR="00F82397" w:rsidRPr="005645BB">
        <w:rPr>
          <w:rFonts w:ascii="Times New Roman" w:hAnsi="Times New Roman" w:cs="Times New Roman"/>
        </w:rPr>
        <w:t>-</w:t>
      </w:r>
      <w:r w:rsidR="00F82397" w:rsidRPr="005645BB">
        <w:rPr>
          <w:rFonts w:ascii="Times New Roman" w:hAnsi="Times New Roman" w:cs="Times New Roman"/>
          <w:sz w:val="26"/>
          <w:szCs w:val="26"/>
        </w:rPr>
        <w:t>преподавателем</w:t>
      </w:r>
      <w:r w:rsidR="00B522BA" w:rsidRPr="00B522BA">
        <w:rPr>
          <w:rFonts w:ascii="Times New Roman" w:eastAsia="Times New Roman" w:hAnsi="Times New Roman" w:cs="Times New Roman"/>
          <w:sz w:val="26"/>
          <w:szCs w:val="26"/>
          <w:lang w:eastAsia="ru-RU"/>
        </w:rPr>
        <w:t>, на различном расстоянии от сетки; «мягкие» и «средней силы» по диагона</w:t>
      </w:r>
      <w:r w:rsidRPr="0010176D">
        <w:rPr>
          <w:rFonts w:ascii="Times New Roman" w:eastAsia="Times New Roman" w:hAnsi="Times New Roman" w:cs="Times New Roman"/>
          <w:sz w:val="26"/>
          <w:szCs w:val="26"/>
          <w:lang w:eastAsia="ru-RU"/>
        </w:rPr>
        <w:t>лям и по линиям;</w:t>
      </w:r>
    </w:p>
    <w:p w14:paraId="0D130080"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color w:val="000000"/>
          <w:sz w:val="26"/>
          <w:szCs w:val="26"/>
          <w:lang w:eastAsia="ru-RU"/>
        </w:rPr>
        <w:t xml:space="preserve">- </w:t>
      </w:r>
      <w:r w:rsidRPr="0010176D">
        <w:rPr>
          <w:rFonts w:ascii="Times New Roman" w:eastAsia="Times New Roman" w:hAnsi="Times New Roman" w:cs="Times New Roman"/>
          <w:sz w:val="26"/>
          <w:szCs w:val="26"/>
          <w:lang w:eastAsia="ru-RU"/>
        </w:rPr>
        <w:t>свечки и полусвечки;</w:t>
      </w:r>
    </w:p>
    <w:p w14:paraId="12EDD105"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color w:val="000000"/>
          <w:sz w:val="26"/>
          <w:szCs w:val="26"/>
          <w:lang w:eastAsia="ru-RU"/>
        </w:rPr>
        <w:t>- у</w:t>
      </w:r>
      <w:r w:rsidR="00B522BA" w:rsidRPr="00B522BA">
        <w:rPr>
          <w:rFonts w:ascii="Times New Roman" w:eastAsia="Times New Roman" w:hAnsi="Times New Roman" w:cs="Times New Roman"/>
          <w:sz w:val="26"/>
          <w:szCs w:val="26"/>
          <w:lang w:eastAsia="ru-RU"/>
        </w:rPr>
        <w:t>коро</w:t>
      </w:r>
      <w:r w:rsidRPr="0010176D">
        <w:rPr>
          <w:rFonts w:ascii="Times New Roman" w:eastAsia="Times New Roman" w:hAnsi="Times New Roman" w:cs="Times New Roman"/>
          <w:sz w:val="26"/>
          <w:szCs w:val="26"/>
          <w:lang w:eastAsia="ru-RU"/>
        </w:rPr>
        <w:t>ченные удары и удары с полулёта;</w:t>
      </w:r>
    </w:p>
    <w:p w14:paraId="26FEA1B3"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color w:val="000000"/>
          <w:sz w:val="26"/>
          <w:szCs w:val="26"/>
          <w:lang w:eastAsia="ru-RU"/>
        </w:rPr>
      </w:pPr>
      <w:r w:rsidRPr="0010176D">
        <w:rPr>
          <w:rFonts w:ascii="Times New Roman" w:eastAsia="Times New Roman" w:hAnsi="Times New Roman" w:cs="Times New Roman"/>
          <w:color w:val="000000"/>
          <w:sz w:val="26"/>
          <w:szCs w:val="26"/>
          <w:lang w:eastAsia="ru-RU"/>
        </w:rPr>
        <w:t>- н</w:t>
      </w:r>
      <w:r w:rsidR="00B522BA" w:rsidRPr="00B522BA">
        <w:rPr>
          <w:rFonts w:ascii="Times New Roman" w:eastAsia="Times New Roman" w:hAnsi="Times New Roman" w:cs="Times New Roman"/>
          <w:sz w:val="26"/>
          <w:szCs w:val="26"/>
          <w:lang w:eastAsia="ru-RU"/>
        </w:rPr>
        <w:t>ачальное изучение вращения: круч</w:t>
      </w:r>
      <w:r w:rsidRPr="0010176D">
        <w:rPr>
          <w:rFonts w:ascii="Times New Roman" w:eastAsia="Times New Roman" w:hAnsi="Times New Roman" w:cs="Times New Roman"/>
          <w:sz w:val="26"/>
          <w:szCs w:val="26"/>
          <w:lang w:eastAsia="ru-RU"/>
        </w:rPr>
        <w:t>енные и резанные удары;</w:t>
      </w:r>
    </w:p>
    <w:p w14:paraId="42FA00E4"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color w:val="000000"/>
          <w:sz w:val="26"/>
          <w:szCs w:val="26"/>
          <w:lang w:eastAsia="ru-RU"/>
        </w:rPr>
        <w:t>- в</w:t>
      </w:r>
      <w:r w:rsidR="00B522BA" w:rsidRPr="00B522BA">
        <w:rPr>
          <w:rFonts w:ascii="Times New Roman" w:eastAsia="Times New Roman" w:hAnsi="Times New Roman" w:cs="Times New Roman"/>
          <w:sz w:val="26"/>
          <w:szCs w:val="26"/>
          <w:lang w:eastAsia="ru-RU"/>
        </w:rPr>
        <w:t>ыпол</w:t>
      </w:r>
      <w:r w:rsidRPr="0010176D">
        <w:rPr>
          <w:rFonts w:ascii="Times New Roman" w:eastAsia="Times New Roman" w:hAnsi="Times New Roman" w:cs="Times New Roman"/>
          <w:sz w:val="26"/>
          <w:szCs w:val="26"/>
          <w:lang w:eastAsia="ru-RU"/>
        </w:rPr>
        <w:t>нение ударов в различных точках;</w:t>
      </w:r>
    </w:p>
    <w:p w14:paraId="3232E197"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xml:space="preserve">- </w:t>
      </w:r>
      <w:r w:rsidR="00B522BA" w:rsidRPr="00B522BA">
        <w:rPr>
          <w:rFonts w:ascii="Times New Roman" w:eastAsia="Times New Roman" w:hAnsi="Times New Roman" w:cs="Times New Roman"/>
          <w:sz w:val="26"/>
          <w:szCs w:val="26"/>
          <w:lang w:eastAsia="ru-RU"/>
        </w:rPr>
        <w:t>совершенствова</w:t>
      </w:r>
      <w:r w:rsidRPr="0010176D">
        <w:rPr>
          <w:rFonts w:ascii="Times New Roman" w:eastAsia="Times New Roman" w:hAnsi="Times New Roman" w:cs="Times New Roman"/>
          <w:sz w:val="26"/>
          <w:szCs w:val="26"/>
          <w:lang w:eastAsia="ru-RU"/>
        </w:rPr>
        <w:t>ние</w:t>
      </w:r>
      <w:r w:rsidR="00B522BA" w:rsidRPr="00B522BA">
        <w:rPr>
          <w:rFonts w:ascii="Times New Roman" w:eastAsia="Times New Roman" w:hAnsi="Times New Roman" w:cs="Times New Roman"/>
          <w:sz w:val="26"/>
          <w:szCs w:val="26"/>
          <w:lang w:eastAsia="ru-RU"/>
        </w:rPr>
        <w:t xml:space="preserve"> техник</w:t>
      </w:r>
      <w:r w:rsidRPr="0010176D">
        <w:rPr>
          <w:rFonts w:ascii="Times New Roman" w:eastAsia="Times New Roman" w:hAnsi="Times New Roman" w:cs="Times New Roman"/>
          <w:sz w:val="26"/>
          <w:szCs w:val="26"/>
          <w:lang w:eastAsia="ru-RU"/>
        </w:rPr>
        <w:t>и</w:t>
      </w:r>
      <w:r w:rsidR="00B522BA" w:rsidRPr="00B522BA">
        <w:rPr>
          <w:rFonts w:ascii="Times New Roman" w:eastAsia="Times New Roman" w:hAnsi="Times New Roman" w:cs="Times New Roman"/>
          <w:sz w:val="26"/>
          <w:szCs w:val="26"/>
          <w:lang w:eastAsia="ru-RU"/>
        </w:rPr>
        <w:t xml:space="preserve"> </w:t>
      </w:r>
      <w:r w:rsidRPr="0010176D">
        <w:rPr>
          <w:rFonts w:ascii="Times New Roman" w:eastAsia="Times New Roman" w:hAnsi="Times New Roman" w:cs="Times New Roman"/>
          <w:sz w:val="26"/>
          <w:szCs w:val="26"/>
          <w:lang w:eastAsia="ru-RU"/>
        </w:rPr>
        <w:t>у</w:t>
      </w:r>
      <w:r w:rsidRPr="00B522BA">
        <w:rPr>
          <w:rFonts w:ascii="Times New Roman" w:eastAsia="Times New Roman" w:hAnsi="Times New Roman" w:cs="Times New Roman"/>
          <w:sz w:val="26"/>
          <w:szCs w:val="26"/>
          <w:lang w:eastAsia="ru-RU"/>
        </w:rPr>
        <w:t xml:space="preserve"> стенки</w:t>
      </w:r>
      <w:r w:rsidRPr="0010176D">
        <w:rPr>
          <w:rFonts w:ascii="Times New Roman" w:eastAsia="Times New Roman" w:hAnsi="Times New Roman" w:cs="Times New Roman"/>
          <w:sz w:val="26"/>
          <w:szCs w:val="26"/>
          <w:lang w:eastAsia="ru-RU"/>
        </w:rPr>
        <w:t>:</w:t>
      </w:r>
      <w:r w:rsidRPr="00B522BA">
        <w:rPr>
          <w:rFonts w:ascii="Times New Roman" w:eastAsia="Times New Roman" w:hAnsi="Times New Roman" w:cs="Times New Roman"/>
          <w:sz w:val="26"/>
          <w:szCs w:val="26"/>
          <w:lang w:eastAsia="ru-RU"/>
        </w:rPr>
        <w:t xml:space="preserve"> </w:t>
      </w:r>
      <w:r w:rsidRPr="0010176D">
        <w:rPr>
          <w:rFonts w:ascii="Times New Roman" w:eastAsia="Times New Roman" w:hAnsi="Times New Roman" w:cs="Times New Roman"/>
          <w:sz w:val="26"/>
          <w:szCs w:val="26"/>
          <w:lang w:eastAsia="ru-RU"/>
        </w:rPr>
        <w:t>все</w:t>
      </w:r>
      <w:r w:rsidR="00B522BA" w:rsidRPr="00B522BA">
        <w:rPr>
          <w:rFonts w:ascii="Times New Roman" w:eastAsia="Times New Roman" w:hAnsi="Times New Roman" w:cs="Times New Roman"/>
          <w:sz w:val="26"/>
          <w:szCs w:val="26"/>
          <w:lang w:eastAsia="ru-RU"/>
        </w:rPr>
        <w:t xml:space="preserve"> удар</w:t>
      </w:r>
      <w:r w:rsidRPr="0010176D">
        <w:rPr>
          <w:rFonts w:ascii="Times New Roman" w:eastAsia="Times New Roman" w:hAnsi="Times New Roman" w:cs="Times New Roman"/>
          <w:sz w:val="26"/>
          <w:szCs w:val="26"/>
          <w:lang w:eastAsia="ru-RU"/>
        </w:rPr>
        <w:t>ы</w:t>
      </w:r>
      <w:r w:rsidR="00B522BA" w:rsidRPr="00B522BA">
        <w:rPr>
          <w:rFonts w:ascii="Times New Roman" w:eastAsia="Times New Roman" w:hAnsi="Times New Roman" w:cs="Times New Roman"/>
          <w:sz w:val="26"/>
          <w:szCs w:val="26"/>
          <w:lang w:eastAsia="ru-RU"/>
        </w:rPr>
        <w:t xml:space="preserve"> в различном темпе, даже в</w:t>
      </w:r>
      <w:r w:rsidRPr="0010176D">
        <w:rPr>
          <w:rFonts w:ascii="Times New Roman" w:eastAsia="Times New Roman" w:hAnsi="Times New Roman" w:cs="Times New Roman"/>
          <w:sz w:val="26"/>
          <w:szCs w:val="26"/>
          <w:lang w:eastAsia="ru-RU"/>
        </w:rPr>
        <w:t xml:space="preserve"> более быстром, чем на площадке;</w:t>
      </w:r>
    </w:p>
    <w:p w14:paraId="63DCBC19" w14:textId="66412C3C"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xml:space="preserve">- </w:t>
      </w:r>
      <w:r w:rsidR="00B522BA" w:rsidRPr="00B522BA">
        <w:rPr>
          <w:rFonts w:ascii="Times New Roman" w:eastAsia="Times New Roman" w:hAnsi="Times New Roman" w:cs="Times New Roman"/>
          <w:sz w:val="26"/>
          <w:szCs w:val="26"/>
          <w:lang w:eastAsia="ru-RU"/>
        </w:rPr>
        <w:t xml:space="preserve"> </w:t>
      </w:r>
      <w:r w:rsidRPr="0010176D">
        <w:rPr>
          <w:rFonts w:ascii="Times New Roman" w:eastAsia="Times New Roman" w:hAnsi="Times New Roman" w:cs="Times New Roman"/>
          <w:sz w:val="26"/>
          <w:szCs w:val="26"/>
          <w:lang w:eastAsia="ru-RU"/>
        </w:rPr>
        <w:t xml:space="preserve">техника передвижения по корту: </w:t>
      </w:r>
      <w:r w:rsidR="00B522BA" w:rsidRPr="00B522BA">
        <w:rPr>
          <w:rFonts w:ascii="Times New Roman" w:eastAsia="Times New Roman" w:hAnsi="Times New Roman" w:cs="Times New Roman"/>
          <w:sz w:val="26"/>
          <w:szCs w:val="26"/>
          <w:lang w:eastAsia="ru-RU"/>
        </w:rPr>
        <w:t>специфический прыжок «разножка» и рациональное ис</w:t>
      </w:r>
      <w:r w:rsidRPr="0010176D">
        <w:rPr>
          <w:rFonts w:ascii="Times New Roman" w:eastAsia="Times New Roman" w:hAnsi="Times New Roman" w:cs="Times New Roman"/>
          <w:sz w:val="26"/>
          <w:szCs w:val="26"/>
          <w:lang w:eastAsia="ru-RU"/>
        </w:rPr>
        <w:t>пользование разновидностей бега;</w:t>
      </w:r>
      <w:r w:rsidR="00B522BA" w:rsidRPr="00B522BA">
        <w:rPr>
          <w:rFonts w:ascii="Times New Roman" w:eastAsia="Times New Roman" w:hAnsi="Times New Roman" w:cs="Times New Roman"/>
          <w:sz w:val="26"/>
          <w:szCs w:val="26"/>
          <w:lang w:eastAsia="ru-RU"/>
        </w:rPr>
        <w:t xml:space="preserve"> </w:t>
      </w:r>
    </w:p>
    <w:p w14:paraId="56F62C9E"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п</w:t>
      </w:r>
      <w:r w:rsidR="00B522BA" w:rsidRPr="00B522BA">
        <w:rPr>
          <w:rFonts w:ascii="Times New Roman" w:eastAsia="Times New Roman" w:hAnsi="Times New Roman" w:cs="Times New Roman"/>
          <w:sz w:val="26"/>
          <w:szCs w:val="26"/>
          <w:lang w:eastAsia="ru-RU"/>
        </w:rPr>
        <w:t>рыжки: «разножка» (серия «разножек»); «лягушка»; в «стартовое» положение; через «коридор» и т.п.</w:t>
      </w:r>
      <w:r w:rsidRPr="0010176D">
        <w:rPr>
          <w:rFonts w:ascii="Times New Roman" w:eastAsia="Times New Roman" w:hAnsi="Times New Roman" w:cs="Times New Roman"/>
          <w:sz w:val="26"/>
          <w:szCs w:val="26"/>
          <w:lang w:eastAsia="ru-RU"/>
        </w:rPr>
        <w:t>;</w:t>
      </w:r>
    </w:p>
    <w:p w14:paraId="6C9B4775"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в</w:t>
      </w:r>
      <w:r w:rsidR="00B522BA" w:rsidRPr="00B522BA">
        <w:rPr>
          <w:rFonts w:ascii="Times New Roman" w:eastAsia="Times New Roman" w:hAnsi="Times New Roman" w:cs="Times New Roman"/>
          <w:sz w:val="26"/>
          <w:szCs w:val="26"/>
          <w:lang w:eastAsia="ru-RU"/>
        </w:rPr>
        <w:t>ы</w:t>
      </w:r>
      <w:r w:rsidRPr="0010176D">
        <w:rPr>
          <w:rFonts w:ascii="Times New Roman" w:eastAsia="Times New Roman" w:hAnsi="Times New Roman" w:cs="Times New Roman"/>
          <w:sz w:val="26"/>
          <w:szCs w:val="26"/>
          <w:lang w:eastAsia="ru-RU"/>
        </w:rPr>
        <w:t>пады (вперед, в сторону, назад);</w:t>
      </w:r>
    </w:p>
    <w:p w14:paraId="333235A7"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б</w:t>
      </w:r>
      <w:r w:rsidR="00B522BA" w:rsidRPr="00B522BA">
        <w:rPr>
          <w:rFonts w:ascii="Times New Roman" w:eastAsia="Times New Roman" w:hAnsi="Times New Roman" w:cs="Times New Roman"/>
          <w:sz w:val="26"/>
          <w:szCs w:val="26"/>
          <w:lang w:eastAsia="ru-RU"/>
        </w:rPr>
        <w:t xml:space="preserve">ег: приставным, скрестным шагом; «змейкой»; «зигзагом»; «челночный» бег; ускорения со </w:t>
      </w:r>
      <w:r w:rsidRPr="0010176D">
        <w:rPr>
          <w:rFonts w:ascii="Times New Roman" w:eastAsia="Times New Roman" w:hAnsi="Times New Roman" w:cs="Times New Roman"/>
          <w:sz w:val="26"/>
          <w:szCs w:val="26"/>
          <w:lang w:eastAsia="ru-RU"/>
        </w:rPr>
        <w:t>сменой направления; «семенящий»;</w:t>
      </w:r>
    </w:p>
    <w:p w14:paraId="579B3F03"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в</w:t>
      </w:r>
      <w:r w:rsidR="00B522BA" w:rsidRPr="00B522BA">
        <w:rPr>
          <w:rFonts w:ascii="Times New Roman" w:eastAsia="Times New Roman" w:hAnsi="Times New Roman" w:cs="Times New Roman"/>
          <w:sz w:val="26"/>
          <w:szCs w:val="26"/>
          <w:lang w:eastAsia="ru-RU"/>
        </w:rPr>
        <w:t xml:space="preserve">ыполнение ударов после </w:t>
      </w:r>
      <w:r w:rsidRPr="0010176D">
        <w:rPr>
          <w:rFonts w:ascii="Times New Roman" w:eastAsia="Times New Roman" w:hAnsi="Times New Roman" w:cs="Times New Roman"/>
          <w:sz w:val="26"/>
          <w:szCs w:val="26"/>
          <w:lang w:eastAsia="ru-RU"/>
        </w:rPr>
        <w:t>различных видов движения к мячу;</w:t>
      </w:r>
    </w:p>
    <w:p w14:paraId="31F6AA2A" w14:textId="77777777" w:rsidR="0010176D" w:rsidRPr="0010176D" w:rsidRDefault="0010176D" w:rsidP="0010176D">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в</w:t>
      </w:r>
      <w:r w:rsidR="00B522BA" w:rsidRPr="00B522BA">
        <w:rPr>
          <w:rFonts w:ascii="Times New Roman" w:eastAsia="Times New Roman" w:hAnsi="Times New Roman" w:cs="Times New Roman"/>
          <w:sz w:val="26"/>
          <w:szCs w:val="26"/>
          <w:lang w:eastAsia="ru-RU"/>
        </w:rPr>
        <w:t>ыполнени</w:t>
      </w:r>
      <w:r w:rsidRPr="0010176D">
        <w:rPr>
          <w:rFonts w:ascii="Times New Roman" w:eastAsia="Times New Roman" w:hAnsi="Times New Roman" w:cs="Times New Roman"/>
          <w:sz w:val="26"/>
          <w:szCs w:val="26"/>
          <w:lang w:eastAsia="ru-RU"/>
        </w:rPr>
        <w:t>е ударов в различных положениях;</w:t>
      </w:r>
    </w:p>
    <w:p w14:paraId="11959CAB" w14:textId="77777777" w:rsidR="00415935" w:rsidRDefault="0010176D" w:rsidP="00415935">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10176D">
        <w:rPr>
          <w:rFonts w:ascii="Times New Roman" w:eastAsia="Times New Roman" w:hAnsi="Times New Roman" w:cs="Times New Roman"/>
          <w:sz w:val="26"/>
          <w:szCs w:val="26"/>
          <w:lang w:eastAsia="ru-RU"/>
        </w:rPr>
        <w:t>- в</w:t>
      </w:r>
      <w:r w:rsidR="00B522BA" w:rsidRPr="00B522BA">
        <w:rPr>
          <w:rFonts w:ascii="Times New Roman" w:eastAsia="Times New Roman" w:hAnsi="Times New Roman" w:cs="Times New Roman"/>
          <w:sz w:val="26"/>
          <w:szCs w:val="26"/>
          <w:lang w:eastAsia="ru-RU"/>
        </w:rPr>
        <w:t>ыполнение «ра</w:t>
      </w:r>
      <w:r w:rsidR="00415935">
        <w:rPr>
          <w:rFonts w:ascii="Times New Roman" w:eastAsia="Times New Roman" w:hAnsi="Times New Roman" w:cs="Times New Roman"/>
          <w:sz w:val="26"/>
          <w:szCs w:val="26"/>
          <w:lang w:eastAsia="ru-RU"/>
        </w:rPr>
        <w:t>зножки» в момент удара партнера;</w:t>
      </w:r>
    </w:p>
    <w:p w14:paraId="1C54C1EA" w14:textId="174BB4FA" w:rsidR="00415935" w:rsidRPr="00B522BA" w:rsidRDefault="00415935" w:rsidP="00415935">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w:t>
      </w:r>
      <w:r w:rsidRPr="00F25DED">
        <w:rPr>
          <w:rFonts w:ascii="Times New Roman" w:eastAsia="Times New Roman" w:hAnsi="Times New Roman" w:cs="Times New Roman"/>
          <w:color w:val="000000"/>
          <w:sz w:val="26"/>
          <w:szCs w:val="26"/>
          <w:lang w:eastAsia="ru-RU"/>
        </w:rPr>
        <w:t>ренировочные  игры на счет с заданием</w:t>
      </w:r>
      <w:r>
        <w:rPr>
          <w:rFonts w:ascii="Times New Roman" w:eastAsia="Times New Roman" w:hAnsi="Times New Roman" w:cs="Times New Roman"/>
          <w:color w:val="000000"/>
          <w:sz w:val="26"/>
          <w:szCs w:val="26"/>
          <w:lang w:eastAsia="ru-RU"/>
        </w:rPr>
        <w:t>.</w:t>
      </w:r>
    </w:p>
    <w:p w14:paraId="107186C6" w14:textId="77777777" w:rsidR="0034592B" w:rsidRPr="00B522BA" w:rsidRDefault="0034592B" w:rsidP="005A09BE">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p>
    <w:p w14:paraId="73046450" w14:textId="25A5C777" w:rsidR="005A09BE" w:rsidRPr="005A09BE" w:rsidRDefault="0034592B" w:rsidP="005A09BE">
      <w:pPr>
        <w:shd w:val="clear" w:color="auto" w:fill="FFFFFF"/>
        <w:suppressAutoHyphens w:val="0"/>
        <w:spacing w:after="0" w:line="240" w:lineRule="auto"/>
        <w:ind w:firstLine="568"/>
        <w:jc w:val="center"/>
        <w:rPr>
          <w:rFonts w:ascii="Calibri" w:eastAsia="Times New Roman" w:hAnsi="Calibri" w:cs="Times New Roman"/>
          <w:color w:val="000000"/>
          <w:sz w:val="26"/>
          <w:szCs w:val="26"/>
          <w:lang w:eastAsia="ru-RU"/>
        </w:rPr>
      </w:pPr>
      <w:r w:rsidRPr="00B522BA">
        <w:rPr>
          <w:rFonts w:ascii="Times New Roman" w:eastAsia="Times New Roman" w:hAnsi="Times New Roman" w:cs="Times New Roman"/>
          <w:b/>
          <w:bCs/>
          <w:color w:val="000000"/>
          <w:sz w:val="26"/>
          <w:szCs w:val="26"/>
          <w:lang w:eastAsia="ru-RU"/>
        </w:rPr>
        <w:t>Тактическая подготовка</w:t>
      </w:r>
    </w:p>
    <w:p w14:paraId="5DAB4ECA" w14:textId="77777777" w:rsidR="00432E29" w:rsidRPr="00432E29" w:rsidRDefault="00432E29" w:rsidP="00432E29">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а</w:t>
      </w:r>
      <w:r w:rsidR="005A09BE" w:rsidRPr="00432E29">
        <w:rPr>
          <w:rFonts w:ascii="Times New Roman" w:eastAsia="Times New Roman" w:hAnsi="Times New Roman" w:cs="Times New Roman"/>
          <w:color w:val="000000"/>
          <w:sz w:val="26"/>
          <w:szCs w:val="26"/>
          <w:lang w:eastAsia="ru-RU"/>
        </w:rPr>
        <w:t>такующие действия при своей подаче;</w:t>
      </w:r>
    </w:p>
    <w:p w14:paraId="76E04ED6" w14:textId="77777777" w:rsidR="00432E29" w:rsidRPr="00432E29" w:rsidRDefault="00432E29" w:rsidP="00432E29">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а</w:t>
      </w:r>
      <w:r w:rsidR="005A09BE" w:rsidRPr="00432E29">
        <w:rPr>
          <w:rFonts w:ascii="Times New Roman" w:eastAsia="Times New Roman" w:hAnsi="Times New Roman" w:cs="Times New Roman"/>
          <w:color w:val="000000"/>
          <w:sz w:val="26"/>
          <w:szCs w:val="26"/>
          <w:lang w:eastAsia="ru-RU"/>
        </w:rPr>
        <w:t>такующие действия при подаче соперника;</w:t>
      </w:r>
    </w:p>
    <w:p w14:paraId="2CB2EF5C" w14:textId="77777777" w:rsidR="00432E29" w:rsidRDefault="00432E29" w:rsidP="00432E29">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к</w:t>
      </w:r>
      <w:r w:rsidR="005A09BE" w:rsidRPr="00432E29">
        <w:rPr>
          <w:rFonts w:ascii="Times New Roman" w:eastAsia="Times New Roman" w:hAnsi="Times New Roman" w:cs="Times New Roman"/>
          <w:color w:val="000000"/>
          <w:sz w:val="26"/>
          <w:szCs w:val="26"/>
          <w:lang w:eastAsia="ru-RU"/>
        </w:rPr>
        <w:t>онтратакующие действия;</w:t>
      </w:r>
    </w:p>
    <w:p w14:paraId="6E3095E1" w14:textId="77777777" w:rsidR="00432E29" w:rsidRDefault="00432E29" w:rsidP="00432E29">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005A09BE" w:rsidRPr="00432E29">
        <w:rPr>
          <w:rFonts w:ascii="Times New Roman" w:eastAsia="Times New Roman" w:hAnsi="Times New Roman" w:cs="Times New Roman"/>
          <w:color w:val="000000"/>
          <w:sz w:val="26"/>
          <w:szCs w:val="26"/>
          <w:lang w:eastAsia="ru-RU"/>
        </w:rPr>
        <w:t>омбинации с подачей, направленной на лишение соперника возможности атаки;</w:t>
      </w:r>
    </w:p>
    <w:p w14:paraId="004E9337" w14:textId="77777777" w:rsidR="00432E29" w:rsidRDefault="00432E29" w:rsidP="00432E29">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005A09BE" w:rsidRPr="00432E29">
        <w:rPr>
          <w:rFonts w:ascii="Times New Roman" w:eastAsia="Times New Roman" w:hAnsi="Times New Roman" w:cs="Times New Roman"/>
          <w:color w:val="000000"/>
          <w:sz w:val="26"/>
          <w:szCs w:val="26"/>
          <w:lang w:eastAsia="ru-RU"/>
        </w:rPr>
        <w:t>омбинации с подачей, направленной на провоцирование соперника на атаку;</w:t>
      </w:r>
    </w:p>
    <w:p w14:paraId="220D1E2A" w14:textId="36871741" w:rsidR="00964901" w:rsidRPr="00B25061" w:rsidRDefault="00964901" w:rsidP="0096490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к</w:t>
      </w:r>
      <w:r w:rsidR="005A09BE" w:rsidRPr="00B25061">
        <w:rPr>
          <w:rFonts w:ascii="Times New Roman" w:eastAsia="Times New Roman" w:hAnsi="Times New Roman" w:cs="Times New Roman"/>
          <w:color w:val="000000"/>
          <w:sz w:val="26"/>
          <w:szCs w:val="26"/>
          <w:lang w:eastAsia="ru-RU"/>
        </w:rPr>
        <w:t>омбинации на приеме подачи;</w:t>
      </w:r>
    </w:p>
    <w:p w14:paraId="64F1706F" w14:textId="77777777" w:rsidR="009C4B54" w:rsidRPr="00B25061" w:rsidRDefault="009C4B54" w:rsidP="009C4B5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розыгрыши «двухходовок» и «трехходовок» (выигрыш вторым или третьим ходом);</w:t>
      </w:r>
    </w:p>
    <w:p w14:paraId="1D7330BC" w14:textId="77777777" w:rsidR="009C4B54" w:rsidRPr="00B25061" w:rsidRDefault="009C4B54" w:rsidP="009C4B5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розыгрыши  концовок;</w:t>
      </w:r>
    </w:p>
    <w:p w14:paraId="2E4B91D7" w14:textId="77777777" w:rsidR="00964901" w:rsidRDefault="00964901" w:rsidP="0096490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т</w:t>
      </w:r>
      <w:r w:rsidR="005A09BE" w:rsidRPr="00432E29">
        <w:rPr>
          <w:rFonts w:ascii="Times New Roman" w:eastAsia="Times New Roman" w:hAnsi="Times New Roman" w:cs="Times New Roman"/>
          <w:color w:val="000000"/>
          <w:sz w:val="26"/>
          <w:szCs w:val="26"/>
          <w:lang w:eastAsia="ru-RU"/>
        </w:rPr>
        <w:t>актика парных игр;</w:t>
      </w:r>
    </w:p>
    <w:p w14:paraId="3E89C02A" w14:textId="798157E5" w:rsidR="005A09BE" w:rsidRPr="005A09BE" w:rsidRDefault="00964901" w:rsidP="0096490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т</w:t>
      </w:r>
      <w:r w:rsidR="005A09BE" w:rsidRPr="00432E29">
        <w:rPr>
          <w:rFonts w:ascii="Times New Roman" w:eastAsia="Times New Roman" w:hAnsi="Times New Roman" w:cs="Times New Roman"/>
          <w:color w:val="000000"/>
          <w:sz w:val="26"/>
          <w:szCs w:val="26"/>
          <w:lang w:eastAsia="ru-RU"/>
        </w:rPr>
        <w:t>актика командной встречи.</w:t>
      </w:r>
    </w:p>
    <w:p w14:paraId="2EA4C8B4" w14:textId="77777777" w:rsidR="00FC48D4" w:rsidRDefault="00FC48D4" w:rsidP="00C8121C">
      <w:pPr>
        <w:pStyle w:val="80"/>
        <w:shd w:val="clear" w:color="auto" w:fill="auto"/>
        <w:spacing w:line="240" w:lineRule="auto"/>
        <w:ind w:right="80"/>
        <w:rPr>
          <w:b w:val="0"/>
          <w:caps/>
          <w:color w:val="FF0000"/>
          <w:sz w:val="22"/>
          <w:szCs w:val="22"/>
        </w:rPr>
      </w:pPr>
    </w:p>
    <w:p w14:paraId="02B45C37" w14:textId="0F3E9DEE" w:rsidR="00FC48D4" w:rsidRPr="00F71911" w:rsidRDefault="00FC48D4" w:rsidP="00FC48D4">
      <w:pPr>
        <w:pStyle w:val="ConsPlusNormal"/>
        <w:ind w:firstLine="539"/>
        <w:jc w:val="center"/>
        <w:rPr>
          <w:rFonts w:ascii="Times New Roman" w:hAnsi="Times New Roman" w:cs="Times New Roman"/>
          <w:caps/>
          <w:sz w:val="26"/>
          <w:szCs w:val="26"/>
        </w:rPr>
      </w:pPr>
      <w:r w:rsidRPr="00F71911">
        <w:rPr>
          <w:rFonts w:ascii="Times New Roman" w:hAnsi="Times New Roman" w:cs="Times New Roman"/>
          <w:caps/>
          <w:sz w:val="26"/>
          <w:szCs w:val="26"/>
        </w:rPr>
        <w:t>Этап совершенствования спортивного мастерства</w:t>
      </w:r>
    </w:p>
    <w:p w14:paraId="2C92EDBF" w14:textId="77777777" w:rsidR="00415935" w:rsidRPr="00F71911" w:rsidRDefault="00415935" w:rsidP="00CE6510">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p>
    <w:p w14:paraId="5F54B4BB" w14:textId="5BB32884" w:rsidR="00CE6510" w:rsidRPr="00CE6510" w:rsidRDefault="00CE6510" w:rsidP="00415935">
      <w:pPr>
        <w:shd w:val="clear" w:color="auto" w:fill="FFFFFF"/>
        <w:suppressAutoHyphens w:val="0"/>
        <w:spacing w:after="0" w:line="240" w:lineRule="auto"/>
        <w:jc w:val="center"/>
        <w:rPr>
          <w:rFonts w:ascii="Times New Roman" w:eastAsia="Times New Roman" w:hAnsi="Times New Roman" w:cs="Times New Roman"/>
          <w:b/>
          <w:color w:val="000000"/>
          <w:sz w:val="26"/>
          <w:szCs w:val="26"/>
          <w:lang w:eastAsia="ru-RU"/>
        </w:rPr>
      </w:pPr>
      <w:r w:rsidRPr="00F71911">
        <w:rPr>
          <w:rFonts w:ascii="Times New Roman" w:eastAsia="Times New Roman" w:hAnsi="Times New Roman" w:cs="Times New Roman"/>
          <w:b/>
          <w:color w:val="000000"/>
          <w:sz w:val="26"/>
          <w:szCs w:val="26"/>
          <w:lang w:eastAsia="ru-RU"/>
        </w:rPr>
        <w:t>Общая физическая подготовка (ОФП)</w:t>
      </w:r>
    </w:p>
    <w:p w14:paraId="335F4139" w14:textId="7F0EDA5E"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F71911">
        <w:rPr>
          <w:rFonts w:ascii="Times New Roman" w:eastAsia="Times New Roman" w:hAnsi="Times New Roman" w:cs="Times New Roman"/>
          <w:color w:val="000000"/>
          <w:sz w:val="26"/>
          <w:szCs w:val="26"/>
          <w:lang w:eastAsia="ru-RU"/>
        </w:rPr>
        <w:t>П</w:t>
      </w:r>
      <w:r w:rsidR="00CE6510" w:rsidRPr="00F71911">
        <w:rPr>
          <w:rFonts w:ascii="Times New Roman" w:eastAsia="Times New Roman" w:hAnsi="Times New Roman" w:cs="Times New Roman"/>
          <w:color w:val="000000"/>
          <w:sz w:val="26"/>
          <w:szCs w:val="26"/>
          <w:lang w:eastAsia="ru-RU"/>
        </w:rPr>
        <w:t>рименяется широкий комплекс упражнений из предыдущих этапов подготовки с увеличением скорости и времени выполнения.</w:t>
      </w:r>
    </w:p>
    <w:p w14:paraId="77DC4D5E" w14:textId="722ECED4" w:rsidR="00F71911" w:rsidRP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Средства ОФП:</w:t>
      </w:r>
    </w:p>
    <w:p w14:paraId="233771A2" w14:textId="77777777"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F71911">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пражнения</w:t>
      </w:r>
      <w:r>
        <w:rPr>
          <w:rFonts w:ascii="Times New Roman" w:eastAsia="Times New Roman" w:hAnsi="Times New Roman" w:cs="Times New Roman"/>
          <w:color w:val="000000"/>
          <w:sz w:val="26"/>
          <w:szCs w:val="26"/>
          <w:lang w:eastAsia="ru-RU"/>
        </w:rPr>
        <w:t xml:space="preserve"> для мышц рук и плечевого пояса;</w:t>
      </w:r>
    </w:p>
    <w:p w14:paraId="08C69436" w14:textId="77777777"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w:t>
      </w:r>
      <w:r w:rsidR="00CE6510" w:rsidRPr="00F71911">
        <w:rPr>
          <w:rFonts w:ascii="Times New Roman" w:eastAsia="Times New Roman" w:hAnsi="Times New Roman" w:cs="Times New Roman"/>
          <w:color w:val="000000"/>
          <w:sz w:val="26"/>
          <w:szCs w:val="26"/>
          <w:lang w:eastAsia="ru-RU"/>
        </w:rPr>
        <w:t>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79C28335" w14:textId="77777777"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пражнения для мышц ног:</w:t>
      </w:r>
      <w:r>
        <w:rPr>
          <w:rFonts w:ascii="Times New Roman" w:eastAsia="Times New Roman" w:hAnsi="Times New Roman" w:cs="Times New Roman"/>
          <w:color w:val="000000"/>
          <w:sz w:val="26"/>
          <w:szCs w:val="26"/>
          <w:lang w:eastAsia="ru-RU"/>
        </w:rPr>
        <w:t xml:space="preserve"> м</w:t>
      </w:r>
      <w:r w:rsidR="00CE6510" w:rsidRPr="00F71911">
        <w:rPr>
          <w:rFonts w:ascii="Times New Roman" w:eastAsia="Times New Roman" w:hAnsi="Times New Roman" w:cs="Times New Roman"/>
          <w:color w:val="000000"/>
          <w:sz w:val="26"/>
          <w:szCs w:val="26"/>
          <w:lang w:eastAsia="ru-RU"/>
        </w:rPr>
        <w:t>ахи ногами,  приседание, «пистолет», выпады с дополнительными пружинящими движениями, прыжки на двух и одной ноге на месте и в движении, многоскоки;</w:t>
      </w:r>
      <w:r>
        <w:rPr>
          <w:rFonts w:ascii="Times New Roman" w:eastAsia="Times New Roman" w:hAnsi="Times New Roman" w:cs="Times New Roman"/>
          <w:color w:val="000000"/>
          <w:sz w:val="26"/>
          <w:szCs w:val="26"/>
          <w:lang w:eastAsia="ru-RU"/>
        </w:rPr>
        <w:t xml:space="preserve"> х</w:t>
      </w:r>
      <w:r w:rsidR="00CE6510" w:rsidRPr="00F71911">
        <w:rPr>
          <w:rFonts w:ascii="Times New Roman" w:eastAsia="Times New Roman" w:hAnsi="Times New Roman" w:cs="Times New Roman"/>
          <w:color w:val="000000"/>
          <w:sz w:val="26"/>
          <w:szCs w:val="26"/>
          <w:lang w:eastAsia="ru-RU"/>
        </w:rPr>
        <w:t>одьба в различном темпе, ходьба на носках, на пятках, на внутренней и внешней сторонах стопы, с наклонами и выпадами;</w:t>
      </w:r>
      <w:r>
        <w:rPr>
          <w:rFonts w:ascii="Times New Roman" w:eastAsia="Times New Roman" w:hAnsi="Times New Roman" w:cs="Times New Roman"/>
          <w:color w:val="000000"/>
          <w:sz w:val="26"/>
          <w:szCs w:val="26"/>
          <w:lang w:eastAsia="ru-RU"/>
        </w:rPr>
        <w:t xml:space="preserve"> б</w:t>
      </w:r>
      <w:r w:rsidR="00CE6510" w:rsidRPr="00F71911">
        <w:rPr>
          <w:rFonts w:ascii="Times New Roman" w:eastAsia="Times New Roman" w:hAnsi="Times New Roman" w:cs="Times New Roman"/>
          <w:color w:val="000000"/>
          <w:sz w:val="26"/>
          <w:szCs w:val="26"/>
          <w:lang w:eastAsia="ru-RU"/>
        </w:rPr>
        <w:t>ег скрестным шагом, с выпадами,  с изменением направления и скорости, высоко поднимая колени, челночный бег и т.п;</w:t>
      </w:r>
    </w:p>
    <w:p w14:paraId="62A04475" w14:textId="77777777"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пражнения для мышц шеи и туловища:</w:t>
      </w:r>
      <w:r>
        <w:rPr>
          <w:rFonts w:ascii="Times New Roman" w:eastAsia="Times New Roman" w:hAnsi="Times New Roman" w:cs="Times New Roman"/>
          <w:color w:val="000000"/>
          <w:sz w:val="26"/>
          <w:szCs w:val="26"/>
          <w:lang w:eastAsia="ru-RU"/>
        </w:rPr>
        <w:t xml:space="preserve"> н</w:t>
      </w:r>
      <w:r w:rsidR="00CE6510" w:rsidRPr="00F71911">
        <w:rPr>
          <w:rFonts w:ascii="Times New Roman" w:eastAsia="Times New Roman" w:hAnsi="Times New Roman" w:cs="Times New Roman"/>
          <w:color w:val="000000"/>
          <w:sz w:val="26"/>
          <w:szCs w:val="26"/>
          <w:lang w:eastAsia="ru-RU"/>
        </w:rPr>
        <w:t>аклоны вперед и назад, в стороны с различными положениями и движениями рук, «мельница», вращения туловищем и тазом. Работа с утяжелением (набивные мячи, гантели и т.д.) при работе для мышц туловища;</w:t>
      </w:r>
    </w:p>
    <w:p w14:paraId="3CEF7010" w14:textId="77777777" w:rsidR="00F71911"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у</w:t>
      </w:r>
      <w:r w:rsidR="00CE6510" w:rsidRPr="00F71911">
        <w:rPr>
          <w:rFonts w:ascii="Times New Roman" w:eastAsia="Times New Roman" w:hAnsi="Times New Roman" w:cs="Times New Roman"/>
          <w:color w:val="000000"/>
          <w:sz w:val="26"/>
          <w:szCs w:val="26"/>
          <w:lang w:eastAsia="ru-RU"/>
        </w:rPr>
        <w:t>пражнения для мышц брюшного пресса:</w:t>
      </w:r>
      <w:r>
        <w:rPr>
          <w:rFonts w:ascii="Times New Roman" w:eastAsia="Times New Roman" w:hAnsi="Times New Roman" w:cs="Times New Roman"/>
          <w:color w:val="000000"/>
          <w:sz w:val="26"/>
          <w:szCs w:val="26"/>
          <w:lang w:eastAsia="ru-RU"/>
        </w:rPr>
        <w:t xml:space="preserve"> п</w:t>
      </w:r>
      <w:r w:rsidR="00CE6510" w:rsidRPr="00F71911">
        <w:rPr>
          <w:rFonts w:ascii="Times New Roman" w:eastAsia="Times New Roman" w:hAnsi="Times New Roman" w:cs="Times New Roman"/>
          <w:color w:val="000000"/>
          <w:sz w:val="26"/>
          <w:szCs w:val="26"/>
          <w:lang w:eastAsia="ru-RU"/>
        </w:rPr>
        <w:t>однимание туловища из положения лежа, поднимание ног из положения лежа, «уголок» на перекладине, «уголок» на полу;</w:t>
      </w:r>
    </w:p>
    <w:p w14:paraId="399DD155" w14:textId="787DD9CF" w:rsidR="00CE6510" w:rsidRPr="00CE6510" w:rsidRDefault="00F71911" w:rsidP="00F71911">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-у</w:t>
      </w:r>
      <w:r w:rsidR="00CE6510" w:rsidRPr="00F71911">
        <w:rPr>
          <w:rFonts w:ascii="Times New Roman" w:eastAsia="Times New Roman" w:hAnsi="Times New Roman" w:cs="Times New Roman"/>
          <w:color w:val="000000"/>
          <w:sz w:val="26"/>
          <w:szCs w:val="26"/>
          <w:lang w:eastAsia="ru-RU"/>
        </w:rPr>
        <w:t>пражнения с предметами:</w:t>
      </w:r>
    </w:p>
    <w:p w14:paraId="76748AFC" w14:textId="6E034CD3" w:rsidR="00CE6510" w:rsidRPr="00CE6510"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71911">
        <w:rPr>
          <w:rFonts w:ascii="Times New Roman" w:eastAsia="Times New Roman" w:hAnsi="Times New Roman" w:cs="Times New Roman"/>
          <w:color w:val="000000"/>
          <w:sz w:val="26"/>
          <w:szCs w:val="26"/>
          <w:u w:val="single"/>
          <w:lang w:eastAsia="ru-RU"/>
        </w:rPr>
        <w:t>с</w:t>
      </w:r>
      <w:r w:rsidR="00CE6510" w:rsidRPr="00F71911">
        <w:rPr>
          <w:rFonts w:ascii="Times New Roman" w:eastAsia="Times New Roman" w:hAnsi="Times New Roman" w:cs="Times New Roman"/>
          <w:color w:val="000000"/>
          <w:sz w:val="26"/>
          <w:szCs w:val="26"/>
          <w:u w:val="single"/>
          <w:lang w:eastAsia="ru-RU"/>
        </w:rPr>
        <w:t>какалка:</w:t>
      </w:r>
      <w:r w:rsidR="00CE6510" w:rsidRPr="00F71911">
        <w:rPr>
          <w:rFonts w:ascii="Times New Roman" w:eastAsia="Times New Roman" w:hAnsi="Times New Roman" w:cs="Times New Roman"/>
          <w:color w:val="000000"/>
          <w:sz w:val="26"/>
          <w:szCs w:val="26"/>
          <w:lang w:eastAsia="ru-RU"/>
        </w:rPr>
        <w:t xml:space="preserve"> прыжки с вращением скакалки вперед и назад, на двух и одной ноге, с ноги на ногу, прыжки с поворотами, прыжки в полуприседе и в приседе, двойные прыжки;  </w:t>
      </w:r>
    </w:p>
    <w:p w14:paraId="7004CEF8" w14:textId="041E6C5E" w:rsidR="00CE6510" w:rsidRPr="00CE6510"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w:t>
      </w:r>
      <w:r w:rsidR="00CE6510" w:rsidRPr="00F71911">
        <w:rPr>
          <w:rFonts w:ascii="Times New Roman" w:eastAsia="Times New Roman" w:hAnsi="Times New Roman" w:cs="Times New Roman"/>
          <w:color w:val="000000"/>
          <w:sz w:val="26"/>
          <w:szCs w:val="26"/>
          <w:lang w:eastAsia="ru-RU"/>
        </w:rPr>
        <w:t>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7308C866" w14:textId="77777777" w:rsidR="00F71911"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w:t>
      </w:r>
      <w:r w:rsidR="00CE6510" w:rsidRPr="00F71911">
        <w:rPr>
          <w:rFonts w:ascii="Times New Roman" w:eastAsia="Times New Roman" w:hAnsi="Times New Roman" w:cs="Times New Roman"/>
          <w:color w:val="000000"/>
          <w:sz w:val="26"/>
          <w:szCs w:val="26"/>
          <w:lang w:eastAsia="ru-RU"/>
        </w:rPr>
        <w:t>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6DD76E56" w14:textId="77777777" w:rsidR="00F71911"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пражнение на развитие ловкости, координации, гибкости:</w:t>
      </w:r>
    </w:p>
    <w:p w14:paraId="6CD7BE55" w14:textId="407A9E20" w:rsidR="00F71911"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пражнения с партнером на развитие различных групп мышц и необходимых для тенниса качеств;</w:t>
      </w:r>
    </w:p>
    <w:p w14:paraId="02788366" w14:textId="1BC0D4A8" w:rsidR="00F71911"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E6510" w:rsidRPr="00F71911">
        <w:rPr>
          <w:rFonts w:ascii="Times New Roman" w:eastAsia="Times New Roman" w:hAnsi="Times New Roman" w:cs="Times New Roman"/>
          <w:color w:val="000000"/>
          <w:sz w:val="26"/>
          <w:szCs w:val="26"/>
          <w:lang w:eastAsia="ru-RU"/>
        </w:rPr>
        <w:t xml:space="preserve"> комплексе упражнений ОФП для </w:t>
      </w:r>
      <w:r w:rsidR="00FA58BB">
        <w:rPr>
          <w:rFonts w:ascii="Times New Roman" w:eastAsia="Times New Roman" w:hAnsi="Times New Roman" w:cs="Times New Roman"/>
          <w:color w:val="000000"/>
          <w:sz w:val="26"/>
          <w:szCs w:val="26"/>
          <w:lang w:eastAsia="ru-RU"/>
        </w:rPr>
        <w:t>обучающихся</w:t>
      </w:r>
      <w:r w:rsidR="00CE6510" w:rsidRPr="00F71911">
        <w:rPr>
          <w:rFonts w:ascii="Times New Roman" w:eastAsia="Times New Roman" w:hAnsi="Times New Roman" w:cs="Times New Roman"/>
          <w:color w:val="000000"/>
          <w:sz w:val="26"/>
          <w:szCs w:val="26"/>
          <w:lang w:eastAsia="ru-RU"/>
        </w:rPr>
        <w:t xml:space="preserve"> групп совершенствования </w:t>
      </w:r>
      <w:r w:rsidR="00B50F4C" w:rsidRPr="00F71911">
        <w:rPr>
          <w:rFonts w:ascii="Times New Roman" w:eastAsia="Times New Roman" w:hAnsi="Times New Roman" w:cs="Times New Roman"/>
          <w:color w:val="000000"/>
          <w:sz w:val="26"/>
          <w:szCs w:val="26"/>
          <w:lang w:eastAsia="ru-RU"/>
        </w:rPr>
        <w:t xml:space="preserve">спортивного </w:t>
      </w:r>
      <w:r w:rsidR="00B50F4C">
        <w:rPr>
          <w:rFonts w:ascii="Times New Roman" w:eastAsia="Times New Roman" w:hAnsi="Times New Roman" w:cs="Times New Roman"/>
          <w:color w:val="000000"/>
          <w:sz w:val="26"/>
          <w:szCs w:val="26"/>
          <w:lang w:eastAsia="ru-RU"/>
        </w:rPr>
        <w:t xml:space="preserve">мастерства </w:t>
      </w:r>
      <w:r w:rsidR="00CE6510" w:rsidRPr="00F71911">
        <w:rPr>
          <w:rFonts w:ascii="Times New Roman" w:eastAsia="Times New Roman" w:hAnsi="Times New Roman" w:cs="Times New Roman"/>
          <w:color w:val="000000"/>
          <w:sz w:val="26"/>
          <w:szCs w:val="26"/>
          <w:lang w:eastAsia="ru-RU"/>
        </w:rPr>
        <w:t>в теннисе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r>
        <w:rPr>
          <w:rFonts w:ascii="Times New Roman" w:eastAsia="Times New Roman" w:hAnsi="Times New Roman" w:cs="Times New Roman"/>
          <w:color w:val="000000"/>
          <w:sz w:val="26"/>
          <w:szCs w:val="26"/>
          <w:lang w:eastAsia="ru-RU"/>
        </w:rPr>
        <w:t>;</w:t>
      </w:r>
    </w:p>
    <w:p w14:paraId="08957C70" w14:textId="03C2B711" w:rsidR="00F71911"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w:t>
      </w:r>
      <w:r w:rsidR="00CE6510" w:rsidRPr="00F71911">
        <w:rPr>
          <w:rFonts w:ascii="Times New Roman" w:eastAsia="Times New Roman" w:hAnsi="Times New Roman" w:cs="Times New Roman"/>
          <w:color w:val="000000"/>
          <w:sz w:val="26"/>
          <w:szCs w:val="26"/>
          <w:lang w:eastAsia="ru-RU"/>
        </w:rPr>
        <w:t>ля развития гибкости и ловкости в подготовку теннисистов</w:t>
      </w:r>
      <w:r w:rsidR="00CD72DB" w:rsidRPr="00F71911">
        <w:rPr>
          <w:rFonts w:ascii="Times New Roman" w:eastAsia="Times New Roman" w:hAnsi="Times New Roman" w:cs="Times New Roman"/>
          <w:color w:val="000000"/>
          <w:sz w:val="26"/>
          <w:szCs w:val="26"/>
          <w:lang w:eastAsia="ru-RU"/>
        </w:rPr>
        <w:t xml:space="preserve"> </w:t>
      </w:r>
      <w:r w:rsidR="00CE6510" w:rsidRPr="00F71911">
        <w:rPr>
          <w:rFonts w:ascii="Times New Roman" w:eastAsia="Times New Roman" w:hAnsi="Times New Roman" w:cs="Times New Roman"/>
          <w:color w:val="000000"/>
          <w:sz w:val="26"/>
          <w:szCs w:val="26"/>
          <w:lang w:eastAsia="ru-RU"/>
        </w:rPr>
        <w:t>включаются акробатические упражнения (кувырки, стойка на лопатках – «березка», «мостик» и т.п.)</w:t>
      </w:r>
      <w:r>
        <w:rPr>
          <w:rFonts w:ascii="Times New Roman" w:eastAsia="Times New Roman" w:hAnsi="Times New Roman" w:cs="Times New Roman"/>
          <w:color w:val="000000"/>
          <w:sz w:val="26"/>
          <w:szCs w:val="26"/>
          <w:lang w:eastAsia="ru-RU"/>
        </w:rPr>
        <w:t>;</w:t>
      </w:r>
    </w:p>
    <w:p w14:paraId="1A1C6352" w14:textId="0CCFF989" w:rsidR="00CE6510" w:rsidRPr="00CE6510" w:rsidRDefault="00F71911" w:rsidP="00F71911">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CE6510" w:rsidRPr="00F71911">
        <w:rPr>
          <w:rFonts w:ascii="Times New Roman" w:eastAsia="Times New Roman" w:hAnsi="Times New Roman" w:cs="Times New Roman"/>
          <w:color w:val="000000"/>
          <w:sz w:val="26"/>
          <w:szCs w:val="26"/>
          <w:lang w:eastAsia="ru-RU"/>
        </w:rPr>
        <w:t>«Круговая»</w:t>
      </w:r>
      <w:r>
        <w:rPr>
          <w:rFonts w:ascii="Times New Roman" w:eastAsia="Times New Roman" w:hAnsi="Times New Roman" w:cs="Times New Roman"/>
          <w:color w:val="000000"/>
          <w:sz w:val="26"/>
          <w:szCs w:val="26"/>
          <w:lang w:eastAsia="ru-RU"/>
        </w:rPr>
        <w:t xml:space="preserve"> тренировка с упражнениями</w:t>
      </w:r>
      <w:r w:rsidR="00CE6510" w:rsidRPr="00F71911">
        <w:rPr>
          <w:rFonts w:ascii="Times New Roman" w:eastAsia="Times New Roman" w:hAnsi="Times New Roman" w:cs="Times New Roman"/>
          <w:color w:val="000000"/>
          <w:sz w:val="26"/>
          <w:szCs w:val="26"/>
          <w:lang w:eastAsia="ru-RU"/>
        </w:rPr>
        <w:t xml:space="preserve"> ОФП.</w:t>
      </w:r>
    </w:p>
    <w:p w14:paraId="6BC5925C" w14:textId="77777777" w:rsidR="00F71911" w:rsidRDefault="00F71911" w:rsidP="00F71911">
      <w:pPr>
        <w:shd w:val="clear" w:color="auto" w:fill="FFFFFF"/>
        <w:suppressAutoHyphens w:val="0"/>
        <w:spacing w:after="0" w:line="240" w:lineRule="auto"/>
        <w:ind w:firstLine="568"/>
        <w:jc w:val="center"/>
        <w:rPr>
          <w:rFonts w:ascii="Times New Roman" w:eastAsia="Times New Roman" w:hAnsi="Times New Roman" w:cs="Times New Roman"/>
          <w:color w:val="000000"/>
          <w:sz w:val="26"/>
          <w:szCs w:val="26"/>
          <w:lang w:eastAsia="ru-RU"/>
        </w:rPr>
      </w:pPr>
    </w:p>
    <w:p w14:paraId="4E1AF098" w14:textId="229C9324" w:rsidR="00CE6510" w:rsidRPr="00CE6510" w:rsidRDefault="00CE6510" w:rsidP="00F71911">
      <w:pPr>
        <w:shd w:val="clear" w:color="auto" w:fill="FFFFFF"/>
        <w:suppressAutoHyphens w:val="0"/>
        <w:spacing w:after="0" w:line="240" w:lineRule="auto"/>
        <w:ind w:firstLine="568"/>
        <w:jc w:val="center"/>
        <w:rPr>
          <w:rFonts w:ascii="Times New Roman" w:eastAsia="Times New Roman" w:hAnsi="Times New Roman" w:cs="Times New Roman"/>
          <w:b/>
          <w:color w:val="000000"/>
          <w:sz w:val="26"/>
          <w:szCs w:val="26"/>
          <w:lang w:eastAsia="ru-RU"/>
        </w:rPr>
      </w:pPr>
      <w:r w:rsidRPr="00F71911">
        <w:rPr>
          <w:rFonts w:ascii="Times New Roman" w:eastAsia="Times New Roman" w:hAnsi="Times New Roman" w:cs="Times New Roman"/>
          <w:b/>
          <w:color w:val="000000"/>
          <w:sz w:val="26"/>
          <w:szCs w:val="26"/>
          <w:lang w:eastAsia="ru-RU"/>
        </w:rPr>
        <w:t>Специальная физическая подготовка (СФП)</w:t>
      </w:r>
    </w:p>
    <w:p w14:paraId="0D477CB6" w14:textId="77777777" w:rsidR="00AB2FE4" w:rsidRDefault="00F71911"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00CE6510" w:rsidRPr="00F71911">
        <w:rPr>
          <w:rFonts w:ascii="Times New Roman" w:eastAsia="Times New Roman" w:hAnsi="Times New Roman" w:cs="Times New Roman"/>
          <w:color w:val="000000"/>
          <w:sz w:val="26"/>
          <w:szCs w:val="26"/>
          <w:lang w:eastAsia="ru-RU"/>
        </w:rPr>
        <w:t>митационные упражнения различных типов (на отработку техники элементов, техники передвижения, тактических комбинаций и т.п.);</w:t>
      </w:r>
    </w:p>
    <w:p w14:paraId="3A0E5363"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00CE6510" w:rsidRPr="00F71911">
        <w:rPr>
          <w:rFonts w:ascii="Times New Roman" w:eastAsia="Times New Roman" w:hAnsi="Times New Roman" w:cs="Times New Roman"/>
          <w:color w:val="000000"/>
          <w:sz w:val="26"/>
          <w:szCs w:val="26"/>
          <w:lang w:eastAsia="ru-RU"/>
        </w:rPr>
        <w:t>митационные упражнения с утяжеленной ракеткой;</w:t>
      </w:r>
    </w:p>
    <w:p w14:paraId="1B6C8942"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00CE6510" w:rsidRPr="00F71911">
        <w:rPr>
          <w:rFonts w:ascii="Times New Roman" w:eastAsia="Times New Roman" w:hAnsi="Times New Roman" w:cs="Times New Roman"/>
          <w:color w:val="000000"/>
          <w:sz w:val="26"/>
          <w:szCs w:val="26"/>
          <w:lang w:eastAsia="ru-RU"/>
        </w:rPr>
        <w:t>митационные упражнения с резиной;</w:t>
      </w:r>
    </w:p>
    <w:p w14:paraId="59782155"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w:t>
      </w:r>
      <w:r w:rsidR="00CE6510" w:rsidRPr="00F71911">
        <w:rPr>
          <w:rFonts w:ascii="Times New Roman" w:eastAsia="Times New Roman" w:hAnsi="Times New Roman" w:cs="Times New Roman"/>
          <w:color w:val="000000"/>
          <w:sz w:val="26"/>
          <w:szCs w:val="26"/>
          <w:lang w:eastAsia="ru-RU"/>
        </w:rPr>
        <w:t>ращательные движения кистью, рисование кругов и восьмерок;</w:t>
      </w:r>
    </w:p>
    <w:p w14:paraId="06312378"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w:t>
      </w:r>
      <w:r w:rsidR="00CE6510" w:rsidRPr="00F71911">
        <w:rPr>
          <w:rFonts w:ascii="Times New Roman" w:eastAsia="Times New Roman" w:hAnsi="Times New Roman" w:cs="Times New Roman"/>
          <w:color w:val="000000"/>
          <w:sz w:val="26"/>
          <w:szCs w:val="26"/>
          <w:lang w:eastAsia="ru-RU"/>
        </w:rPr>
        <w:t>одбивание мяча различными сторонами ракетки на месте и во время ходьбы;</w:t>
      </w:r>
    </w:p>
    <w:p w14:paraId="46C7B4D6"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w:t>
      </w:r>
      <w:r w:rsidR="00CE6510" w:rsidRPr="00F71911">
        <w:rPr>
          <w:rFonts w:ascii="Times New Roman" w:eastAsia="Times New Roman" w:hAnsi="Times New Roman" w:cs="Times New Roman"/>
          <w:color w:val="000000"/>
          <w:sz w:val="26"/>
          <w:szCs w:val="26"/>
          <w:lang w:eastAsia="ru-RU"/>
        </w:rPr>
        <w:t>тработка ударов у тренировочной стенки;</w:t>
      </w:r>
    </w:p>
    <w:p w14:paraId="7C44FB17"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00CE6510" w:rsidRPr="00F71911">
        <w:rPr>
          <w:rFonts w:ascii="Times New Roman" w:eastAsia="Times New Roman" w:hAnsi="Times New Roman" w:cs="Times New Roman"/>
          <w:color w:val="000000"/>
          <w:sz w:val="26"/>
          <w:szCs w:val="26"/>
          <w:lang w:eastAsia="ru-RU"/>
        </w:rPr>
        <w:t>пражнения с ракеткой у зеркала - имитация ударов в быстром темпе;</w:t>
      </w:r>
    </w:p>
    <w:p w14:paraId="7589E4D6"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w:t>
      </w:r>
      <w:r w:rsidR="00CE6510" w:rsidRPr="00F71911">
        <w:rPr>
          <w:rFonts w:ascii="Times New Roman" w:eastAsia="Times New Roman" w:hAnsi="Times New Roman" w:cs="Times New Roman"/>
          <w:color w:val="000000"/>
          <w:sz w:val="26"/>
          <w:szCs w:val="26"/>
          <w:lang w:eastAsia="ru-RU"/>
        </w:rPr>
        <w:t>азличные виды жонглирования теннисным мячом одной и двумя руками;</w:t>
      </w:r>
    </w:p>
    <w:p w14:paraId="3AF20DB9"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00CE6510" w:rsidRPr="00F71911">
        <w:rPr>
          <w:rFonts w:ascii="Times New Roman" w:eastAsia="Times New Roman" w:hAnsi="Times New Roman" w:cs="Times New Roman"/>
          <w:color w:val="000000"/>
          <w:sz w:val="26"/>
          <w:szCs w:val="26"/>
          <w:lang w:eastAsia="ru-RU"/>
        </w:rPr>
        <w:t>омплекс специальных упражнений на отработку техники передвижения («крест», «вокруг угла», «скрестное передвижение», прыжковый комплекс, наскоки и т.п.);</w:t>
      </w:r>
    </w:p>
    <w:p w14:paraId="2EFB3FB9" w14:textId="77777777" w:rsidR="00AB2FE4"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CE6510" w:rsidRPr="00F71911">
        <w:rPr>
          <w:rFonts w:ascii="Times New Roman" w:eastAsia="Times New Roman" w:hAnsi="Times New Roman" w:cs="Times New Roman"/>
          <w:color w:val="000000"/>
          <w:sz w:val="26"/>
          <w:szCs w:val="26"/>
          <w:lang w:eastAsia="ru-RU"/>
        </w:rPr>
        <w:t>БКМ (работа с большим количеством мячей);</w:t>
      </w:r>
    </w:p>
    <w:p w14:paraId="38380BD8" w14:textId="77777777" w:rsidR="00AB2FE4" w:rsidRPr="00B25061"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тработка техники элементов «на колесе»;</w:t>
      </w:r>
    </w:p>
    <w:p w14:paraId="7B258764" w14:textId="25AEBD32" w:rsidR="00CE6510" w:rsidRDefault="00AB2FE4"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р</w:t>
      </w:r>
      <w:r w:rsidR="00CE6510" w:rsidRPr="00B25061">
        <w:rPr>
          <w:rFonts w:ascii="Times New Roman" w:eastAsia="Times New Roman" w:hAnsi="Times New Roman" w:cs="Times New Roman"/>
          <w:color w:val="000000"/>
          <w:sz w:val="26"/>
          <w:szCs w:val="26"/>
          <w:lang w:eastAsia="ru-RU"/>
        </w:rPr>
        <w:t>абота с робопонгом.</w:t>
      </w:r>
    </w:p>
    <w:p w14:paraId="3B9CEA9A" w14:textId="77777777" w:rsidR="004A39AA" w:rsidRPr="00CE6510" w:rsidRDefault="004A39AA" w:rsidP="00AB2FE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p>
    <w:p w14:paraId="69C8061B" w14:textId="79C1BBDF" w:rsidR="00CE6510" w:rsidRPr="00CE6510" w:rsidRDefault="004A39AA" w:rsidP="00CE6510">
      <w:pPr>
        <w:shd w:val="clear" w:color="auto" w:fill="FFFFFF"/>
        <w:suppressAutoHyphens w:val="0"/>
        <w:spacing w:after="0" w:line="240" w:lineRule="auto"/>
        <w:ind w:firstLine="568"/>
        <w:jc w:val="center"/>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b/>
          <w:bCs/>
          <w:color w:val="000000"/>
          <w:sz w:val="26"/>
          <w:szCs w:val="26"/>
          <w:lang w:eastAsia="ru-RU"/>
        </w:rPr>
        <w:t>Техническая подготовка</w:t>
      </w:r>
    </w:p>
    <w:p w14:paraId="16F1CD88"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и</w:t>
      </w:r>
      <w:r w:rsidR="00CE6510" w:rsidRPr="00751FC0">
        <w:rPr>
          <w:rFonts w:ascii="Times New Roman" w:eastAsia="Times New Roman" w:hAnsi="Times New Roman" w:cs="Times New Roman"/>
          <w:color w:val="000000"/>
          <w:sz w:val="26"/>
          <w:szCs w:val="26"/>
          <w:lang w:eastAsia="ru-RU"/>
        </w:rPr>
        <w:t>ндивидуализация стиля игры;</w:t>
      </w:r>
    </w:p>
    <w:p w14:paraId="2F33AA99"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о</w:t>
      </w:r>
      <w:r w:rsidR="00CE6510" w:rsidRPr="00751FC0">
        <w:rPr>
          <w:rFonts w:ascii="Times New Roman" w:eastAsia="Times New Roman" w:hAnsi="Times New Roman" w:cs="Times New Roman"/>
          <w:color w:val="000000"/>
          <w:sz w:val="26"/>
          <w:szCs w:val="26"/>
          <w:lang w:eastAsia="ru-RU"/>
        </w:rPr>
        <w:t>тработка техники изученных элементов;</w:t>
      </w:r>
    </w:p>
    <w:p w14:paraId="4D1C269C"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с</w:t>
      </w:r>
      <w:r w:rsidR="00CE6510" w:rsidRPr="00751FC0">
        <w:rPr>
          <w:rFonts w:ascii="Times New Roman" w:eastAsia="Times New Roman" w:hAnsi="Times New Roman" w:cs="Times New Roman"/>
          <w:color w:val="000000"/>
          <w:sz w:val="26"/>
          <w:szCs w:val="26"/>
          <w:lang w:eastAsia="ru-RU"/>
        </w:rPr>
        <w:t>овершенствование сложных подач и их приема (работа с БКМ и комбинационно);</w:t>
      </w:r>
    </w:p>
    <w:p w14:paraId="2974D1BE"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с</w:t>
      </w:r>
      <w:r w:rsidR="00CE6510" w:rsidRPr="00751FC0">
        <w:rPr>
          <w:rFonts w:ascii="Times New Roman" w:eastAsia="Times New Roman" w:hAnsi="Times New Roman" w:cs="Times New Roman"/>
          <w:color w:val="000000"/>
          <w:sz w:val="26"/>
          <w:szCs w:val="26"/>
          <w:lang w:eastAsia="ru-RU"/>
        </w:rPr>
        <w:t>овершенствование техники передвижения при комбинировании различных ударов;</w:t>
      </w:r>
    </w:p>
    <w:p w14:paraId="113B0E0B"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с</w:t>
      </w:r>
      <w:r w:rsidR="00CE6510" w:rsidRPr="00751FC0">
        <w:rPr>
          <w:rFonts w:ascii="Times New Roman" w:eastAsia="Times New Roman" w:hAnsi="Times New Roman" w:cs="Times New Roman"/>
          <w:color w:val="000000"/>
          <w:sz w:val="26"/>
          <w:szCs w:val="26"/>
          <w:lang w:eastAsia="ru-RU"/>
        </w:rPr>
        <w:t>овершенствование техники завершающего удара;</w:t>
      </w:r>
    </w:p>
    <w:p w14:paraId="412B5972"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п</w:t>
      </w:r>
      <w:r w:rsidR="00CE6510" w:rsidRPr="00751FC0">
        <w:rPr>
          <w:rFonts w:ascii="Times New Roman" w:eastAsia="Times New Roman" w:hAnsi="Times New Roman" w:cs="Times New Roman"/>
          <w:color w:val="000000"/>
          <w:sz w:val="26"/>
          <w:szCs w:val="26"/>
          <w:lang w:eastAsia="ru-RU"/>
        </w:rPr>
        <w:t>овышение скорости выполнения всех ударов;</w:t>
      </w:r>
    </w:p>
    <w:p w14:paraId="2DBFBE07" w14:textId="77777777" w:rsidR="004A39AA"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xml:space="preserve">- </w:t>
      </w:r>
      <w:r w:rsidR="00CE6510" w:rsidRPr="00751FC0">
        <w:rPr>
          <w:rFonts w:ascii="Times New Roman" w:eastAsia="Times New Roman" w:hAnsi="Times New Roman" w:cs="Times New Roman"/>
          <w:color w:val="000000"/>
          <w:sz w:val="26"/>
          <w:szCs w:val="26"/>
          <w:lang w:eastAsia="ru-RU"/>
        </w:rPr>
        <w:t>БКМ;</w:t>
      </w:r>
    </w:p>
    <w:p w14:paraId="0756C0E3" w14:textId="77777777" w:rsidR="004A39AA" w:rsidRPr="00B25061"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у</w:t>
      </w:r>
      <w:r w:rsidR="00CE6510" w:rsidRPr="00B25061">
        <w:rPr>
          <w:rFonts w:ascii="Times New Roman" w:eastAsia="Times New Roman" w:hAnsi="Times New Roman" w:cs="Times New Roman"/>
          <w:color w:val="000000"/>
          <w:sz w:val="26"/>
          <w:szCs w:val="26"/>
          <w:lang w:eastAsia="ru-RU"/>
        </w:rPr>
        <w:t>пражнения на развитие реакции (игра по треугольнику с возвратом по месту, неожиданный перевод при игре по диагоналям или прямым, игра при разбросе в свободном направлении и т.п.);</w:t>
      </w:r>
    </w:p>
    <w:p w14:paraId="534C5B82" w14:textId="77777777" w:rsidR="004A39AA" w:rsidRPr="00B25061"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с</w:t>
      </w:r>
      <w:r w:rsidR="00CE6510" w:rsidRPr="00B25061">
        <w:rPr>
          <w:rFonts w:ascii="Times New Roman" w:eastAsia="Times New Roman" w:hAnsi="Times New Roman" w:cs="Times New Roman"/>
          <w:color w:val="000000"/>
          <w:sz w:val="26"/>
          <w:szCs w:val="26"/>
          <w:lang w:eastAsia="ru-RU"/>
        </w:rPr>
        <w:t>овершенствование всех способов передвижений (треугольники, «на заходе», «три точки», «1,3,2,4» и т.п.);</w:t>
      </w:r>
    </w:p>
    <w:p w14:paraId="4CD5B36A" w14:textId="77777777" w:rsidR="004A39AA" w:rsidRPr="00B25061"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к</w:t>
      </w:r>
      <w:r w:rsidR="00CE6510" w:rsidRPr="00B25061">
        <w:rPr>
          <w:rFonts w:ascii="Times New Roman" w:eastAsia="Times New Roman" w:hAnsi="Times New Roman" w:cs="Times New Roman"/>
          <w:color w:val="000000"/>
          <w:sz w:val="26"/>
          <w:szCs w:val="26"/>
          <w:lang w:eastAsia="ru-RU"/>
        </w:rPr>
        <w:t>онтратакующие удары;</w:t>
      </w:r>
    </w:p>
    <w:p w14:paraId="0DC7B6A2" w14:textId="77777777" w:rsidR="004A39AA" w:rsidRPr="00B25061"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п</w:t>
      </w:r>
      <w:r w:rsidR="00CE6510" w:rsidRPr="00B25061">
        <w:rPr>
          <w:rFonts w:ascii="Times New Roman" w:eastAsia="Times New Roman" w:hAnsi="Times New Roman" w:cs="Times New Roman"/>
          <w:color w:val="000000"/>
          <w:sz w:val="26"/>
          <w:szCs w:val="26"/>
          <w:lang w:eastAsia="ru-RU"/>
        </w:rPr>
        <w:t>ерекрутка;</w:t>
      </w:r>
    </w:p>
    <w:p w14:paraId="14BEABDE" w14:textId="114F1933" w:rsidR="00CE6510" w:rsidRPr="00751FC0" w:rsidRDefault="004A39AA" w:rsidP="004A39AA">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с</w:t>
      </w:r>
      <w:r w:rsidR="00CE6510" w:rsidRPr="00B25061">
        <w:rPr>
          <w:rFonts w:ascii="Times New Roman" w:eastAsia="Times New Roman" w:hAnsi="Times New Roman" w:cs="Times New Roman"/>
          <w:color w:val="000000"/>
          <w:sz w:val="26"/>
          <w:szCs w:val="26"/>
          <w:lang w:eastAsia="ru-RU"/>
        </w:rPr>
        <w:t>веча, удар по свече.</w:t>
      </w:r>
    </w:p>
    <w:p w14:paraId="7AB1025D" w14:textId="77777777" w:rsidR="004A39AA" w:rsidRPr="00CE6510" w:rsidRDefault="004A39AA" w:rsidP="004A39AA">
      <w:pPr>
        <w:shd w:val="clear" w:color="auto" w:fill="FFFFFF"/>
        <w:suppressAutoHyphens w:val="0"/>
        <w:spacing w:before="30" w:after="30" w:line="240" w:lineRule="auto"/>
        <w:ind w:left="720"/>
        <w:rPr>
          <w:rFonts w:ascii="Calibri" w:eastAsia="Times New Roman" w:hAnsi="Calibri" w:cs="Arial"/>
          <w:color w:val="000000"/>
          <w:sz w:val="26"/>
          <w:szCs w:val="26"/>
          <w:lang w:eastAsia="ru-RU"/>
        </w:rPr>
      </w:pPr>
    </w:p>
    <w:p w14:paraId="71D42402" w14:textId="6F3F0EFA" w:rsidR="00CE6510" w:rsidRDefault="004A39AA" w:rsidP="00CE6510">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Тактическая подготовка</w:t>
      </w:r>
    </w:p>
    <w:p w14:paraId="612E8082" w14:textId="7BAF4A0A" w:rsidR="009C4B54" w:rsidRDefault="009C4B54" w:rsidP="00CE6510">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4"/>
          <w:szCs w:val="24"/>
          <w:lang w:eastAsia="ru-RU"/>
        </w:rPr>
      </w:pPr>
    </w:p>
    <w:p w14:paraId="2E2E37F1" w14:textId="77777777" w:rsidR="009C4B54" w:rsidRPr="00432E29"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атакующие действия при своей подаче;</w:t>
      </w:r>
    </w:p>
    <w:p w14:paraId="3E24F649" w14:textId="77777777" w:rsidR="009C4B54" w:rsidRPr="00432E29"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атакующие действия при подаче соперника;</w:t>
      </w:r>
    </w:p>
    <w:p w14:paraId="2B093147" w14:textId="77777777" w:rsid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432E29">
        <w:rPr>
          <w:rFonts w:ascii="Times New Roman" w:eastAsia="Times New Roman" w:hAnsi="Times New Roman" w:cs="Times New Roman"/>
          <w:color w:val="000000"/>
          <w:sz w:val="26"/>
          <w:szCs w:val="26"/>
          <w:lang w:eastAsia="ru-RU"/>
        </w:rPr>
        <w:t>- контратакующие действия;</w:t>
      </w:r>
    </w:p>
    <w:p w14:paraId="1AB433B5" w14:textId="77777777" w:rsid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Pr="00432E29">
        <w:rPr>
          <w:rFonts w:ascii="Times New Roman" w:eastAsia="Times New Roman" w:hAnsi="Times New Roman" w:cs="Times New Roman"/>
          <w:color w:val="000000"/>
          <w:sz w:val="26"/>
          <w:szCs w:val="26"/>
          <w:lang w:eastAsia="ru-RU"/>
        </w:rPr>
        <w:t>омбинации с подачей, направленной на лишение соперника возможности атаки;</w:t>
      </w:r>
    </w:p>
    <w:p w14:paraId="0E30621A" w14:textId="77777777" w:rsid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Pr="00432E29">
        <w:rPr>
          <w:rFonts w:ascii="Times New Roman" w:eastAsia="Times New Roman" w:hAnsi="Times New Roman" w:cs="Times New Roman"/>
          <w:color w:val="000000"/>
          <w:sz w:val="26"/>
          <w:szCs w:val="26"/>
          <w:lang w:eastAsia="ru-RU"/>
        </w:rPr>
        <w:t>омбинации с подачей, направленной на провоцирование соперника на атаку;</w:t>
      </w:r>
    </w:p>
    <w:p w14:paraId="71302D86" w14:textId="77777777" w:rsid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Pr="00432E29">
        <w:rPr>
          <w:rFonts w:ascii="Times New Roman" w:eastAsia="Times New Roman" w:hAnsi="Times New Roman" w:cs="Times New Roman"/>
          <w:color w:val="000000"/>
          <w:sz w:val="26"/>
          <w:szCs w:val="26"/>
          <w:lang w:eastAsia="ru-RU"/>
        </w:rPr>
        <w:t>омбинации на приеме подачи;</w:t>
      </w:r>
    </w:p>
    <w:p w14:paraId="604F62B7" w14:textId="77777777" w:rsid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т</w:t>
      </w:r>
      <w:r w:rsidRPr="00432E29">
        <w:rPr>
          <w:rFonts w:ascii="Times New Roman" w:eastAsia="Times New Roman" w:hAnsi="Times New Roman" w:cs="Times New Roman"/>
          <w:color w:val="000000"/>
          <w:sz w:val="26"/>
          <w:szCs w:val="26"/>
          <w:lang w:eastAsia="ru-RU"/>
        </w:rPr>
        <w:t>актика парных игр;</w:t>
      </w:r>
    </w:p>
    <w:p w14:paraId="608AFC31" w14:textId="77777777" w:rsidR="009C4B54" w:rsidRPr="00B25061"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тактика командной встречи.</w:t>
      </w:r>
    </w:p>
    <w:p w14:paraId="596E7EFC" w14:textId="1AE1C79F" w:rsidR="00CE6510" w:rsidRPr="00B25061" w:rsidRDefault="009C4B54" w:rsidP="009C4B5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р</w:t>
      </w:r>
      <w:r w:rsidR="00CE6510" w:rsidRPr="00B25061">
        <w:rPr>
          <w:rFonts w:ascii="Times New Roman" w:eastAsia="Times New Roman" w:hAnsi="Times New Roman" w:cs="Times New Roman"/>
          <w:color w:val="000000"/>
          <w:sz w:val="26"/>
          <w:szCs w:val="26"/>
          <w:lang w:eastAsia="ru-RU"/>
        </w:rPr>
        <w:t>озыгрыши «двухходовок» и «трехходовок» (выигрыш вторым или третьим ходом);</w:t>
      </w:r>
    </w:p>
    <w:p w14:paraId="6F9F63C2" w14:textId="57AE0738" w:rsidR="009C4B54" w:rsidRPr="009C4B54"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xml:space="preserve">- </w:t>
      </w:r>
      <w:r w:rsidR="00C8121C" w:rsidRPr="00B25061">
        <w:rPr>
          <w:rFonts w:ascii="Times New Roman" w:eastAsia="Times New Roman" w:hAnsi="Times New Roman" w:cs="Times New Roman"/>
          <w:color w:val="000000"/>
          <w:sz w:val="26"/>
          <w:szCs w:val="26"/>
          <w:lang w:eastAsia="ru-RU"/>
        </w:rPr>
        <w:t>розыгрыши концовок</w:t>
      </w:r>
      <w:r w:rsidR="00CE6510" w:rsidRPr="00B25061">
        <w:rPr>
          <w:rFonts w:ascii="Times New Roman" w:eastAsia="Times New Roman" w:hAnsi="Times New Roman" w:cs="Times New Roman"/>
          <w:color w:val="000000"/>
          <w:sz w:val="26"/>
          <w:szCs w:val="26"/>
          <w:lang w:eastAsia="ru-RU"/>
        </w:rPr>
        <w:t>;</w:t>
      </w:r>
    </w:p>
    <w:p w14:paraId="48F16EE8" w14:textId="174C379B" w:rsidR="00CE6510" w:rsidRPr="00CE6510" w:rsidRDefault="009C4B54" w:rsidP="009C4B5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highlight w:val="yellow"/>
          <w:lang w:eastAsia="ru-RU"/>
        </w:rPr>
      </w:pPr>
      <w:r w:rsidRPr="009C4B54">
        <w:rPr>
          <w:rFonts w:ascii="Times New Roman" w:eastAsia="Times New Roman" w:hAnsi="Times New Roman" w:cs="Times New Roman"/>
          <w:color w:val="000000"/>
          <w:sz w:val="26"/>
          <w:szCs w:val="26"/>
          <w:lang w:eastAsia="ru-RU"/>
        </w:rPr>
        <w:t>- с</w:t>
      </w:r>
      <w:r w:rsidR="00CE6510" w:rsidRPr="009C4B54">
        <w:rPr>
          <w:rFonts w:ascii="Times New Roman" w:eastAsia="Times New Roman" w:hAnsi="Times New Roman" w:cs="Times New Roman"/>
          <w:color w:val="000000"/>
          <w:sz w:val="26"/>
          <w:szCs w:val="26"/>
          <w:lang w:eastAsia="ru-RU"/>
        </w:rPr>
        <w:t xml:space="preserve">овершенствование тактических действий </w:t>
      </w:r>
      <w:r w:rsidRPr="009C4B54">
        <w:rPr>
          <w:rFonts w:ascii="Times New Roman" w:eastAsia="Times New Roman" w:hAnsi="Times New Roman" w:cs="Times New Roman"/>
          <w:color w:val="000000"/>
          <w:sz w:val="26"/>
          <w:szCs w:val="26"/>
          <w:lang w:eastAsia="ru-RU"/>
        </w:rPr>
        <w:t>против игроков различных стилей.</w:t>
      </w:r>
    </w:p>
    <w:p w14:paraId="7939F8BC" w14:textId="77777777" w:rsidR="00FC48D4" w:rsidRDefault="00FC48D4" w:rsidP="00FC48D4">
      <w:pPr>
        <w:spacing w:after="0" w:line="240" w:lineRule="auto"/>
        <w:jc w:val="center"/>
        <w:rPr>
          <w:rFonts w:ascii="Times New Roman" w:hAnsi="Times New Roman"/>
          <w:sz w:val="24"/>
          <w:szCs w:val="24"/>
        </w:rPr>
      </w:pPr>
    </w:p>
    <w:p w14:paraId="4008465F" w14:textId="4E85D8B1" w:rsidR="00FC48D4" w:rsidRPr="00402119" w:rsidRDefault="00FC48D4" w:rsidP="00FC48D4">
      <w:pPr>
        <w:pStyle w:val="ConsPlusNormal"/>
        <w:ind w:firstLine="539"/>
        <w:jc w:val="center"/>
        <w:rPr>
          <w:rFonts w:ascii="Times New Roman" w:hAnsi="Times New Roman" w:cs="Times New Roman"/>
          <w:caps/>
          <w:sz w:val="24"/>
          <w:szCs w:val="24"/>
        </w:rPr>
      </w:pPr>
      <w:r w:rsidRPr="00402119">
        <w:rPr>
          <w:rFonts w:ascii="Times New Roman" w:hAnsi="Times New Roman" w:cs="Times New Roman"/>
          <w:caps/>
          <w:sz w:val="24"/>
          <w:szCs w:val="24"/>
        </w:rPr>
        <w:t>Этап высшего спортивного мастерства</w:t>
      </w:r>
    </w:p>
    <w:p w14:paraId="51A7C1F3" w14:textId="77777777" w:rsidR="00751FC0" w:rsidRDefault="00751FC0" w:rsidP="00CE6510">
      <w:pPr>
        <w:shd w:val="clear" w:color="auto" w:fill="FFFFFF"/>
        <w:suppressAutoHyphens w:val="0"/>
        <w:spacing w:after="0" w:line="240" w:lineRule="auto"/>
        <w:ind w:firstLine="568"/>
        <w:jc w:val="both"/>
        <w:rPr>
          <w:rFonts w:ascii="Times New Roman" w:eastAsia="Times New Roman" w:hAnsi="Times New Roman" w:cs="Times New Roman"/>
          <w:color w:val="000000"/>
          <w:sz w:val="24"/>
          <w:szCs w:val="24"/>
          <w:lang w:eastAsia="ru-RU"/>
        </w:rPr>
      </w:pPr>
    </w:p>
    <w:p w14:paraId="7C707670" w14:textId="0B8FF4BB" w:rsidR="00B555CB" w:rsidRDefault="00CE6510" w:rsidP="00B25061">
      <w:pPr>
        <w:shd w:val="clear" w:color="auto" w:fill="FFFFFF"/>
        <w:suppressAutoHyphens w:val="0"/>
        <w:spacing w:after="0" w:line="240" w:lineRule="auto"/>
        <w:ind w:firstLine="568"/>
        <w:jc w:val="center"/>
        <w:rPr>
          <w:rFonts w:ascii="Times New Roman" w:eastAsia="Times New Roman" w:hAnsi="Times New Roman" w:cs="Times New Roman"/>
          <w:b/>
          <w:color w:val="000000"/>
          <w:sz w:val="24"/>
          <w:szCs w:val="24"/>
          <w:lang w:eastAsia="ru-RU"/>
        </w:rPr>
      </w:pPr>
      <w:r w:rsidRPr="00751FC0">
        <w:rPr>
          <w:rFonts w:ascii="Times New Roman" w:eastAsia="Times New Roman" w:hAnsi="Times New Roman" w:cs="Times New Roman"/>
          <w:b/>
          <w:color w:val="000000"/>
          <w:sz w:val="24"/>
          <w:szCs w:val="24"/>
          <w:lang w:eastAsia="ru-RU"/>
        </w:rPr>
        <w:t>Общая физическая подготовка (ОФП)</w:t>
      </w:r>
    </w:p>
    <w:p w14:paraId="691E90B5" w14:textId="77777777" w:rsidR="00B555CB"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sidRPr="00F71911">
        <w:rPr>
          <w:rFonts w:ascii="Times New Roman" w:eastAsia="Times New Roman" w:hAnsi="Times New Roman" w:cs="Times New Roman"/>
          <w:color w:val="000000"/>
          <w:sz w:val="26"/>
          <w:szCs w:val="26"/>
          <w:lang w:eastAsia="ru-RU"/>
        </w:rPr>
        <w:t>- упражнения</w:t>
      </w:r>
      <w:r>
        <w:rPr>
          <w:rFonts w:ascii="Times New Roman" w:eastAsia="Times New Roman" w:hAnsi="Times New Roman" w:cs="Times New Roman"/>
          <w:color w:val="000000"/>
          <w:sz w:val="26"/>
          <w:szCs w:val="26"/>
          <w:lang w:eastAsia="ru-RU"/>
        </w:rPr>
        <w:t xml:space="preserve"> для мышц рук и плечевого пояса;</w:t>
      </w:r>
    </w:p>
    <w:p w14:paraId="54A25176" w14:textId="77777777" w:rsidR="00B555CB"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w:t>
      </w:r>
      <w:r w:rsidRPr="00F71911">
        <w:rPr>
          <w:rFonts w:ascii="Times New Roman" w:eastAsia="Times New Roman" w:hAnsi="Times New Roman" w:cs="Times New Roman"/>
          <w:color w:val="000000"/>
          <w:sz w:val="26"/>
          <w:szCs w:val="26"/>
          <w:lang w:eastAsia="ru-RU"/>
        </w:rPr>
        <w:t>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721BF04F" w14:textId="77777777" w:rsidR="00B555CB"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Pr="00F71911">
        <w:rPr>
          <w:rFonts w:ascii="Times New Roman" w:eastAsia="Times New Roman" w:hAnsi="Times New Roman" w:cs="Times New Roman"/>
          <w:color w:val="000000"/>
          <w:sz w:val="26"/>
          <w:szCs w:val="26"/>
          <w:lang w:eastAsia="ru-RU"/>
        </w:rPr>
        <w:t>пражнения для мышц ног:</w:t>
      </w:r>
      <w:r>
        <w:rPr>
          <w:rFonts w:ascii="Times New Roman" w:eastAsia="Times New Roman" w:hAnsi="Times New Roman" w:cs="Times New Roman"/>
          <w:color w:val="000000"/>
          <w:sz w:val="26"/>
          <w:szCs w:val="26"/>
          <w:lang w:eastAsia="ru-RU"/>
        </w:rPr>
        <w:t xml:space="preserve"> м</w:t>
      </w:r>
      <w:r w:rsidRPr="00F71911">
        <w:rPr>
          <w:rFonts w:ascii="Times New Roman" w:eastAsia="Times New Roman" w:hAnsi="Times New Roman" w:cs="Times New Roman"/>
          <w:color w:val="000000"/>
          <w:sz w:val="26"/>
          <w:szCs w:val="26"/>
          <w:lang w:eastAsia="ru-RU"/>
        </w:rPr>
        <w:t>ахи ногами,  приседание, «пистолет», выпады с дополнительными пружинящими движениями, прыжки на двух и одной ноге на месте и в движении, многоскоки;</w:t>
      </w:r>
      <w:r>
        <w:rPr>
          <w:rFonts w:ascii="Times New Roman" w:eastAsia="Times New Roman" w:hAnsi="Times New Roman" w:cs="Times New Roman"/>
          <w:color w:val="000000"/>
          <w:sz w:val="26"/>
          <w:szCs w:val="26"/>
          <w:lang w:eastAsia="ru-RU"/>
        </w:rPr>
        <w:t xml:space="preserve"> х</w:t>
      </w:r>
      <w:r w:rsidRPr="00F71911">
        <w:rPr>
          <w:rFonts w:ascii="Times New Roman" w:eastAsia="Times New Roman" w:hAnsi="Times New Roman" w:cs="Times New Roman"/>
          <w:color w:val="000000"/>
          <w:sz w:val="26"/>
          <w:szCs w:val="26"/>
          <w:lang w:eastAsia="ru-RU"/>
        </w:rPr>
        <w:t>одьба в различном темпе, ходьба на носках, на пятках, на внутренней и внешней сторонах стопы, с наклонами и выпадами;</w:t>
      </w:r>
      <w:r>
        <w:rPr>
          <w:rFonts w:ascii="Times New Roman" w:eastAsia="Times New Roman" w:hAnsi="Times New Roman" w:cs="Times New Roman"/>
          <w:color w:val="000000"/>
          <w:sz w:val="26"/>
          <w:szCs w:val="26"/>
          <w:lang w:eastAsia="ru-RU"/>
        </w:rPr>
        <w:t xml:space="preserve"> б</w:t>
      </w:r>
      <w:r w:rsidRPr="00F71911">
        <w:rPr>
          <w:rFonts w:ascii="Times New Roman" w:eastAsia="Times New Roman" w:hAnsi="Times New Roman" w:cs="Times New Roman"/>
          <w:color w:val="000000"/>
          <w:sz w:val="26"/>
          <w:szCs w:val="26"/>
          <w:lang w:eastAsia="ru-RU"/>
        </w:rPr>
        <w:t>ег скрестным шагом, с выпадами,  с изменением направления и скорости, высоко поднимая колени, челночный бег и т.п;</w:t>
      </w:r>
    </w:p>
    <w:p w14:paraId="34DEFBBD" w14:textId="77777777" w:rsidR="00B555CB"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Pr="00F71911">
        <w:rPr>
          <w:rFonts w:ascii="Times New Roman" w:eastAsia="Times New Roman" w:hAnsi="Times New Roman" w:cs="Times New Roman"/>
          <w:color w:val="000000"/>
          <w:sz w:val="26"/>
          <w:szCs w:val="26"/>
          <w:lang w:eastAsia="ru-RU"/>
        </w:rPr>
        <w:t>пражнения для мышц шеи и туловища:</w:t>
      </w:r>
      <w:r>
        <w:rPr>
          <w:rFonts w:ascii="Times New Roman" w:eastAsia="Times New Roman" w:hAnsi="Times New Roman" w:cs="Times New Roman"/>
          <w:color w:val="000000"/>
          <w:sz w:val="26"/>
          <w:szCs w:val="26"/>
          <w:lang w:eastAsia="ru-RU"/>
        </w:rPr>
        <w:t xml:space="preserve"> н</w:t>
      </w:r>
      <w:r w:rsidRPr="00F71911">
        <w:rPr>
          <w:rFonts w:ascii="Times New Roman" w:eastAsia="Times New Roman" w:hAnsi="Times New Roman" w:cs="Times New Roman"/>
          <w:color w:val="000000"/>
          <w:sz w:val="26"/>
          <w:szCs w:val="26"/>
          <w:lang w:eastAsia="ru-RU"/>
        </w:rPr>
        <w:t>аклоны вперед и назад, в стороны с различными положениями и движениями рук, «мельница», вращения туловищем и тазом. Работа с утяжелением (набивные мячи, гантели и т.д.) при работе для мышц туловища;</w:t>
      </w:r>
    </w:p>
    <w:p w14:paraId="696C5102" w14:textId="77777777" w:rsidR="00B555CB"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у</w:t>
      </w:r>
      <w:r w:rsidRPr="00F71911">
        <w:rPr>
          <w:rFonts w:ascii="Times New Roman" w:eastAsia="Times New Roman" w:hAnsi="Times New Roman" w:cs="Times New Roman"/>
          <w:color w:val="000000"/>
          <w:sz w:val="26"/>
          <w:szCs w:val="26"/>
          <w:lang w:eastAsia="ru-RU"/>
        </w:rPr>
        <w:t>пражнения для мышц брюшного пресса:</w:t>
      </w:r>
      <w:r>
        <w:rPr>
          <w:rFonts w:ascii="Times New Roman" w:eastAsia="Times New Roman" w:hAnsi="Times New Roman" w:cs="Times New Roman"/>
          <w:color w:val="000000"/>
          <w:sz w:val="26"/>
          <w:szCs w:val="26"/>
          <w:lang w:eastAsia="ru-RU"/>
        </w:rPr>
        <w:t xml:space="preserve"> п</w:t>
      </w:r>
      <w:r w:rsidRPr="00F71911">
        <w:rPr>
          <w:rFonts w:ascii="Times New Roman" w:eastAsia="Times New Roman" w:hAnsi="Times New Roman" w:cs="Times New Roman"/>
          <w:color w:val="000000"/>
          <w:sz w:val="26"/>
          <w:szCs w:val="26"/>
          <w:lang w:eastAsia="ru-RU"/>
        </w:rPr>
        <w:t>однимание туловища из положения лежа, поднимание ног из положения лежа, «уголок» на перекладине, «уголок» на полу;</w:t>
      </w:r>
    </w:p>
    <w:p w14:paraId="7B6CA146" w14:textId="77777777" w:rsidR="00B555CB" w:rsidRPr="00CE6510" w:rsidRDefault="00B555CB" w:rsidP="00B555CB">
      <w:pPr>
        <w:shd w:val="clear" w:color="auto" w:fill="FFFFFF"/>
        <w:suppressAutoHyphens w:val="0"/>
        <w:spacing w:after="0" w:line="24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-у</w:t>
      </w:r>
      <w:r w:rsidRPr="00F71911">
        <w:rPr>
          <w:rFonts w:ascii="Times New Roman" w:eastAsia="Times New Roman" w:hAnsi="Times New Roman" w:cs="Times New Roman"/>
          <w:color w:val="000000"/>
          <w:sz w:val="26"/>
          <w:szCs w:val="26"/>
          <w:lang w:eastAsia="ru-RU"/>
        </w:rPr>
        <w:t>пражнения с предметами:</w:t>
      </w:r>
    </w:p>
    <w:p w14:paraId="1173FBAF" w14:textId="77777777" w:rsidR="00B555CB" w:rsidRPr="00CE6510"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71911">
        <w:rPr>
          <w:rFonts w:ascii="Times New Roman" w:eastAsia="Times New Roman" w:hAnsi="Times New Roman" w:cs="Times New Roman"/>
          <w:color w:val="000000"/>
          <w:sz w:val="26"/>
          <w:szCs w:val="26"/>
          <w:u w:val="single"/>
          <w:lang w:eastAsia="ru-RU"/>
        </w:rPr>
        <w:t>скакалка:</w:t>
      </w:r>
      <w:r w:rsidRPr="00F71911">
        <w:rPr>
          <w:rFonts w:ascii="Times New Roman" w:eastAsia="Times New Roman" w:hAnsi="Times New Roman" w:cs="Times New Roman"/>
          <w:color w:val="000000"/>
          <w:sz w:val="26"/>
          <w:szCs w:val="26"/>
          <w:lang w:eastAsia="ru-RU"/>
        </w:rPr>
        <w:t xml:space="preserve"> прыжки с вращением скакалки вперед и назад, на двух и одной ноге, с ноги на ногу, прыжки с поворотами, прыжки в полуприседе и в приседе, двойные прыжки;  </w:t>
      </w:r>
    </w:p>
    <w:p w14:paraId="298B28CA" w14:textId="77777777" w:rsidR="00B555CB" w:rsidRPr="00CE6510"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w:t>
      </w:r>
      <w:r w:rsidRPr="00F71911">
        <w:rPr>
          <w:rFonts w:ascii="Times New Roman" w:eastAsia="Times New Roman" w:hAnsi="Times New Roman" w:cs="Times New Roman"/>
          <w:color w:val="000000"/>
          <w:sz w:val="26"/>
          <w:szCs w:val="26"/>
          <w:lang w:eastAsia="ru-RU"/>
        </w:rPr>
        <w:t>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5AA89A68" w14:textId="77777777" w:rsidR="00B555CB"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w:t>
      </w:r>
      <w:r w:rsidRPr="00F71911">
        <w:rPr>
          <w:rFonts w:ascii="Times New Roman" w:eastAsia="Times New Roman" w:hAnsi="Times New Roman" w:cs="Times New Roman"/>
          <w:color w:val="000000"/>
          <w:sz w:val="26"/>
          <w:szCs w:val="26"/>
          <w:lang w:eastAsia="ru-RU"/>
        </w:rPr>
        <w:t>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11387D7F" w14:textId="77777777" w:rsidR="00B555CB"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Pr="00F71911">
        <w:rPr>
          <w:rFonts w:ascii="Times New Roman" w:eastAsia="Times New Roman" w:hAnsi="Times New Roman" w:cs="Times New Roman"/>
          <w:color w:val="000000"/>
          <w:sz w:val="26"/>
          <w:szCs w:val="26"/>
          <w:lang w:eastAsia="ru-RU"/>
        </w:rPr>
        <w:t>пражнение на развитие ловкости, координации, гибкости:</w:t>
      </w:r>
    </w:p>
    <w:p w14:paraId="3F333253" w14:textId="28AA2859" w:rsidR="00B555CB"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Pr="00F71911">
        <w:rPr>
          <w:rFonts w:ascii="Times New Roman" w:eastAsia="Times New Roman" w:hAnsi="Times New Roman" w:cs="Times New Roman"/>
          <w:color w:val="000000"/>
          <w:sz w:val="26"/>
          <w:szCs w:val="26"/>
          <w:lang w:eastAsia="ru-RU"/>
        </w:rPr>
        <w:t>пражнения с партнером на развитие различных групп мышц и необходимых для тенниса качеств;</w:t>
      </w:r>
    </w:p>
    <w:p w14:paraId="2A1E750B" w14:textId="213706BA" w:rsidR="00B555CB"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Pr="00F71911">
        <w:rPr>
          <w:rFonts w:ascii="Times New Roman" w:eastAsia="Times New Roman" w:hAnsi="Times New Roman" w:cs="Times New Roman"/>
          <w:color w:val="000000"/>
          <w:sz w:val="26"/>
          <w:szCs w:val="26"/>
          <w:lang w:eastAsia="ru-RU"/>
        </w:rPr>
        <w:t xml:space="preserve"> комплексе упражнений ОФП для </w:t>
      </w:r>
      <w:r w:rsidR="00FA58BB">
        <w:rPr>
          <w:rFonts w:ascii="Times New Roman" w:eastAsia="Times New Roman" w:hAnsi="Times New Roman" w:cs="Times New Roman"/>
          <w:color w:val="000000"/>
          <w:sz w:val="26"/>
          <w:szCs w:val="26"/>
          <w:lang w:eastAsia="ru-RU"/>
        </w:rPr>
        <w:t>обучающихся</w:t>
      </w:r>
      <w:r w:rsidR="00FA58BB" w:rsidRPr="00FA58BB">
        <w:rPr>
          <w:rFonts w:ascii="Times New Roman" w:eastAsia="Times New Roman" w:hAnsi="Times New Roman" w:cs="Times New Roman"/>
          <w:color w:val="000000"/>
          <w:sz w:val="26"/>
          <w:szCs w:val="26"/>
          <w:lang w:eastAsia="ru-RU"/>
        </w:rPr>
        <w:t xml:space="preserve"> </w:t>
      </w:r>
      <w:r w:rsidR="00FA58BB">
        <w:rPr>
          <w:rFonts w:ascii="Times New Roman" w:eastAsia="Times New Roman" w:hAnsi="Times New Roman" w:cs="Times New Roman"/>
          <w:color w:val="000000"/>
          <w:sz w:val="26"/>
          <w:szCs w:val="26"/>
          <w:lang w:eastAsia="ru-RU"/>
        </w:rPr>
        <w:t>обучающихся</w:t>
      </w:r>
      <w:r w:rsidRPr="00F71911">
        <w:rPr>
          <w:rFonts w:ascii="Times New Roman" w:eastAsia="Times New Roman" w:hAnsi="Times New Roman" w:cs="Times New Roman"/>
          <w:color w:val="000000"/>
          <w:sz w:val="26"/>
          <w:szCs w:val="26"/>
          <w:lang w:eastAsia="ru-RU"/>
        </w:rPr>
        <w:t xml:space="preserve"> групп </w:t>
      </w:r>
      <w:r w:rsidR="00FA58BB">
        <w:rPr>
          <w:rFonts w:ascii="Times New Roman" w:eastAsia="Times New Roman" w:hAnsi="Times New Roman" w:cs="Times New Roman"/>
          <w:color w:val="000000"/>
          <w:sz w:val="26"/>
          <w:szCs w:val="26"/>
          <w:lang w:eastAsia="ru-RU"/>
        </w:rPr>
        <w:t xml:space="preserve">высшего </w:t>
      </w:r>
      <w:r w:rsidRPr="00F71911">
        <w:rPr>
          <w:rFonts w:ascii="Times New Roman" w:eastAsia="Times New Roman" w:hAnsi="Times New Roman" w:cs="Times New Roman"/>
          <w:color w:val="000000"/>
          <w:sz w:val="26"/>
          <w:szCs w:val="26"/>
          <w:lang w:eastAsia="ru-RU"/>
        </w:rPr>
        <w:t>спортивного совершенствования</w:t>
      </w:r>
      <w:r w:rsidR="00FA58BB">
        <w:rPr>
          <w:rFonts w:ascii="Times New Roman" w:eastAsia="Times New Roman" w:hAnsi="Times New Roman" w:cs="Times New Roman"/>
          <w:color w:val="000000"/>
          <w:sz w:val="26"/>
          <w:szCs w:val="26"/>
          <w:lang w:eastAsia="ru-RU"/>
        </w:rPr>
        <w:t xml:space="preserve"> мастерства</w:t>
      </w:r>
      <w:r w:rsidRPr="00F71911">
        <w:rPr>
          <w:rFonts w:ascii="Times New Roman" w:eastAsia="Times New Roman" w:hAnsi="Times New Roman" w:cs="Times New Roman"/>
          <w:color w:val="000000"/>
          <w:sz w:val="26"/>
          <w:szCs w:val="26"/>
          <w:lang w:eastAsia="ru-RU"/>
        </w:rPr>
        <w:t xml:space="preserve">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r>
        <w:rPr>
          <w:rFonts w:ascii="Times New Roman" w:eastAsia="Times New Roman" w:hAnsi="Times New Roman" w:cs="Times New Roman"/>
          <w:color w:val="000000"/>
          <w:sz w:val="26"/>
          <w:szCs w:val="26"/>
          <w:lang w:eastAsia="ru-RU"/>
        </w:rPr>
        <w:t>;</w:t>
      </w:r>
    </w:p>
    <w:p w14:paraId="6D7CE722" w14:textId="5A369DBF" w:rsidR="00B555CB"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w:t>
      </w:r>
      <w:r w:rsidRPr="00F71911">
        <w:rPr>
          <w:rFonts w:ascii="Times New Roman" w:eastAsia="Times New Roman" w:hAnsi="Times New Roman" w:cs="Times New Roman"/>
          <w:color w:val="000000"/>
          <w:sz w:val="26"/>
          <w:szCs w:val="26"/>
          <w:lang w:eastAsia="ru-RU"/>
        </w:rPr>
        <w:t>ля развития гибкости и ло</w:t>
      </w:r>
      <w:r w:rsidR="003F0109">
        <w:rPr>
          <w:rFonts w:ascii="Times New Roman" w:eastAsia="Times New Roman" w:hAnsi="Times New Roman" w:cs="Times New Roman"/>
          <w:color w:val="000000"/>
          <w:sz w:val="26"/>
          <w:szCs w:val="26"/>
          <w:lang w:eastAsia="ru-RU"/>
        </w:rPr>
        <w:t>вкости в подготовку теннисистов</w:t>
      </w:r>
      <w:r w:rsidRPr="00F71911">
        <w:rPr>
          <w:rFonts w:ascii="Times New Roman" w:eastAsia="Times New Roman" w:hAnsi="Times New Roman" w:cs="Times New Roman"/>
          <w:color w:val="000000"/>
          <w:sz w:val="26"/>
          <w:szCs w:val="26"/>
          <w:lang w:eastAsia="ru-RU"/>
        </w:rPr>
        <w:t xml:space="preserve">  включаются акробатические упражнения (кувырки, стойка на лопатках – «березка», «мостик» и т.п.)</w:t>
      </w:r>
      <w:r>
        <w:rPr>
          <w:rFonts w:ascii="Times New Roman" w:eastAsia="Times New Roman" w:hAnsi="Times New Roman" w:cs="Times New Roman"/>
          <w:color w:val="000000"/>
          <w:sz w:val="26"/>
          <w:szCs w:val="26"/>
          <w:lang w:eastAsia="ru-RU"/>
        </w:rPr>
        <w:t>;</w:t>
      </w:r>
    </w:p>
    <w:p w14:paraId="6BBBEFC5" w14:textId="77777777" w:rsidR="00B555CB" w:rsidRPr="00CE6510" w:rsidRDefault="00B555CB" w:rsidP="00B555C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71911">
        <w:rPr>
          <w:rFonts w:ascii="Times New Roman" w:eastAsia="Times New Roman" w:hAnsi="Times New Roman" w:cs="Times New Roman"/>
          <w:color w:val="000000"/>
          <w:sz w:val="26"/>
          <w:szCs w:val="26"/>
          <w:lang w:eastAsia="ru-RU"/>
        </w:rPr>
        <w:t>«Круговая»</w:t>
      </w:r>
      <w:r>
        <w:rPr>
          <w:rFonts w:ascii="Times New Roman" w:eastAsia="Times New Roman" w:hAnsi="Times New Roman" w:cs="Times New Roman"/>
          <w:color w:val="000000"/>
          <w:sz w:val="26"/>
          <w:szCs w:val="26"/>
          <w:lang w:eastAsia="ru-RU"/>
        </w:rPr>
        <w:t xml:space="preserve"> тренировка с упражнениями</w:t>
      </w:r>
      <w:r w:rsidRPr="00F71911">
        <w:rPr>
          <w:rFonts w:ascii="Times New Roman" w:eastAsia="Times New Roman" w:hAnsi="Times New Roman" w:cs="Times New Roman"/>
          <w:color w:val="000000"/>
          <w:sz w:val="26"/>
          <w:szCs w:val="26"/>
          <w:lang w:eastAsia="ru-RU"/>
        </w:rPr>
        <w:t xml:space="preserve"> ОФП.</w:t>
      </w:r>
    </w:p>
    <w:p w14:paraId="00348133" w14:textId="3AB4D288" w:rsidR="00B555CB" w:rsidRDefault="00B555CB" w:rsidP="00751FC0">
      <w:pPr>
        <w:shd w:val="clear" w:color="auto" w:fill="FFFFFF"/>
        <w:suppressAutoHyphens w:val="0"/>
        <w:spacing w:after="0" w:line="240" w:lineRule="auto"/>
        <w:ind w:firstLine="568"/>
        <w:jc w:val="center"/>
        <w:rPr>
          <w:rFonts w:ascii="Times New Roman" w:eastAsia="Times New Roman" w:hAnsi="Times New Roman" w:cs="Times New Roman"/>
          <w:b/>
          <w:color w:val="000000"/>
          <w:sz w:val="24"/>
          <w:szCs w:val="24"/>
          <w:lang w:eastAsia="ru-RU"/>
        </w:rPr>
      </w:pPr>
    </w:p>
    <w:p w14:paraId="56C4325D" w14:textId="2CAC7157" w:rsidR="00B555CB" w:rsidRPr="00B25061" w:rsidRDefault="00CE6510" w:rsidP="00B25061">
      <w:pPr>
        <w:shd w:val="clear" w:color="auto" w:fill="FFFFFF"/>
        <w:suppressAutoHyphens w:val="0"/>
        <w:spacing w:after="0" w:line="240" w:lineRule="auto"/>
        <w:ind w:firstLine="568"/>
        <w:jc w:val="center"/>
        <w:rPr>
          <w:rFonts w:ascii="Calibri" w:eastAsia="Times New Roman" w:hAnsi="Calibri" w:cs="Times New Roman"/>
          <w:b/>
          <w:color w:val="000000"/>
          <w:sz w:val="26"/>
          <w:szCs w:val="26"/>
          <w:lang w:eastAsia="ru-RU"/>
        </w:rPr>
      </w:pPr>
      <w:r w:rsidRPr="00C86460">
        <w:rPr>
          <w:rFonts w:ascii="Times New Roman" w:eastAsia="Times New Roman" w:hAnsi="Times New Roman" w:cs="Times New Roman"/>
          <w:b/>
          <w:color w:val="000000"/>
          <w:sz w:val="26"/>
          <w:szCs w:val="26"/>
          <w:lang w:eastAsia="ru-RU"/>
        </w:rPr>
        <w:t>Специальная физическая подготовка (СФП)</w:t>
      </w:r>
    </w:p>
    <w:p w14:paraId="54143080"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Pr="00F71911">
        <w:rPr>
          <w:rFonts w:ascii="Times New Roman" w:eastAsia="Times New Roman" w:hAnsi="Times New Roman" w:cs="Times New Roman"/>
          <w:color w:val="000000"/>
          <w:sz w:val="26"/>
          <w:szCs w:val="26"/>
          <w:lang w:eastAsia="ru-RU"/>
        </w:rPr>
        <w:t>митационные упражнения различных типов (на отработку техники элементов, техники передвижения, тактических комбинаций и т.п.);</w:t>
      </w:r>
    </w:p>
    <w:p w14:paraId="25957305"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Pr="00F71911">
        <w:rPr>
          <w:rFonts w:ascii="Times New Roman" w:eastAsia="Times New Roman" w:hAnsi="Times New Roman" w:cs="Times New Roman"/>
          <w:color w:val="000000"/>
          <w:sz w:val="26"/>
          <w:szCs w:val="26"/>
          <w:lang w:eastAsia="ru-RU"/>
        </w:rPr>
        <w:t>митационные упражнения с утяжеленной ракеткой;</w:t>
      </w:r>
    </w:p>
    <w:p w14:paraId="716A5C75"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и</w:t>
      </w:r>
      <w:r w:rsidRPr="00F71911">
        <w:rPr>
          <w:rFonts w:ascii="Times New Roman" w:eastAsia="Times New Roman" w:hAnsi="Times New Roman" w:cs="Times New Roman"/>
          <w:color w:val="000000"/>
          <w:sz w:val="26"/>
          <w:szCs w:val="26"/>
          <w:lang w:eastAsia="ru-RU"/>
        </w:rPr>
        <w:t>митационные упражнения с резиной;</w:t>
      </w:r>
    </w:p>
    <w:p w14:paraId="1869E5F3"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w:t>
      </w:r>
      <w:r w:rsidRPr="00F71911">
        <w:rPr>
          <w:rFonts w:ascii="Times New Roman" w:eastAsia="Times New Roman" w:hAnsi="Times New Roman" w:cs="Times New Roman"/>
          <w:color w:val="000000"/>
          <w:sz w:val="26"/>
          <w:szCs w:val="26"/>
          <w:lang w:eastAsia="ru-RU"/>
        </w:rPr>
        <w:t>ращательные движения кистью, рисование кругов и восьмерок;</w:t>
      </w:r>
    </w:p>
    <w:p w14:paraId="31A74F0E"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w:t>
      </w:r>
      <w:r w:rsidRPr="00F71911">
        <w:rPr>
          <w:rFonts w:ascii="Times New Roman" w:eastAsia="Times New Roman" w:hAnsi="Times New Roman" w:cs="Times New Roman"/>
          <w:color w:val="000000"/>
          <w:sz w:val="26"/>
          <w:szCs w:val="26"/>
          <w:lang w:eastAsia="ru-RU"/>
        </w:rPr>
        <w:t>одбивание мяча различными сторонами ракетки на месте и во время ходьбы;</w:t>
      </w:r>
    </w:p>
    <w:p w14:paraId="7A909344"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о</w:t>
      </w:r>
      <w:r w:rsidRPr="00F71911">
        <w:rPr>
          <w:rFonts w:ascii="Times New Roman" w:eastAsia="Times New Roman" w:hAnsi="Times New Roman" w:cs="Times New Roman"/>
          <w:color w:val="000000"/>
          <w:sz w:val="26"/>
          <w:szCs w:val="26"/>
          <w:lang w:eastAsia="ru-RU"/>
        </w:rPr>
        <w:t>тработка ударов у тренировочной стенки;</w:t>
      </w:r>
    </w:p>
    <w:p w14:paraId="176E86F9"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w:t>
      </w:r>
      <w:r w:rsidRPr="00F71911">
        <w:rPr>
          <w:rFonts w:ascii="Times New Roman" w:eastAsia="Times New Roman" w:hAnsi="Times New Roman" w:cs="Times New Roman"/>
          <w:color w:val="000000"/>
          <w:sz w:val="26"/>
          <w:szCs w:val="26"/>
          <w:lang w:eastAsia="ru-RU"/>
        </w:rPr>
        <w:t>пражнения с ракеткой у зеркала - имитация ударов в быстром темпе;</w:t>
      </w:r>
    </w:p>
    <w:p w14:paraId="063CCE42"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р</w:t>
      </w:r>
      <w:r w:rsidRPr="00F71911">
        <w:rPr>
          <w:rFonts w:ascii="Times New Roman" w:eastAsia="Times New Roman" w:hAnsi="Times New Roman" w:cs="Times New Roman"/>
          <w:color w:val="000000"/>
          <w:sz w:val="26"/>
          <w:szCs w:val="26"/>
          <w:lang w:eastAsia="ru-RU"/>
        </w:rPr>
        <w:t>азличные виды жонглирования теннисным мячом одной и двумя руками;</w:t>
      </w:r>
    </w:p>
    <w:p w14:paraId="65C17E9C" w14:textId="77777777" w:rsid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w:t>
      </w:r>
      <w:r w:rsidRPr="00F71911">
        <w:rPr>
          <w:rFonts w:ascii="Times New Roman" w:eastAsia="Times New Roman" w:hAnsi="Times New Roman" w:cs="Times New Roman"/>
          <w:color w:val="000000"/>
          <w:sz w:val="26"/>
          <w:szCs w:val="26"/>
          <w:lang w:eastAsia="ru-RU"/>
        </w:rPr>
        <w:t>омплекс специальных упражнений на отработку техники передвижения («крест», «вокруг угла», «скрестное передвижение», прыжковый комплекс, наскоки и т.п.);</w:t>
      </w:r>
    </w:p>
    <w:p w14:paraId="4B230F32" w14:textId="77777777" w:rsidR="00C86460" w:rsidRPr="00C8646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71911">
        <w:rPr>
          <w:rFonts w:ascii="Times New Roman" w:eastAsia="Times New Roman" w:hAnsi="Times New Roman" w:cs="Times New Roman"/>
          <w:color w:val="000000"/>
          <w:sz w:val="26"/>
          <w:szCs w:val="26"/>
          <w:lang w:eastAsia="ru-RU"/>
        </w:rPr>
        <w:t xml:space="preserve">БКМ (работа с </w:t>
      </w:r>
      <w:r w:rsidRPr="00C86460">
        <w:rPr>
          <w:rFonts w:ascii="Times New Roman" w:eastAsia="Times New Roman" w:hAnsi="Times New Roman" w:cs="Times New Roman"/>
          <w:color w:val="000000"/>
          <w:sz w:val="26"/>
          <w:szCs w:val="26"/>
          <w:lang w:eastAsia="ru-RU"/>
        </w:rPr>
        <w:t>большим количеством мячей);</w:t>
      </w:r>
    </w:p>
    <w:p w14:paraId="1B0AD9EB" w14:textId="77777777" w:rsidR="00C86460" w:rsidRPr="00B25061"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отработка техники элементов «на колесе»;</w:t>
      </w:r>
    </w:p>
    <w:p w14:paraId="2EC87DE2" w14:textId="33794428" w:rsidR="00CE651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работа с робопонгом, р</w:t>
      </w:r>
      <w:r w:rsidR="00CE6510" w:rsidRPr="00B25061">
        <w:rPr>
          <w:rFonts w:ascii="Times New Roman" w:eastAsia="Times New Roman" w:hAnsi="Times New Roman" w:cs="Times New Roman"/>
          <w:color w:val="000000"/>
          <w:sz w:val="26"/>
          <w:szCs w:val="26"/>
          <w:lang w:eastAsia="ru-RU"/>
        </w:rPr>
        <w:t>абота с роботом-пушкой.</w:t>
      </w:r>
    </w:p>
    <w:p w14:paraId="7281B3FA" w14:textId="77777777" w:rsidR="00C8121C" w:rsidRPr="00CE6510" w:rsidRDefault="00C8121C"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p>
    <w:p w14:paraId="4B4AF9CC" w14:textId="77777777" w:rsidR="00C86460" w:rsidRPr="00CE6510" w:rsidRDefault="00C86460" w:rsidP="00F94574">
      <w:pPr>
        <w:shd w:val="clear" w:color="auto" w:fill="FFFFFF"/>
        <w:suppressAutoHyphens w:val="0"/>
        <w:spacing w:after="0" w:line="240" w:lineRule="auto"/>
        <w:jc w:val="center"/>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b/>
          <w:bCs/>
          <w:color w:val="000000"/>
          <w:sz w:val="26"/>
          <w:szCs w:val="26"/>
          <w:lang w:eastAsia="ru-RU"/>
        </w:rPr>
        <w:t>Техническая подготовка</w:t>
      </w:r>
    </w:p>
    <w:p w14:paraId="165DE9F1"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индивидуализация стиля игры;</w:t>
      </w:r>
    </w:p>
    <w:p w14:paraId="2BE48C6E"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отработка техники изученных элементов;</w:t>
      </w:r>
    </w:p>
    <w:p w14:paraId="5E7315AA" w14:textId="77777777" w:rsidR="00321DFB" w:rsidRPr="00321DFB" w:rsidRDefault="00C86460" w:rsidP="00321DF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xml:space="preserve">- совершенствование сложных подач и их приема (работа с БКМ и </w:t>
      </w:r>
      <w:r w:rsidRPr="00321DFB">
        <w:rPr>
          <w:rFonts w:ascii="Times New Roman" w:eastAsia="Times New Roman" w:hAnsi="Times New Roman" w:cs="Times New Roman"/>
          <w:color w:val="000000"/>
          <w:sz w:val="26"/>
          <w:szCs w:val="26"/>
          <w:lang w:eastAsia="ru-RU"/>
        </w:rPr>
        <w:t>комбинационно);</w:t>
      </w:r>
    </w:p>
    <w:p w14:paraId="7DAE0913" w14:textId="284AE4B7" w:rsidR="00321DFB" w:rsidRPr="00CE6510" w:rsidRDefault="00321DFB" w:rsidP="00321DFB">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321DFB">
        <w:rPr>
          <w:rFonts w:ascii="Times New Roman" w:eastAsia="Times New Roman" w:hAnsi="Times New Roman" w:cs="Times New Roman"/>
          <w:color w:val="000000"/>
          <w:sz w:val="26"/>
          <w:szCs w:val="26"/>
          <w:lang w:eastAsia="ru-RU"/>
        </w:rPr>
        <w:t>- повышение скорости и стабильности выполнения всех ударов;</w:t>
      </w:r>
    </w:p>
    <w:p w14:paraId="75CF10AD"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совершенствование техники передвижения при комбинировании различных ударов;</w:t>
      </w:r>
    </w:p>
    <w:p w14:paraId="23BFAE5E"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совершенствование техники завершающего удара;</w:t>
      </w:r>
    </w:p>
    <w:p w14:paraId="0B9106D2"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повышение скорости выполнения всех ударов;</w:t>
      </w:r>
    </w:p>
    <w:p w14:paraId="55BF6261" w14:textId="77777777" w:rsidR="00C86460" w:rsidRPr="00751FC0"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751FC0">
        <w:rPr>
          <w:rFonts w:ascii="Times New Roman" w:eastAsia="Times New Roman" w:hAnsi="Times New Roman" w:cs="Times New Roman"/>
          <w:color w:val="000000"/>
          <w:sz w:val="26"/>
          <w:szCs w:val="26"/>
          <w:lang w:eastAsia="ru-RU"/>
        </w:rPr>
        <w:t>- БКМ;</w:t>
      </w:r>
    </w:p>
    <w:p w14:paraId="2A2E1701" w14:textId="77777777" w:rsidR="00C86460" w:rsidRPr="00B25061"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упражнения на развитие реакции (игра по треугольнику с возвратом по месту, неожиданный перевод при игре по диагоналям или прямым, игра при разбросе в свободном направлении и т.п.);</w:t>
      </w:r>
    </w:p>
    <w:p w14:paraId="45354D31" w14:textId="77777777" w:rsidR="00C86460" w:rsidRPr="00B25061"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совершенствование всех способов передвижений (треугольники, «на заходе», «три точки», «1,3,2,4» и т.п.);</w:t>
      </w:r>
    </w:p>
    <w:p w14:paraId="28DF23C0" w14:textId="77777777" w:rsidR="00C86460" w:rsidRPr="00B25061"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контратакующие удары;</w:t>
      </w:r>
    </w:p>
    <w:p w14:paraId="136B3327" w14:textId="77777777" w:rsidR="00C86460" w:rsidRPr="00B25061" w:rsidRDefault="00C86460" w:rsidP="00C86460">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перекрутка;</w:t>
      </w:r>
    </w:p>
    <w:p w14:paraId="2DDDAB6A" w14:textId="1B6B3428"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своение техники приема завершающего удара («свеча»);</w:t>
      </w:r>
    </w:p>
    <w:p w14:paraId="2C05CEE9" w14:textId="54353E1F"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с</w:t>
      </w:r>
      <w:r w:rsidR="00CE6510" w:rsidRPr="00B25061">
        <w:rPr>
          <w:rFonts w:ascii="Times New Roman" w:eastAsia="Times New Roman" w:hAnsi="Times New Roman" w:cs="Times New Roman"/>
          <w:color w:val="000000"/>
          <w:sz w:val="26"/>
          <w:szCs w:val="26"/>
          <w:lang w:eastAsia="ru-RU"/>
        </w:rPr>
        <w:t xml:space="preserve">овершенствование техники короткой </w:t>
      </w:r>
      <w:r w:rsidR="00C8121C" w:rsidRPr="00B25061">
        <w:rPr>
          <w:rFonts w:ascii="Times New Roman" w:eastAsia="Times New Roman" w:hAnsi="Times New Roman" w:cs="Times New Roman"/>
          <w:color w:val="000000"/>
          <w:sz w:val="26"/>
          <w:szCs w:val="26"/>
          <w:lang w:eastAsia="ru-RU"/>
        </w:rPr>
        <w:t>подачи ее</w:t>
      </w:r>
      <w:r w:rsidR="00CE6510" w:rsidRPr="00B25061">
        <w:rPr>
          <w:rFonts w:ascii="Times New Roman" w:eastAsia="Times New Roman" w:hAnsi="Times New Roman" w:cs="Times New Roman"/>
          <w:color w:val="000000"/>
          <w:sz w:val="26"/>
          <w:szCs w:val="26"/>
          <w:lang w:eastAsia="ru-RU"/>
        </w:rPr>
        <w:t xml:space="preserve"> приема;</w:t>
      </w:r>
    </w:p>
    <w:p w14:paraId="75DF8C78" w14:textId="0B92FC58"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тработка усиления скорости полета мяча, как при отработке техники отдельных элементов, так и в сочетании различных ударов;</w:t>
      </w:r>
    </w:p>
    <w:p w14:paraId="1C1CD0E8" w14:textId="6F7A4BCE"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п</w:t>
      </w:r>
      <w:r w:rsidR="00CE6510" w:rsidRPr="00B25061">
        <w:rPr>
          <w:rFonts w:ascii="Times New Roman" w:eastAsia="Times New Roman" w:hAnsi="Times New Roman" w:cs="Times New Roman"/>
          <w:color w:val="000000"/>
          <w:sz w:val="26"/>
          <w:szCs w:val="26"/>
          <w:lang w:eastAsia="ru-RU"/>
        </w:rPr>
        <w:t>рием подач с боковым, верхне-боковым и нижне-боковым вращениями атакующими способами. Захват инициативы при подаче соперника;</w:t>
      </w:r>
    </w:p>
    <w:p w14:paraId="18870AC2" w14:textId="1F137637"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и</w:t>
      </w:r>
      <w:r w:rsidR="00CE6510" w:rsidRPr="00B25061">
        <w:rPr>
          <w:rFonts w:ascii="Times New Roman" w:eastAsia="Times New Roman" w:hAnsi="Times New Roman" w:cs="Times New Roman"/>
          <w:color w:val="000000"/>
          <w:sz w:val="26"/>
          <w:szCs w:val="26"/>
          <w:lang w:eastAsia="ru-RU"/>
        </w:rPr>
        <w:t>спользование выпадов и скрестного передвижения;</w:t>
      </w:r>
    </w:p>
    <w:p w14:paraId="0FB469FB" w14:textId="0CEA2E0F" w:rsidR="00CE6510" w:rsidRPr="00B25061" w:rsidRDefault="00F94574" w:rsidP="00F94574">
      <w:pPr>
        <w:shd w:val="clear" w:color="auto" w:fill="FFFFFF"/>
        <w:suppressAutoHyphens w:val="0"/>
        <w:spacing w:before="30" w:after="30" w:line="240" w:lineRule="auto"/>
        <w:ind w:firstLine="709"/>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тработка контратакующих действий (перекрутка, скрутка, удар)</w:t>
      </w:r>
    </w:p>
    <w:p w14:paraId="175269D3" w14:textId="6C894669" w:rsidR="00CE6510" w:rsidRPr="00B25061"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тработка атакующих действий при своей подаче;</w:t>
      </w:r>
    </w:p>
    <w:p w14:paraId="4FB27A80" w14:textId="0C689390" w:rsidR="00CE6510" w:rsidRPr="00B25061"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с</w:t>
      </w:r>
      <w:r w:rsidR="00CE6510" w:rsidRPr="00B25061">
        <w:rPr>
          <w:rFonts w:ascii="Times New Roman" w:eastAsia="Times New Roman" w:hAnsi="Times New Roman" w:cs="Times New Roman"/>
          <w:color w:val="000000"/>
          <w:sz w:val="26"/>
          <w:szCs w:val="26"/>
          <w:lang w:eastAsia="ru-RU"/>
        </w:rPr>
        <w:t>овершенствование всех способов передвижений (треугольники, «на заходе», «три точки», «1,3,2,4» и т.п.)</w:t>
      </w:r>
    </w:p>
    <w:p w14:paraId="0D1258D8" w14:textId="55515F1C" w:rsidR="00CE6510" w:rsidRPr="00B25061"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и</w:t>
      </w:r>
      <w:r w:rsidR="00CE6510" w:rsidRPr="00B25061">
        <w:rPr>
          <w:rFonts w:ascii="Times New Roman" w:eastAsia="Times New Roman" w:hAnsi="Times New Roman" w:cs="Times New Roman"/>
          <w:color w:val="000000"/>
          <w:sz w:val="26"/>
          <w:szCs w:val="26"/>
          <w:lang w:eastAsia="ru-RU"/>
        </w:rPr>
        <w:t>зучение техники «свечи» с подкруткой;</w:t>
      </w:r>
    </w:p>
    <w:p w14:paraId="13E70FDE" w14:textId="204C524D" w:rsidR="00CE6510" w:rsidRPr="00B25061"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о</w:t>
      </w:r>
      <w:r w:rsidR="00CE6510" w:rsidRPr="00B25061">
        <w:rPr>
          <w:rFonts w:ascii="Times New Roman" w:eastAsia="Times New Roman" w:hAnsi="Times New Roman" w:cs="Times New Roman"/>
          <w:color w:val="000000"/>
          <w:sz w:val="26"/>
          <w:szCs w:val="26"/>
          <w:lang w:eastAsia="ru-RU"/>
        </w:rPr>
        <w:t>тработка техники передвижения при комбинировании различных ударов;</w:t>
      </w:r>
    </w:p>
    <w:p w14:paraId="2258705F" w14:textId="58077486" w:rsidR="00CE6510" w:rsidRPr="00F94574"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р</w:t>
      </w:r>
      <w:r w:rsidR="00CE6510" w:rsidRPr="00B25061">
        <w:rPr>
          <w:rFonts w:ascii="Times New Roman" w:eastAsia="Times New Roman" w:hAnsi="Times New Roman" w:cs="Times New Roman"/>
          <w:color w:val="000000"/>
          <w:sz w:val="26"/>
          <w:szCs w:val="26"/>
          <w:lang w:eastAsia="ru-RU"/>
        </w:rPr>
        <w:t>абота над устранением слабых сторон в подготовке: ошибок в технике исполнения ударов, расширение арсенала средств.</w:t>
      </w:r>
    </w:p>
    <w:p w14:paraId="1F887F7B" w14:textId="3B75EA81" w:rsidR="00C86460" w:rsidRDefault="00C86460" w:rsidP="00F94574">
      <w:pPr>
        <w:shd w:val="clear" w:color="auto" w:fill="FFFFFF"/>
        <w:suppressAutoHyphens w:val="0"/>
        <w:spacing w:after="0" w:line="240" w:lineRule="auto"/>
        <w:rPr>
          <w:rFonts w:ascii="Times New Roman" w:eastAsia="Times New Roman" w:hAnsi="Times New Roman" w:cs="Times New Roman"/>
          <w:b/>
          <w:bCs/>
          <w:color w:val="000000"/>
          <w:sz w:val="24"/>
          <w:szCs w:val="24"/>
          <w:lang w:eastAsia="ru-RU"/>
        </w:rPr>
      </w:pPr>
    </w:p>
    <w:p w14:paraId="35DBB33F" w14:textId="35677107" w:rsidR="00CE6510" w:rsidRPr="00F94574" w:rsidRDefault="00F94574" w:rsidP="00CE6510">
      <w:pPr>
        <w:shd w:val="clear" w:color="auto" w:fill="FFFFFF"/>
        <w:suppressAutoHyphens w:val="0"/>
        <w:spacing w:after="0" w:line="240" w:lineRule="auto"/>
        <w:ind w:firstLine="568"/>
        <w:jc w:val="center"/>
        <w:rPr>
          <w:rFonts w:ascii="Times New Roman" w:eastAsia="Times New Roman" w:hAnsi="Times New Roman" w:cs="Times New Roman"/>
          <w:b/>
          <w:bCs/>
          <w:color w:val="000000"/>
          <w:sz w:val="26"/>
          <w:szCs w:val="26"/>
          <w:lang w:eastAsia="ru-RU"/>
        </w:rPr>
      </w:pPr>
      <w:r w:rsidRPr="00F94574">
        <w:rPr>
          <w:rFonts w:ascii="Times New Roman" w:eastAsia="Times New Roman" w:hAnsi="Times New Roman" w:cs="Times New Roman"/>
          <w:b/>
          <w:bCs/>
          <w:color w:val="000000"/>
          <w:sz w:val="26"/>
          <w:szCs w:val="26"/>
          <w:lang w:eastAsia="ru-RU"/>
        </w:rPr>
        <w:t>Тактическая подготовка</w:t>
      </w:r>
    </w:p>
    <w:p w14:paraId="29FBDD65"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атакующие действия при своей подаче;</w:t>
      </w:r>
    </w:p>
    <w:p w14:paraId="3E6942FC"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атакующие действия при подаче соперника;</w:t>
      </w:r>
    </w:p>
    <w:p w14:paraId="673B8879"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контратакующие действия;</w:t>
      </w:r>
    </w:p>
    <w:p w14:paraId="71EF7C5F"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комбинации с подачей, направленной на лишение соперника возможности атаки;</w:t>
      </w:r>
    </w:p>
    <w:p w14:paraId="0B83305E"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комбинации с подачей, направленной на провоцирование соперника на атаку;</w:t>
      </w:r>
    </w:p>
    <w:p w14:paraId="42E33055"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комбинации на приеме подачи;</w:t>
      </w:r>
    </w:p>
    <w:p w14:paraId="20C210D6" w14:textId="77777777" w:rsidR="00F94574" w:rsidRPr="00F9457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F94574">
        <w:rPr>
          <w:rFonts w:ascii="Times New Roman" w:eastAsia="Times New Roman" w:hAnsi="Times New Roman" w:cs="Times New Roman"/>
          <w:color w:val="000000"/>
          <w:sz w:val="26"/>
          <w:szCs w:val="26"/>
          <w:lang w:eastAsia="ru-RU"/>
        </w:rPr>
        <w:t>- тактика парных игр;</w:t>
      </w:r>
    </w:p>
    <w:p w14:paraId="500CA10E" w14:textId="77777777" w:rsidR="00F94574" w:rsidRPr="00B25061"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тактика командной встречи.</w:t>
      </w:r>
    </w:p>
    <w:p w14:paraId="0F8B8296" w14:textId="77777777" w:rsidR="00F94574" w:rsidRPr="00B25061" w:rsidRDefault="00F94574" w:rsidP="00F94574">
      <w:pPr>
        <w:shd w:val="clear" w:color="auto" w:fill="FFFFFF"/>
        <w:suppressAutoHyphens w:val="0"/>
        <w:spacing w:before="30" w:after="30" w:line="240" w:lineRule="auto"/>
        <w:ind w:firstLine="709"/>
        <w:jc w:val="both"/>
        <w:rPr>
          <w:rFonts w:ascii="Calibri" w:eastAsia="Times New Roman" w:hAnsi="Calibri" w:cs="Arial"/>
          <w:color w:val="000000"/>
          <w:sz w:val="26"/>
          <w:szCs w:val="26"/>
          <w:lang w:eastAsia="ru-RU"/>
        </w:rPr>
      </w:pPr>
      <w:r w:rsidRPr="00B25061">
        <w:rPr>
          <w:rFonts w:ascii="Times New Roman" w:eastAsia="Times New Roman" w:hAnsi="Times New Roman" w:cs="Times New Roman"/>
          <w:color w:val="000000"/>
          <w:sz w:val="26"/>
          <w:szCs w:val="26"/>
          <w:lang w:eastAsia="ru-RU"/>
        </w:rPr>
        <w:t>- розыгрыши «двухходовок» и «трехходовок» (выигрыш вторым или третьим ходом);</w:t>
      </w:r>
    </w:p>
    <w:p w14:paraId="761D6890" w14:textId="7DA1703A" w:rsidR="00F94574" w:rsidRPr="009C4B54"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lang w:eastAsia="ru-RU"/>
        </w:rPr>
      </w:pPr>
      <w:r w:rsidRPr="00B25061">
        <w:rPr>
          <w:rFonts w:ascii="Times New Roman" w:eastAsia="Times New Roman" w:hAnsi="Times New Roman" w:cs="Times New Roman"/>
          <w:color w:val="000000"/>
          <w:sz w:val="26"/>
          <w:szCs w:val="26"/>
          <w:lang w:eastAsia="ru-RU"/>
        </w:rPr>
        <w:t xml:space="preserve">- </w:t>
      </w:r>
      <w:r w:rsidR="00B25061" w:rsidRPr="00B25061">
        <w:rPr>
          <w:rFonts w:ascii="Times New Roman" w:eastAsia="Times New Roman" w:hAnsi="Times New Roman" w:cs="Times New Roman"/>
          <w:color w:val="000000"/>
          <w:sz w:val="26"/>
          <w:szCs w:val="26"/>
          <w:lang w:eastAsia="ru-RU"/>
        </w:rPr>
        <w:t>розыгрыши концовок</w:t>
      </w:r>
      <w:r w:rsidRPr="00B25061">
        <w:rPr>
          <w:rFonts w:ascii="Times New Roman" w:eastAsia="Times New Roman" w:hAnsi="Times New Roman" w:cs="Times New Roman"/>
          <w:color w:val="000000"/>
          <w:sz w:val="26"/>
          <w:szCs w:val="26"/>
          <w:lang w:eastAsia="ru-RU"/>
        </w:rPr>
        <w:t>;</w:t>
      </w:r>
    </w:p>
    <w:p w14:paraId="614165BB" w14:textId="77777777" w:rsidR="00F94574" w:rsidRPr="00CE6510" w:rsidRDefault="00F94574" w:rsidP="00F94574">
      <w:pPr>
        <w:shd w:val="clear" w:color="auto" w:fill="FFFFFF"/>
        <w:suppressAutoHyphens w:val="0"/>
        <w:spacing w:before="30" w:after="30" w:line="240" w:lineRule="auto"/>
        <w:ind w:firstLine="709"/>
        <w:jc w:val="both"/>
        <w:rPr>
          <w:rFonts w:ascii="Times New Roman" w:eastAsia="Times New Roman" w:hAnsi="Times New Roman" w:cs="Times New Roman"/>
          <w:color w:val="000000"/>
          <w:sz w:val="26"/>
          <w:szCs w:val="26"/>
          <w:highlight w:val="yellow"/>
          <w:lang w:eastAsia="ru-RU"/>
        </w:rPr>
      </w:pPr>
      <w:r w:rsidRPr="009C4B54">
        <w:rPr>
          <w:rFonts w:ascii="Times New Roman" w:eastAsia="Times New Roman" w:hAnsi="Times New Roman" w:cs="Times New Roman"/>
          <w:color w:val="000000"/>
          <w:sz w:val="26"/>
          <w:szCs w:val="26"/>
          <w:lang w:eastAsia="ru-RU"/>
        </w:rPr>
        <w:t>- совершенствование тактических действий против игроков различных стилей.</w:t>
      </w:r>
    </w:p>
    <w:bookmarkEnd w:id="1"/>
    <w:p w14:paraId="1D530CD8" w14:textId="77777777" w:rsidR="009D4550" w:rsidRDefault="009D4550" w:rsidP="009D4550">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p>
    <w:p w14:paraId="30597A40" w14:textId="01E3DAF1"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b/>
          <w:bCs/>
          <w:color w:val="000000"/>
          <w:sz w:val="26"/>
          <w:szCs w:val="26"/>
        </w:rPr>
      </w:pPr>
      <w:r w:rsidRPr="009D4550">
        <w:rPr>
          <w:rFonts w:ascii="Times New Roman" w:hAnsi="Times New Roman" w:cs="Times New Roman"/>
          <w:b/>
          <w:bCs/>
          <w:color w:val="000000"/>
          <w:sz w:val="26"/>
          <w:szCs w:val="26"/>
        </w:rPr>
        <w:t>Изучение и закрепление техники тенниса и тактики игры</w:t>
      </w:r>
    </w:p>
    <w:p w14:paraId="73B3A989" w14:textId="110181F9"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b/>
          <w:bCs/>
          <w:color w:val="000000"/>
          <w:sz w:val="26"/>
          <w:szCs w:val="26"/>
        </w:rPr>
        <w:t>для групп начальной подготовки</w:t>
      </w:r>
    </w:p>
    <w:p w14:paraId="4E7BE720"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Общее ознакомление с современным теннисом путем демонстрации игры в целом и каждого из технических приемов раздельно с краткими пояснениями. Способы держания ракетки. Исходное положение и передвижение игрока по площадке. Наблюдение за мячом во время игры. </w:t>
      </w:r>
    </w:p>
    <w:p w14:paraId="025EA84C"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Удары справа и слева по отскочившему мячу </w:t>
      </w:r>
    </w:p>
    <w:p w14:paraId="046B0DC8"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p>
    <w:p w14:paraId="19FC5E8B"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Опробование и разбор движений при ударах в различных точках (высокой, средней, низкой) без мяча или у подвесного мяча с использованием и без использования зеркала. Опробование двуручного удара слева. </w:t>
      </w:r>
    </w:p>
    <w:p w14:paraId="01C3BD67"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специальные подготовительные упражнения: ловля мяча с лета и с отскока при движениях, напоминающих выполнение удара справа и слева (мяч ловится после его броска в тренировочную стену или подбрасывается партнером); </w:t>
      </w:r>
    </w:p>
    <w:p w14:paraId="4D45C483"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в направлении заградительной сетки или мягкого фона по мячу, подброшенному: </w:t>
      </w:r>
    </w:p>
    <w:p w14:paraId="0890BE9C"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самим обучающимся от себя вперед - в сторону; </w:t>
      </w:r>
    </w:p>
    <w:p w14:paraId="33ED0D69"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партнером рукой от заградительной сетки или мягкого фона; </w:t>
      </w:r>
    </w:p>
    <w:p w14:paraId="28284B77"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в) удары у тренировочной стены: по линии, по диагонали, мягкие, средней силы, с различных расстояний от стены (3-8 м) со специальной задачей - варьировать силу ударов; </w:t>
      </w:r>
    </w:p>
    <w:p w14:paraId="2CE3D14C"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г) удары на теннисном корте: по линии, по диагонали, мягкие, средней силы, с различных расстояний от сетки (с линии подачи, 3/4 корта, с задней линии и т.п.) по мячу: </w:t>
      </w:r>
    </w:p>
    <w:p w14:paraId="3AE12BDF"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удобно подброшенному партнером рукой от сетки; </w:t>
      </w:r>
    </w:p>
    <w:p w14:paraId="6B5CECFD"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в ответ на удар партнера. </w:t>
      </w:r>
    </w:p>
    <w:p w14:paraId="052FDBB4" w14:textId="37594B1F"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Подача </w:t>
      </w:r>
    </w:p>
    <w:p w14:paraId="180C3799"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w:t>
      </w:r>
    </w:p>
    <w:p w14:paraId="27BDACB2"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специальные подготовительные упражнения: метание теннисного мяча при движениях, напоминающих выполнение подачи на дальность без установленного места попадания; в цель на стене, заградительной сетке или мягком фоне с учетом числа попаданий; на теннисном корте из обычной позиции с задачей метнуть мяч через сетку и попасть в поле подачи; </w:t>
      </w:r>
    </w:p>
    <w:p w14:paraId="3296E069"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подбрасывание мяча рукой на точность, на высоту точки удара по мячу при подаче (движения обучающегося должны напоминать начало подачи); </w:t>
      </w:r>
    </w:p>
    <w:p w14:paraId="612BFB60"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в) подача у заградительной сетки, мягкого фона, тренировочной стены, на теннисном корте. Подача без дальнейшего продвижения вперед и с продвижением вперед с направлением мяча в поле подачи; </w:t>
      </w:r>
    </w:p>
    <w:p w14:paraId="6F578CE8"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г) прием подачи. </w:t>
      </w:r>
    </w:p>
    <w:p w14:paraId="10607833" w14:textId="2065FE66"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Удары с лета </w:t>
      </w:r>
    </w:p>
    <w:p w14:paraId="5FEFF7DE"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w:t>
      </w:r>
    </w:p>
    <w:p w14:paraId="19AB7596" w14:textId="1404FA75" w:rsidR="005F147D" w:rsidRPr="009D4550" w:rsidRDefault="009D4550" w:rsidP="009D4550">
      <w:pPr>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а) специальные подготовительные упражнения:</w:t>
      </w:r>
    </w:p>
    <w:p w14:paraId="198877E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упражнение «вратарь»: один из партнеров ловит одной, двумя руками теннисный мяч с лета, брошенный другим партнером в условные «ворота» - обозначенный промежуток заградительной сетки, мягкого фона, тренировочной стены («вратарь» старается не пропустить мяч в «ворота»); </w:t>
      </w:r>
    </w:p>
    <w:p w14:paraId="236DAA3F"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ловля одним партнером на теннисном корте у сетки теннисного мяча, брошенного другим партнером в сторону от ловящего (мяч ловится одной, двумя руками в броске или прыжке, направление броска в одних случаях заранее обуславливается, в других нет); </w:t>
      </w:r>
    </w:p>
    <w:p w14:paraId="412902FC"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у тренировочной стены: с различных расстояний от стены; </w:t>
      </w:r>
    </w:p>
    <w:p w14:paraId="5D645E0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в) удары на теннисном корте: по мячу, удобно подброшенному партнером рукой от сетки; в ответ на удобные для приема удары партнера с задней линии; в ответ на удобные для приема удары с лета партнера (упражнения проводятся с заранее обусловленным направлением ударов каждого партнера и без обусловленности). </w:t>
      </w:r>
    </w:p>
    <w:p w14:paraId="6E791720"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 над головой - «смеш» с места с лета </w:t>
      </w:r>
    </w:p>
    <w:p w14:paraId="367910E0"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p>
    <w:p w14:paraId="5D892ABA"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Опробование и разбор движений без мяча или у подвесного мяча с использованием и без использования зеркала. Удары на теннисном корте: по мячу, высоко отскочившему вблизи сетки, предварительно подброшенному самим обучающимся вверх. </w:t>
      </w:r>
    </w:p>
    <w:p w14:paraId="13D1A61D" w14:textId="6E2B4D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Укороченные удары </w:t>
      </w:r>
    </w:p>
    <w:p w14:paraId="6CDE6F23"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Опробование и разбор движений при укороченных ударах без мяча с использованием и без использования зеркала. </w:t>
      </w:r>
    </w:p>
    <w:p w14:paraId="2C5A924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специальные подготовительные упражнения: </w:t>
      </w:r>
    </w:p>
    <w:p w14:paraId="29AB1566"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ловля теннисного мяча на ракетку с лета, с отскока, так, чтобы он «прилипал» к струнам и не отскакивал (мяч подбрасывается самим обучающимся, партнером, а также ловится после отскока от тренировочной стены); </w:t>
      </w:r>
    </w:p>
    <w:p w14:paraId="2360AED7"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у тренировочной стены, на теннисном корте по отскочившему мячу с близкого расстояния от стены или теннисной сетки с мягкой «подрезкой» мяча. </w:t>
      </w:r>
    </w:p>
    <w:p w14:paraId="4F203E34" w14:textId="1B830DC5"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Примерные игровые упражнения</w:t>
      </w:r>
    </w:p>
    <w:p w14:paraId="22FF3166" w14:textId="0DB3F09F"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с использованием различных ударов и тактических комбинаций</w:t>
      </w:r>
    </w:p>
    <w:p w14:paraId="3316EE19"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1. «Треугольник» - один партнер направляет свои удары в один и тот же угол корта, другой - поочередно в разные углы. </w:t>
      </w:r>
    </w:p>
    <w:p w14:paraId="11B8F8F8"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2. «Восьмерка» - каждый из партнеров направляет свои удары поочередно в различные углы корта, причем один использует только удары по линии, другой - только по диагонали. </w:t>
      </w:r>
    </w:p>
    <w:p w14:paraId="00340B4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3. «Два к одному» - оба партнера направляют удары в один и тот же угол, а третий удар - в противоположный угол. </w:t>
      </w:r>
    </w:p>
    <w:p w14:paraId="67A24E34"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4. Игры с выполнением заданий тренера-преподавателя по использованию определенных ударов и тактических комбинаций. </w:t>
      </w:r>
    </w:p>
    <w:p w14:paraId="589F1ACD"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Необходимо использовать различные варианты игровых упражнений. Выбор упражнений с учетом степени их сложности производится тренером-преподавателем, исходя из собственного опыта и подготовленности обучающихся. </w:t>
      </w:r>
    </w:p>
    <w:p w14:paraId="18075DF7" w14:textId="77777777" w:rsid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p>
    <w:p w14:paraId="6AD400A3" w14:textId="0A847EF6"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Совершенствование техники тенниса и тактики игры</w:t>
      </w:r>
    </w:p>
    <w:p w14:paraId="62296912" w14:textId="54AEED64"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для учебно-тренировочных групп и групп</w:t>
      </w:r>
    </w:p>
    <w:p w14:paraId="69B0BB1E" w14:textId="55D5EA25"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совершенствования спортивного мастерства</w:t>
      </w:r>
    </w:p>
    <w:p w14:paraId="00A534D3" w14:textId="6DAC81DA"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Удары справа и слева по отскочившему мячу </w:t>
      </w:r>
    </w:p>
    <w:p w14:paraId="5CE834DA"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w:t>
      </w:r>
    </w:p>
    <w:p w14:paraId="534083DC"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удары у тренировочной стены (только для групп УТГ-1 и УТГ-2). Удары по линии, по диагонали в упражнениях: </w:t>
      </w:r>
    </w:p>
    <w:p w14:paraId="6D0F6D1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только одного вида (плоские, крученые, резаные); </w:t>
      </w:r>
    </w:p>
    <w:p w14:paraId="42EC522B" w14:textId="03D98B04" w:rsidR="009D4550" w:rsidRPr="009D4550" w:rsidRDefault="009D4550" w:rsidP="009D4550">
      <w:pPr>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с применением разнообразных по особенности вращения мяча ударов;</w:t>
      </w:r>
    </w:p>
    <w:p w14:paraId="41F01C3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изменять расстояние места удара от стенки и места приземления мяча после удара, использовать удары в различных точках, в том числе периодически, и удары по восходящему мячу; </w:t>
      </w:r>
    </w:p>
    <w:p w14:paraId="33766D4D"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различной тактической направленности (так называемые атакующие удары, завершающие, подготовительные для выхода к сетке, обводящие, «удары-связки» и т.д.); </w:t>
      </w:r>
    </w:p>
    <w:p w14:paraId="614BF338"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на теннисном корте. По линии, по диагонали, длинные, короткие косые удары в упражнениях: </w:t>
      </w:r>
    </w:p>
    <w:p w14:paraId="39BE99CA"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только одного вида (плоские, крученые, резаные); </w:t>
      </w:r>
    </w:p>
    <w:p w14:paraId="601EAA2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разнообразных по особенности вращения мяча ударов; </w:t>
      </w:r>
    </w:p>
    <w:p w14:paraId="137391B6"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изменять расстояние места удара от сетки и места приземления мяча после удара, использовать удары в различных точках, в том числе и периодические удары по восходящему мячу; </w:t>
      </w:r>
    </w:p>
    <w:p w14:paraId="53A9B547"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варьировать силу ударов; </w:t>
      </w:r>
    </w:p>
    <w:p w14:paraId="309C4D8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различной тактической направленности. </w:t>
      </w:r>
    </w:p>
    <w:p w14:paraId="7757A4C9"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Специальное совершенствование крученых и резаных, крученых низких обводящих ударов с быстрым снижением мяча после перелета сетки (такие удары особенно эффективны при обороне в момент выхода к сетке противника): </w:t>
      </w:r>
    </w:p>
    <w:p w14:paraId="7859A44F"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варьировать силу ударов - чередовать удары мягкие с ударами средней силы и ударами сильными с расчетом на немедленный выигрыш очка; </w:t>
      </w:r>
    </w:p>
    <w:p w14:paraId="22015D1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варьировать направление ударов, исходя из индивидуальных особенностей техники ударов и передвижения противника. </w:t>
      </w:r>
    </w:p>
    <w:p w14:paraId="179DCB3D" w14:textId="3B04ED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Подача </w:t>
      </w:r>
    </w:p>
    <w:p w14:paraId="1B8A8EB2"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w:t>
      </w:r>
    </w:p>
    <w:p w14:paraId="2D910A99"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точности попадания различными видами ударов с использованием мишеней разной величины. </w:t>
      </w:r>
    </w:p>
    <w:p w14:paraId="30505172"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Изучение и совершенствование подачи с выходом к сетке, приема подачи в различных направлениях с варьированием силы ударов и высоты полета мяча. </w:t>
      </w:r>
    </w:p>
    <w:p w14:paraId="0E5BB1A9" w14:textId="1D491BC3"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Удары с лета </w:t>
      </w:r>
    </w:p>
    <w:p w14:paraId="6EBB69D2"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движений без мяча при плоских, крученых и резаных ударах с использованием и без использования зеркала. Изучение укороченного удара. </w:t>
      </w:r>
    </w:p>
    <w:p w14:paraId="26D79DC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удары у тренировочной стены (только для групп УТГ-1 и УТГ-2). Удары по линии и косые удары в упражнениях: </w:t>
      </w:r>
    </w:p>
    <w:p w14:paraId="38CD3C0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только одного вида; </w:t>
      </w:r>
    </w:p>
    <w:p w14:paraId="3483C23D"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использованием ударов различных видов; </w:t>
      </w:r>
    </w:p>
    <w:p w14:paraId="3DBF69C3"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варьировать силу ударов и отражать мяч в различных точках (высокой, средней, низкой); </w:t>
      </w:r>
    </w:p>
    <w:p w14:paraId="7349423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на теннисном корте. Длинные - по линии и по диагонали, короткие - по линии и косые удары в упражнениях: </w:t>
      </w:r>
    </w:p>
    <w:p w14:paraId="5C7F2DA5"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применением ударов только одного вида; </w:t>
      </w:r>
    </w:p>
    <w:p w14:paraId="16070D27"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 использованием ударов различных видов; </w:t>
      </w:r>
    </w:p>
    <w:p w14:paraId="27904E76"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варьировать силу ударов, отражать мяч в различных точках и периодически использовать острые атакующие и завершающие удары; </w:t>
      </w:r>
    </w:p>
    <w:p w14:paraId="661ECEA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со специальной задачей не поднимать мяч высоко над сеткой; </w:t>
      </w:r>
    </w:p>
    <w:p w14:paraId="16B10A99" w14:textId="46EB731A" w:rsidR="009D4550" w:rsidRPr="009D4550" w:rsidRDefault="009D4550" w:rsidP="009D4550">
      <w:pPr>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со специальной задачей выполнять удары в сложных условиях - в прыжке у сетки и стараться при первой возможности «убить мяч» (сложность условий достигается применением одним или двумя партнерами по упражнению разнообразных острых обводящих ударов (возможно с близкого расстояния), направление которых заранее не обуславливается).</w:t>
      </w:r>
    </w:p>
    <w:p w14:paraId="4367914A"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Удар над головой - «смеш» </w:t>
      </w:r>
    </w:p>
    <w:p w14:paraId="773D90FB"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движений без мяча при плоских и резаных ударах с использованием и без использования зеркала. </w:t>
      </w:r>
    </w:p>
    <w:p w14:paraId="0FEFE9D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а) специальные подготовительные упражнения: </w:t>
      </w:r>
    </w:p>
    <w:p w14:paraId="01EBA6B8"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специфические прыжки с места вверх и вверх-назад с движениями, близкими к удару над головой (данное упражнение и два следующих подготавливают к освоению удара над головой в сложных условиях в момент специфического прыжка; толчок выполняется правой ногой, которая затем выносится вперед-вверх (для правшей)); </w:t>
      </w:r>
    </w:p>
    <w:p w14:paraId="486795BE"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быстрое передвижение боком, спиной вперед, завершающееся специфическим прыжком вверх-назад с движениями, близкими к удару над головой; </w:t>
      </w:r>
    </w:p>
    <w:p w14:paraId="48E87D0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ловля теннисного мяча при быстром отбегании назад в момент прыжка вверх-назад (мяч бросает другой партнер, от которого ловящий отбегает или бросает сам занимающийся); </w:t>
      </w:r>
    </w:p>
    <w:p w14:paraId="1A107E2F"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б) удары на теннисном корте: по мячу, направленному партнером с помощью «свечи», вверх-вперед, вверх - в сторону, вверх-назад - по отскочившему и с лета; направленному партнером высоко с помощью короткой «свечи». </w:t>
      </w:r>
    </w:p>
    <w:p w14:paraId="05C59D5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По отскочившему мячу и с лета, длинные и косые в различных точках по мячу, опускающемуся в пределах полей подачи: </w:t>
      </w:r>
    </w:p>
    <w:p w14:paraId="2C7056B1" w14:textId="77777777" w:rsid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при быстром отбегании от сетки, по мячу, опускающемуся у задней линии площадки (удары выполняются как без прыжка, так и в момент специфического прыжка вверх-назад). </w:t>
      </w:r>
    </w:p>
    <w:p w14:paraId="6279AD78" w14:textId="6CBA943F"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«Свеча» </w:t>
      </w:r>
    </w:p>
    <w:p w14:paraId="7100B805"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Удары на теннисном корте, по линии и по диагонали в различных точках: по отскочившему мячу в ответ на обычный низкий удар партнера с задней линии; по отскочившему мячу в ответ на удар над головой партнера; с лета в ответ на обычный низкий удар партнера; с лета в ответ на удар партнера, с лета у сетки (последние два упражнения проводятся в порядке первоначального опробования мягкими ударами). </w:t>
      </w:r>
    </w:p>
    <w:p w14:paraId="032B672F" w14:textId="3CC4306F"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 Укороченные удары </w:t>
      </w:r>
    </w:p>
    <w:p w14:paraId="33223577" w14:textId="77777777" w:rsidR="009D4550" w:rsidRPr="009D4550" w:rsidRDefault="009D4550" w:rsidP="009D4550">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Совершенствование ударов на теннисном корте с варьированием направления, скорости полета мяча и места его приземления. Выполнение укороченных ударов в сложных условиях (сложность достигается путем использования нестандартных различных по тактической направленности ударов партнера по упражнению). </w:t>
      </w:r>
    </w:p>
    <w:p w14:paraId="4269E356" w14:textId="67B9D3E5"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Примерные игровые упражнения</w:t>
      </w:r>
    </w:p>
    <w:p w14:paraId="73432132" w14:textId="5F02F6E5" w:rsidR="009D4550" w:rsidRPr="009D4550" w:rsidRDefault="009D4550" w:rsidP="009D4550">
      <w:pPr>
        <w:suppressAutoHyphens w:val="0"/>
        <w:autoSpaceDE w:val="0"/>
        <w:autoSpaceDN w:val="0"/>
        <w:adjustRightInd w:val="0"/>
        <w:spacing w:after="0" w:line="240" w:lineRule="auto"/>
        <w:jc w:val="center"/>
        <w:rPr>
          <w:rFonts w:ascii="Times New Roman" w:hAnsi="Times New Roman" w:cs="Times New Roman"/>
          <w:color w:val="000000"/>
          <w:sz w:val="26"/>
          <w:szCs w:val="26"/>
        </w:rPr>
      </w:pPr>
      <w:r w:rsidRPr="009D4550">
        <w:rPr>
          <w:rFonts w:ascii="Times New Roman" w:hAnsi="Times New Roman" w:cs="Times New Roman"/>
          <w:color w:val="000000"/>
          <w:sz w:val="26"/>
          <w:szCs w:val="26"/>
        </w:rPr>
        <w:t>с использованием различных ударов и тактических комбинаций</w:t>
      </w:r>
    </w:p>
    <w:p w14:paraId="715D7BE3"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1. Выход к сетке после подачи с дальнейшим выполнением завершающего обычного удара с лета или удара над головой. </w:t>
      </w:r>
    </w:p>
    <w:p w14:paraId="2A66B61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2. Прием подачи активным ударом по восходящему мячу с выходом к сетке и дальнейшим выполнением завершающего обычного удара с лета или удара над головой. </w:t>
      </w:r>
    </w:p>
    <w:p w14:paraId="416374BB"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3. Выход к сетке после различных ударов с последующим выполнением укороченного удара с лета. </w:t>
      </w:r>
    </w:p>
    <w:p w14:paraId="1F81F982"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4. Вызов партнера к сетке с помощью укороченного удара с последующим выполнением низкого обводящего удара или «свечи». </w:t>
      </w:r>
    </w:p>
    <w:p w14:paraId="584DC65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5. Завершение комбинации укороченным ударом по отскочившему мячу после нескольких ударов с задней линии. </w:t>
      </w:r>
    </w:p>
    <w:p w14:paraId="3ABE0651" w14:textId="77777777" w:rsidR="009D4550" w:rsidRPr="009D4550" w:rsidRDefault="009D4550" w:rsidP="009D4550">
      <w:pPr>
        <w:suppressAutoHyphens w:val="0"/>
        <w:autoSpaceDE w:val="0"/>
        <w:autoSpaceDN w:val="0"/>
        <w:adjustRightInd w:val="0"/>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 xml:space="preserve">6. Упражнения, проводимые в высоком и максимальном темпе, с частым использованием ударов по восходящему мячу и периодическим использованием специальных мишеней для развития точности ударов. </w:t>
      </w:r>
    </w:p>
    <w:p w14:paraId="73C1B629" w14:textId="270512B1" w:rsidR="009D4550" w:rsidRPr="009D4550" w:rsidRDefault="009D4550" w:rsidP="009D4550">
      <w:pPr>
        <w:spacing w:after="0" w:line="240" w:lineRule="auto"/>
        <w:jc w:val="both"/>
        <w:rPr>
          <w:rFonts w:ascii="Times New Roman" w:hAnsi="Times New Roman" w:cs="Times New Roman"/>
          <w:color w:val="000000"/>
          <w:sz w:val="26"/>
          <w:szCs w:val="26"/>
        </w:rPr>
      </w:pPr>
      <w:r w:rsidRPr="009D4550">
        <w:rPr>
          <w:rFonts w:ascii="Times New Roman" w:hAnsi="Times New Roman" w:cs="Times New Roman"/>
          <w:color w:val="000000"/>
          <w:sz w:val="26"/>
          <w:szCs w:val="26"/>
        </w:rPr>
        <w:t>7. Одиночные и парные тренировочные и учебные игры со счетом с выполнением тактических задач по заданию, игры соревновательного характера с различными противниками.</w:t>
      </w:r>
    </w:p>
    <w:p w14:paraId="54B9A424" w14:textId="16C8F3C7" w:rsidR="009D4550" w:rsidRPr="009D4550" w:rsidRDefault="009D4550" w:rsidP="009D4550">
      <w:pPr>
        <w:spacing w:after="0" w:line="240" w:lineRule="auto"/>
        <w:jc w:val="both"/>
        <w:rPr>
          <w:rFonts w:ascii="Times New Roman" w:eastAsia="Calibri" w:hAnsi="Times New Roman" w:cs="Times New Roman"/>
          <w:sz w:val="26"/>
          <w:szCs w:val="26"/>
          <w:highlight w:val="yellow"/>
        </w:rPr>
      </w:pPr>
      <w:r w:rsidRPr="009D4550">
        <w:rPr>
          <w:rFonts w:ascii="Times New Roman" w:hAnsi="Times New Roman" w:cs="Times New Roman"/>
          <w:sz w:val="26"/>
          <w:szCs w:val="26"/>
        </w:rPr>
        <w:t>Необходимо использовать различные варианты игровых упражнений. Выбор упражнений с учетом степени их сложности производится тренером-преподавателем, исходя из собственного опыта и подготовленности занимающихся.</w:t>
      </w:r>
    </w:p>
    <w:p w14:paraId="2EFEC749" w14:textId="77777777" w:rsidR="00E708AD" w:rsidRDefault="00E708AD">
      <w:pPr>
        <w:spacing w:after="0" w:line="240" w:lineRule="auto"/>
        <w:contextualSpacing/>
        <w:jc w:val="center"/>
        <w:rPr>
          <w:rFonts w:ascii="Times New Roman" w:hAnsi="Times New Roman" w:cs="Times New Roman"/>
          <w:b/>
          <w:sz w:val="24"/>
          <w:szCs w:val="24"/>
        </w:rPr>
      </w:pPr>
    </w:p>
    <w:p w14:paraId="752F0154" w14:textId="77777777" w:rsidR="00C8121C" w:rsidRPr="001525B1" w:rsidRDefault="00C8121C" w:rsidP="00C8121C">
      <w:pPr>
        <w:pStyle w:val="af7"/>
        <w:tabs>
          <w:tab w:val="left" w:pos="0"/>
          <w:tab w:val="left" w:pos="1276"/>
        </w:tabs>
        <w:ind w:firstLine="851"/>
        <w:jc w:val="both"/>
        <w:rPr>
          <w:rFonts w:ascii="Times New Roman" w:eastAsia="Calibri" w:hAnsi="Times New Roman" w:cs="Times New Roman"/>
          <w:i/>
          <w:iCs/>
          <w:sz w:val="20"/>
          <w:szCs w:val="20"/>
        </w:rPr>
      </w:pPr>
      <w:r w:rsidRPr="001525B1">
        <w:rPr>
          <w:rFonts w:ascii="Times New Roman" w:eastAsia="Calibri" w:hAnsi="Times New Roman" w:cs="Times New Roman"/>
          <w:i/>
          <w:iCs/>
          <w:sz w:val="28"/>
          <w:szCs w:val="28"/>
        </w:rPr>
        <w:t>15.Учебно-тематический план</w:t>
      </w:r>
      <w:r w:rsidRPr="001525B1">
        <w:rPr>
          <w:rFonts w:ascii="Times New Roman" w:hAnsi="Times New Roman" w:cs="Times New Roman"/>
          <w:i/>
          <w:iCs/>
          <w:sz w:val="28"/>
          <w:szCs w:val="28"/>
        </w:rPr>
        <w:t xml:space="preserve"> </w:t>
      </w:r>
    </w:p>
    <w:tbl>
      <w:tblPr>
        <w:tblStyle w:val="aff0"/>
        <w:tblW w:w="4934" w:type="pct"/>
        <w:jc w:val="center"/>
        <w:tblLayout w:type="fixed"/>
        <w:tblLook w:val="04A0" w:firstRow="1" w:lastRow="0" w:firstColumn="1" w:lastColumn="0" w:noHBand="0" w:noVBand="1"/>
      </w:tblPr>
      <w:tblGrid>
        <w:gridCol w:w="1049"/>
        <w:gridCol w:w="2049"/>
        <w:gridCol w:w="954"/>
        <w:gridCol w:w="1054"/>
        <w:gridCol w:w="4674"/>
      </w:tblGrid>
      <w:tr w:rsidR="00CC6EF3" w:rsidRPr="00C612B3" w14:paraId="3CBD4FD6" w14:textId="77777777" w:rsidTr="00DE52D6">
        <w:trPr>
          <w:trHeight w:val="20"/>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14:paraId="2029A052"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3134" w:type="dxa"/>
            <w:tcBorders>
              <w:top w:val="single" w:sz="4" w:space="0" w:color="auto"/>
              <w:left w:val="single" w:sz="4" w:space="0" w:color="auto"/>
              <w:bottom w:val="single" w:sz="4" w:space="0" w:color="auto"/>
              <w:right w:val="single" w:sz="4" w:space="0" w:color="auto"/>
            </w:tcBorders>
            <w:vAlign w:val="center"/>
            <w:hideMark/>
          </w:tcPr>
          <w:p w14:paraId="77F83803" w14:textId="77777777" w:rsidR="00CC6EF3" w:rsidRPr="001628AD" w:rsidRDefault="00CC6EF3" w:rsidP="00DE52D6">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889BD36"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(час)</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72C664F"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330" w:type="dxa"/>
            <w:tcBorders>
              <w:top w:val="single" w:sz="4" w:space="0" w:color="auto"/>
              <w:left w:val="single" w:sz="4" w:space="0" w:color="auto"/>
              <w:bottom w:val="single" w:sz="4" w:space="0" w:color="auto"/>
              <w:right w:val="single" w:sz="4" w:space="0" w:color="auto"/>
            </w:tcBorders>
            <w:vAlign w:val="center"/>
            <w:hideMark/>
          </w:tcPr>
          <w:p w14:paraId="6D5DA62F"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CC6EF3" w:rsidRPr="00C612B3" w14:paraId="1CED1FA0" w14:textId="77777777" w:rsidTr="00DE52D6">
        <w:trPr>
          <w:trHeight w:val="20"/>
          <w:jc w:val="center"/>
        </w:trPr>
        <w:tc>
          <w:tcPr>
            <w:tcW w:w="1536" w:type="dxa"/>
            <w:vMerge w:val="restart"/>
            <w:tcBorders>
              <w:top w:val="single" w:sz="4" w:space="0" w:color="auto"/>
              <w:left w:val="single" w:sz="4" w:space="0" w:color="auto"/>
              <w:right w:val="single" w:sz="4" w:space="0" w:color="auto"/>
            </w:tcBorders>
            <w:vAlign w:val="center"/>
          </w:tcPr>
          <w:p w14:paraId="45AC9AD6"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3134" w:type="dxa"/>
            <w:tcBorders>
              <w:top w:val="single" w:sz="4" w:space="0" w:color="auto"/>
              <w:left w:val="single" w:sz="4" w:space="0" w:color="auto"/>
              <w:bottom w:val="single" w:sz="4" w:space="0" w:color="auto"/>
              <w:right w:val="single" w:sz="4" w:space="0" w:color="auto"/>
            </w:tcBorders>
            <w:vAlign w:val="center"/>
          </w:tcPr>
          <w:p w14:paraId="09BCD245" w14:textId="77777777" w:rsidR="00CC6EF3" w:rsidRPr="001628AD" w:rsidRDefault="00CC6EF3" w:rsidP="00DE52D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384" w:type="dxa"/>
            <w:tcBorders>
              <w:top w:val="single" w:sz="4" w:space="0" w:color="auto"/>
              <w:left w:val="single" w:sz="4" w:space="0" w:color="auto"/>
              <w:bottom w:val="single" w:sz="4" w:space="0" w:color="auto"/>
              <w:right w:val="single" w:sz="4" w:space="0" w:color="auto"/>
            </w:tcBorders>
            <w:vAlign w:val="center"/>
          </w:tcPr>
          <w:p w14:paraId="2BDB6255" w14:textId="77777777" w:rsidR="00CC6EF3" w:rsidRPr="00D46817" w:rsidRDefault="00CC6EF3" w:rsidP="00DE52D6">
            <w:pPr>
              <w:tabs>
                <w:tab w:val="left" w:pos="5812"/>
              </w:tabs>
              <w:ind w:left="57"/>
              <w:contextualSpacing/>
              <w:mirrorIndents/>
              <w:jc w:val="center"/>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5/6</w:t>
            </w:r>
          </w:p>
        </w:tc>
        <w:tc>
          <w:tcPr>
            <w:tcW w:w="1543" w:type="dxa"/>
            <w:tcBorders>
              <w:top w:val="single" w:sz="4" w:space="0" w:color="auto"/>
              <w:left w:val="single" w:sz="4" w:space="0" w:color="auto"/>
              <w:bottom w:val="single" w:sz="4" w:space="0" w:color="auto"/>
              <w:right w:val="single" w:sz="4" w:space="0" w:color="auto"/>
            </w:tcBorders>
            <w:vAlign w:val="center"/>
          </w:tcPr>
          <w:p w14:paraId="1A581260"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p>
        </w:tc>
        <w:tc>
          <w:tcPr>
            <w:tcW w:w="7330" w:type="dxa"/>
            <w:tcBorders>
              <w:top w:val="single" w:sz="4" w:space="0" w:color="auto"/>
              <w:left w:val="single" w:sz="4" w:space="0" w:color="auto"/>
              <w:bottom w:val="single" w:sz="4" w:space="0" w:color="auto"/>
              <w:right w:val="single" w:sz="4" w:space="0" w:color="auto"/>
            </w:tcBorders>
          </w:tcPr>
          <w:p w14:paraId="3FC5A8E5" w14:textId="77777777" w:rsidR="00CC6EF3" w:rsidRPr="00C612B3" w:rsidRDefault="00CC6EF3" w:rsidP="00DE52D6">
            <w:pPr>
              <w:tabs>
                <w:tab w:val="left" w:pos="5812"/>
              </w:tabs>
              <w:ind w:left="57"/>
              <w:contextualSpacing/>
              <w:mirrorIndents/>
              <w:jc w:val="center"/>
              <w:rPr>
                <w:rFonts w:ascii="Times New Roman" w:hAnsi="Times New Roman" w:cs="Times New Roman"/>
                <w:sz w:val="24"/>
                <w:szCs w:val="24"/>
              </w:rPr>
            </w:pPr>
          </w:p>
        </w:tc>
      </w:tr>
      <w:tr w:rsidR="00CC6EF3" w:rsidRPr="00C612B3" w14:paraId="159D1C06" w14:textId="77777777" w:rsidTr="00DE52D6">
        <w:trPr>
          <w:trHeight w:val="20"/>
          <w:jc w:val="center"/>
        </w:trPr>
        <w:tc>
          <w:tcPr>
            <w:tcW w:w="1536" w:type="dxa"/>
            <w:vMerge/>
            <w:tcBorders>
              <w:left w:val="single" w:sz="4" w:space="0" w:color="auto"/>
              <w:right w:val="single" w:sz="4" w:space="0" w:color="auto"/>
            </w:tcBorders>
            <w:vAlign w:val="center"/>
          </w:tcPr>
          <w:p w14:paraId="4FE30D13"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54796479"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384" w:type="dxa"/>
            <w:tcBorders>
              <w:top w:val="single" w:sz="4" w:space="0" w:color="auto"/>
              <w:left w:val="single" w:sz="4" w:space="0" w:color="auto"/>
              <w:bottom w:val="single" w:sz="4" w:space="0" w:color="auto"/>
              <w:right w:val="single" w:sz="4" w:space="0" w:color="auto"/>
            </w:tcBorders>
            <w:vAlign w:val="center"/>
          </w:tcPr>
          <w:p w14:paraId="5010563D"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1DC94BA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330" w:type="dxa"/>
            <w:tcBorders>
              <w:top w:val="single" w:sz="4" w:space="0" w:color="auto"/>
              <w:left w:val="single" w:sz="4" w:space="0" w:color="auto"/>
              <w:bottom w:val="single" w:sz="4" w:space="0" w:color="auto"/>
              <w:right w:val="single" w:sz="4" w:space="0" w:color="auto"/>
            </w:tcBorders>
          </w:tcPr>
          <w:p w14:paraId="4E6862A4"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CC6EF3" w:rsidRPr="00C612B3" w14:paraId="34111C2C" w14:textId="77777777" w:rsidTr="00DE52D6">
        <w:trPr>
          <w:trHeight w:val="20"/>
          <w:jc w:val="center"/>
        </w:trPr>
        <w:tc>
          <w:tcPr>
            <w:tcW w:w="1536" w:type="dxa"/>
            <w:vMerge/>
            <w:tcBorders>
              <w:left w:val="single" w:sz="4" w:space="0" w:color="auto"/>
              <w:right w:val="single" w:sz="4" w:space="0" w:color="auto"/>
            </w:tcBorders>
            <w:vAlign w:val="center"/>
            <w:hideMark/>
          </w:tcPr>
          <w:p w14:paraId="4748E1FA"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52121ED1"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384" w:type="dxa"/>
            <w:tcBorders>
              <w:top w:val="single" w:sz="4" w:space="0" w:color="auto"/>
              <w:left w:val="single" w:sz="4" w:space="0" w:color="auto"/>
              <w:bottom w:val="single" w:sz="4" w:space="0" w:color="auto"/>
              <w:right w:val="single" w:sz="4" w:space="0" w:color="auto"/>
            </w:tcBorders>
            <w:vAlign w:val="center"/>
          </w:tcPr>
          <w:p w14:paraId="1C352074"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D2AC487"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330" w:type="dxa"/>
            <w:tcBorders>
              <w:top w:val="single" w:sz="4" w:space="0" w:color="auto"/>
              <w:left w:val="single" w:sz="4" w:space="0" w:color="auto"/>
              <w:bottom w:val="single" w:sz="4" w:space="0" w:color="auto"/>
              <w:right w:val="single" w:sz="4" w:space="0" w:color="auto"/>
            </w:tcBorders>
            <w:hideMark/>
          </w:tcPr>
          <w:p w14:paraId="2CC24656"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C6EF3" w:rsidRPr="00C612B3" w14:paraId="2548EE90" w14:textId="77777777" w:rsidTr="00DE52D6">
        <w:trPr>
          <w:trHeight w:val="570"/>
          <w:jc w:val="center"/>
        </w:trPr>
        <w:tc>
          <w:tcPr>
            <w:tcW w:w="1536" w:type="dxa"/>
            <w:vMerge/>
            <w:tcBorders>
              <w:left w:val="single" w:sz="4" w:space="0" w:color="auto"/>
              <w:right w:val="single" w:sz="4" w:space="0" w:color="auto"/>
            </w:tcBorders>
            <w:vAlign w:val="center"/>
          </w:tcPr>
          <w:p w14:paraId="0F72900A"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90C911F"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384" w:type="dxa"/>
            <w:tcBorders>
              <w:top w:val="single" w:sz="4" w:space="0" w:color="auto"/>
              <w:left w:val="single" w:sz="4" w:space="0" w:color="auto"/>
              <w:bottom w:val="single" w:sz="4" w:space="0" w:color="auto"/>
              <w:right w:val="single" w:sz="4" w:space="0" w:color="auto"/>
            </w:tcBorders>
            <w:vAlign w:val="center"/>
          </w:tcPr>
          <w:p w14:paraId="322822A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48C6836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330" w:type="dxa"/>
            <w:tcBorders>
              <w:top w:val="single" w:sz="4" w:space="0" w:color="auto"/>
              <w:left w:val="single" w:sz="4" w:space="0" w:color="auto"/>
              <w:bottom w:val="single" w:sz="4" w:space="0" w:color="auto"/>
              <w:right w:val="single" w:sz="4" w:space="0" w:color="auto"/>
            </w:tcBorders>
          </w:tcPr>
          <w:p w14:paraId="02AC4112"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C6EF3" w:rsidRPr="00C612B3" w14:paraId="18893FF5" w14:textId="77777777" w:rsidTr="00DE52D6">
        <w:trPr>
          <w:trHeight w:val="20"/>
          <w:jc w:val="center"/>
        </w:trPr>
        <w:tc>
          <w:tcPr>
            <w:tcW w:w="1536" w:type="dxa"/>
            <w:vMerge/>
            <w:tcBorders>
              <w:left w:val="single" w:sz="4" w:space="0" w:color="auto"/>
              <w:right w:val="single" w:sz="4" w:space="0" w:color="auto"/>
            </w:tcBorders>
            <w:vAlign w:val="center"/>
          </w:tcPr>
          <w:p w14:paraId="79F4C56E"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E4709DE"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Закаливание организма</w:t>
            </w:r>
          </w:p>
        </w:tc>
        <w:tc>
          <w:tcPr>
            <w:tcW w:w="1384" w:type="dxa"/>
            <w:tcBorders>
              <w:top w:val="single" w:sz="4" w:space="0" w:color="auto"/>
              <w:left w:val="single" w:sz="4" w:space="0" w:color="auto"/>
              <w:bottom w:val="single" w:sz="4" w:space="0" w:color="auto"/>
              <w:right w:val="single" w:sz="4" w:space="0" w:color="auto"/>
            </w:tcBorders>
            <w:vAlign w:val="center"/>
          </w:tcPr>
          <w:p w14:paraId="46525BB2"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6094918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330" w:type="dxa"/>
            <w:tcBorders>
              <w:top w:val="single" w:sz="4" w:space="0" w:color="auto"/>
              <w:left w:val="single" w:sz="4" w:space="0" w:color="auto"/>
              <w:bottom w:val="single" w:sz="4" w:space="0" w:color="auto"/>
              <w:right w:val="single" w:sz="4" w:space="0" w:color="auto"/>
            </w:tcBorders>
          </w:tcPr>
          <w:p w14:paraId="3E9FEE64"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C6EF3" w:rsidRPr="00C612B3" w14:paraId="0585792A" w14:textId="77777777" w:rsidTr="00DE52D6">
        <w:trPr>
          <w:trHeight w:val="20"/>
          <w:jc w:val="center"/>
        </w:trPr>
        <w:tc>
          <w:tcPr>
            <w:tcW w:w="1536" w:type="dxa"/>
            <w:vMerge/>
            <w:tcBorders>
              <w:left w:val="single" w:sz="4" w:space="0" w:color="auto"/>
              <w:right w:val="single" w:sz="4" w:space="0" w:color="auto"/>
            </w:tcBorders>
            <w:vAlign w:val="center"/>
          </w:tcPr>
          <w:p w14:paraId="6467545F"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B1CAD75"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384" w:type="dxa"/>
            <w:tcBorders>
              <w:top w:val="single" w:sz="4" w:space="0" w:color="auto"/>
              <w:left w:val="single" w:sz="4" w:space="0" w:color="auto"/>
              <w:bottom w:val="single" w:sz="4" w:space="0" w:color="auto"/>
              <w:right w:val="single" w:sz="4" w:space="0" w:color="auto"/>
            </w:tcBorders>
            <w:vAlign w:val="center"/>
          </w:tcPr>
          <w:p w14:paraId="46373F64"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5087A9BB"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330" w:type="dxa"/>
            <w:tcBorders>
              <w:top w:val="single" w:sz="4" w:space="0" w:color="auto"/>
              <w:left w:val="single" w:sz="4" w:space="0" w:color="auto"/>
              <w:bottom w:val="single" w:sz="4" w:space="0" w:color="auto"/>
              <w:right w:val="single" w:sz="4" w:space="0" w:color="auto"/>
            </w:tcBorders>
          </w:tcPr>
          <w:p w14:paraId="7F8752EE"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C6EF3" w:rsidRPr="00C612B3" w14:paraId="60D3796D" w14:textId="77777777" w:rsidTr="00DE52D6">
        <w:trPr>
          <w:trHeight w:val="20"/>
          <w:jc w:val="center"/>
        </w:trPr>
        <w:tc>
          <w:tcPr>
            <w:tcW w:w="1536" w:type="dxa"/>
            <w:vMerge/>
            <w:tcBorders>
              <w:left w:val="single" w:sz="4" w:space="0" w:color="auto"/>
              <w:right w:val="single" w:sz="4" w:space="0" w:color="auto"/>
            </w:tcBorders>
            <w:vAlign w:val="center"/>
          </w:tcPr>
          <w:p w14:paraId="6C85E7BE"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81859A9"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Теоретические основы обучения базовым элементам техники и тактики вида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09348921"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543" w:type="dxa"/>
            <w:tcBorders>
              <w:top w:val="single" w:sz="4" w:space="0" w:color="auto"/>
              <w:left w:val="single" w:sz="4" w:space="0" w:color="auto"/>
              <w:bottom w:val="single" w:sz="4" w:space="0" w:color="auto"/>
              <w:right w:val="single" w:sz="4" w:space="0" w:color="auto"/>
            </w:tcBorders>
            <w:vAlign w:val="center"/>
          </w:tcPr>
          <w:p w14:paraId="3F7D7D92"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330" w:type="dxa"/>
            <w:tcBorders>
              <w:top w:val="single" w:sz="4" w:space="0" w:color="auto"/>
              <w:left w:val="single" w:sz="4" w:space="0" w:color="auto"/>
              <w:bottom w:val="single" w:sz="4" w:space="0" w:color="auto"/>
              <w:right w:val="single" w:sz="4" w:space="0" w:color="auto"/>
            </w:tcBorders>
          </w:tcPr>
          <w:p w14:paraId="4C4727EC" w14:textId="77777777" w:rsidR="00CC6EF3" w:rsidRPr="00C612B3" w:rsidRDefault="00CC6EF3" w:rsidP="00DE52D6">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CC6EF3" w:rsidRPr="00C612B3" w14:paraId="5EA707B6" w14:textId="77777777" w:rsidTr="00DE52D6">
        <w:trPr>
          <w:trHeight w:val="20"/>
          <w:jc w:val="center"/>
        </w:trPr>
        <w:tc>
          <w:tcPr>
            <w:tcW w:w="1536" w:type="dxa"/>
            <w:vMerge/>
            <w:tcBorders>
              <w:left w:val="single" w:sz="4" w:space="0" w:color="auto"/>
              <w:right w:val="single" w:sz="4" w:space="0" w:color="auto"/>
            </w:tcBorders>
            <w:vAlign w:val="center"/>
          </w:tcPr>
          <w:p w14:paraId="2BE62BA2"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824A1F2" w14:textId="77777777" w:rsidR="00CC6EF3" w:rsidRPr="001628AD" w:rsidRDefault="00CC6EF3" w:rsidP="00DE52D6">
            <w:pPr>
              <w:tabs>
                <w:tab w:val="left" w:pos="5812"/>
              </w:tabs>
              <w:contextualSpacing/>
              <w:mirrorIndents/>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70658E50" w14:textId="77777777" w:rsidR="00CC6EF3" w:rsidRPr="00C612B3" w:rsidRDefault="00CC6EF3" w:rsidP="00DE52D6">
            <w:pPr>
              <w:tabs>
                <w:tab w:val="left" w:pos="5812"/>
              </w:tabs>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03118542" w14:textId="77777777" w:rsidR="00CC6EF3" w:rsidRPr="00C612B3" w:rsidRDefault="00CC6EF3" w:rsidP="00DE52D6">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330" w:type="dxa"/>
            <w:tcBorders>
              <w:top w:val="single" w:sz="4" w:space="0" w:color="auto"/>
              <w:left w:val="single" w:sz="4" w:space="0" w:color="auto"/>
              <w:bottom w:val="single" w:sz="4" w:space="0" w:color="auto"/>
              <w:right w:val="single" w:sz="4" w:space="0" w:color="auto"/>
            </w:tcBorders>
          </w:tcPr>
          <w:p w14:paraId="5231E18F" w14:textId="77777777" w:rsidR="00CC6EF3" w:rsidRPr="00AE5440" w:rsidRDefault="00CC6EF3" w:rsidP="00DE52D6">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C6EF3" w:rsidRPr="00C612B3" w14:paraId="25C42246" w14:textId="77777777" w:rsidTr="00DE52D6">
        <w:trPr>
          <w:trHeight w:val="20"/>
          <w:jc w:val="center"/>
        </w:trPr>
        <w:tc>
          <w:tcPr>
            <w:tcW w:w="1536" w:type="dxa"/>
            <w:vMerge/>
            <w:tcBorders>
              <w:left w:val="single" w:sz="4" w:space="0" w:color="auto"/>
              <w:right w:val="single" w:sz="4" w:space="0" w:color="auto"/>
            </w:tcBorders>
            <w:vAlign w:val="center"/>
          </w:tcPr>
          <w:p w14:paraId="48DFBD04"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4A630B82" w14:textId="77777777" w:rsidR="00CC6EF3" w:rsidRPr="001628AD" w:rsidRDefault="00CC6EF3" w:rsidP="00DE52D6">
            <w:pPr>
              <w:tabs>
                <w:tab w:val="left" w:pos="5812"/>
              </w:tabs>
              <w:ind w:left="57"/>
              <w:contextualSpacing/>
              <w:mirrorIndents/>
              <w:rPr>
                <w:rFonts w:ascii="Times New Roman" w:hAnsi="Times New Roman" w:cs="Times New Roman"/>
              </w:rPr>
            </w:pPr>
            <w:r w:rsidRPr="001628AD">
              <w:rPr>
                <w:rFonts w:ascii="Times New Roman" w:hAnsi="Times New Roman" w:cs="Times New Roman"/>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vAlign w:val="center"/>
          </w:tcPr>
          <w:p w14:paraId="54BD57E3"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7EE17B40" w14:textId="77777777" w:rsidR="00CC6EF3" w:rsidRPr="00C612B3" w:rsidRDefault="00CC6EF3" w:rsidP="00DE52D6">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330" w:type="dxa"/>
            <w:tcBorders>
              <w:top w:val="single" w:sz="4" w:space="0" w:color="auto"/>
              <w:left w:val="single" w:sz="4" w:space="0" w:color="auto"/>
              <w:bottom w:val="single" w:sz="4" w:space="0" w:color="auto"/>
              <w:right w:val="single" w:sz="4" w:space="0" w:color="auto"/>
            </w:tcBorders>
          </w:tcPr>
          <w:p w14:paraId="2B4233A6" w14:textId="77777777" w:rsidR="00CC6EF3" w:rsidRPr="00C612B3" w:rsidRDefault="00CC6EF3" w:rsidP="00DE52D6">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CC6EF3" w:rsidRPr="00C612B3" w14:paraId="130B8581" w14:textId="77777777" w:rsidTr="00DE52D6">
        <w:trPr>
          <w:trHeight w:val="20"/>
          <w:jc w:val="center"/>
        </w:trPr>
        <w:tc>
          <w:tcPr>
            <w:tcW w:w="1536" w:type="dxa"/>
            <w:vMerge/>
            <w:tcBorders>
              <w:left w:val="single" w:sz="4" w:space="0" w:color="auto"/>
              <w:right w:val="single" w:sz="4" w:space="0" w:color="auto"/>
            </w:tcBorders>
            <w:vAlign w:val="center"/>
          </w:tcPr>
          <w:p w14:paraId="7063AF65"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B4C98F9" w14:textId="77777777" w:rsidR="00CC6EF3" w:rsidRPr="001628AD" w:rsidRDefault="00CC6EF3" w:rsidP="00DE52D6">
            <w:pPr>
              <w:tabs>
                <w:tab w:val="left" w:pos="5812"/>
              </w:tabs>
              <w:ind w:left="57"/>
              <w:contextualSpacing/>
              <w:mirrorIndents/>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049555DD"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700BA4BF" w14:textId="77777777" w:rsidR="00CC6EF3" w:rsidRPr="00C612B3" w:rsidRDefault="00CC6EF3" w:rsidP="00DE52D6">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330" w:type="dxa"/>
            <w:tcBorders>
              <w:top w:val="single" w:sz="4" w:space="0" w:color="auto"/>
              <w:left w:val="single" w:sz="4" w:space="0" w:color="auto"/>
              <w:bottom w:val="single" w:sz="4" w:space="0" w:color="auto"/>
              <w:right w:val="single" w:sz="4" w:space="0" w:color="auto"/>
            </w:tcBorders>
          </w:tcPr>
          <w:p w14:paraId="09BC2CB3"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CC6EF3" w:rsidRPr="00C612B3" w14:paraId="1B2075A8" w14:textId="77777777" w:rsidTr="00DE52D6">
        <w:trPr>
          <w:trHeight w:val="20"/>
          <w:jc w:val="center"/>
        </w:trPr>
        <w:tc>
          <w:tcPr>
            <w:tcW w:w="1536" w:type="dxa"/>
            <w:vMerge w:val="restart"/>
            <w:tcBorders>
              <w:left w:val="single" w:sz="4" w:space="0" w:color="auto"/>
              <w:right w:val="single" w:sz="4" w:space="0" w:color="auto"/>
            </w:tcBorders>
            <w:vAlign w:val="center"/>
          </w:tcPr>
          <w:p w14:paraId="3C0D5B5D"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Учебно-трениро</w:t>
            </w:r>
            <w:r>
              <w:rPr>
                <w:rFonts w:ascii="Times New Roman" w:hAnsi="Times New Roman" w:cs="Times New Roman"/>
              </w:rPr>
              <w:t>-</w:t>
            </w:r>
            <w:r w:rsidRPr="00C612B3">
              <w:rPr>
                <w:rFonts w:ascii="Times New Roman" w:hAnsi="Times New Roman" w:cs="Times New Roman"/>
              </w:rPr>
              <w:t>вочный</w:t>
            </w:r>
          </w:p>
          <w:p w14:paraId="6776CCC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(этап спортивной специализа</w:t>
            </w:r>
            <w:r>
              <w:rPr>
                <w:rFonts w:ascii="Times New Roman" w:hAnsi="Times New Roman" w:cs="Times New Roman"/>
              </w:rPr>
              <w:t>-</w:t>
            </w:r>
            <w:r w:rsidRPr="00C612B3">
              <w:rPr>
                <w:rFonts w:ascii="Times New Roman" w:hAnsi="Times New Roman" w:cs="Times New Roman"/>
              </w:rPr>
              <w:t>ции)</w:t>
            </w:r>
          </w:p>
        </w:tc>
        <w:tc>
          <w:tcPr>
            <w:tcW w:w="3134" w:type="dxa"/>
            <w:tcBorders>
              <w:top w:val="single" w:sz="4" w:space="0" w:color="auto"/>
              <w:left w:val="single" w:sz="4" w:space="0" w:color="auto"/>
              <w:bottom w:val="single" w:sz="4" w:space="0" w:color="auto"/>
              <w:right w:val="single" w:sz="4" w:space="0" w:color="auto"/>
            </w:tcBorders>
            <w:vAlign w:val="center"/>
          </w:tcPr>
          <w:p w14:paraId="539B183B" w14:textId="77777777" w:rsidR="00CC6EF3" w:rsidRPr="001628AD" w:rsidRDefault="00CC6EF3" w:rsidP="00DE52D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384" w:type="dxa"/>
            <w:tcBorders>
              <w:top w:val="single" w:sz="4" w:space="0" w:color="auto"/>
              <w:left w:val="single" w:sz="4" w:space="0" w:color="auto"/>
              <w:bottom w:val="single" w:sz="4" w:space="0" w:color="auto"/>
              <w:right w:val="single" w:sz="4" w:space="0" w:color="auto"/>
            </w:tcBorders>
            <w:vAlign w:val="center"/>
          </w:tcPr>
          <w:p w14:paraId="7FFD67C5" w14:textId="77777777" w:rsidR="00CC6EF3" w:rsidRPr="00C612B3" w:rsidRDefault="00CC6EF3" w:rsidP="00DE52D6">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13/17</w:t>
            </w:r>
          </w:p>
        </w:tc>
        <w:tc>
          <w:tcPr>
            <w:tcW w:w="1543" w:type="dxa"/>
            <w:tcBorders>
              <w:top w:val="single" w:sz="4" w:space="0" w:color="auto"/>
              <w:left w:val="single" w:sz="4" w:space="0" w:color="auto"/>
              <w:bottom w:val="single" w:sz="4" w:space="0" w:color="auto"/>
              <w:right w:val="single" w:sz="4" w:space="0" w:color="auto"/>
            </w:tcBorders>
            <w:vAlign w:val="center"/>
          </w:tcPr>
          <w:p w14:paraId="3782F6B0"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7330" w:type="dxa"/>
            <w:tcBorders>
              <w:top w:val="single" w:sz="4" w:space="0" w:color="auto"/>
              <w:left w:val="single" w:sz="4" w:space="0" w:color="auto"/>
              <w:bottom w:val="single" w:sz="4" w:space="0" w:color="auto"/>
              <w:right w:val="single" w:sz="4" w:space="0" w:color="auto"/>
            </w:tcBorders>
          </w:tcPr>
          <w:p w14:paraId="363E9D2C" w14:textId="77777777" w:rsidR="00CC6EF3" w:rsidRPr="00C612B3" w:rsidRDefault="00CC6EF3" w:rsidP="00DE52D6">
            <w:pPr>
              <w:tabs>
                <w:tab w:val="left" w:pos="5812"/>
              </w:tabs>
              <w:ind w:left="57"/>
              <w:contextualSpacing/>
              <w:mirrorIndents/>
              <w:rPr>
                <w:rFonts w:ascii="Times New Roman" w:hAnsi="Times New Roman" w:cs="Times New Roman"/>
                <w:shd w:val="clear" w:color="auto" w:fill="FFFFFF"/>
              </w:rPr>
            </w:pPr>
          </w:p>
        </w:tc>
      </w:tr>
      <w:tr w:rsidR="00CC6EF3" w:rsidRPr="00C612B3" w14:paraId="7CD76BEE" w14:textId="77777777" w:rsidTr="00DE52D6">
        <w:trPr>
          <w:trHeight w:val="20"/>
          <w:jc w:val="center"/>
        </w:trPr>
        <w:tc>
          <w:tcPr>
            <w:tcW w:w="1536" w:type="dxa"/>
            <w:vMerge/>
            <w:tcBorders>
              <w:left w:val="single" w:sz="4" w:space="0" w:color="auto"/>
              <w:right w:val="single" w:sz="4" w:space="0" w:color="auto"/>
            </w:tcBorders>
            <w:vAlign w:val="center"/>
            <w:hideMark/>
          </w:tcPr>
          <w:p w14:paraId="474E6B3F"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26753917"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384" w:type="dxa"/>
            <w:tcBorders>
              <w:top w:val="single" w:sz="4" w:space="0" w:color="auto"/>
              <w:left w:val="single" w:sz="4" w:space="0" w:color="auto"/>
              <w:bottom w:val="single" w:sz="4" w:space="0" w:color="auto"/>
              <w:right w:val="single" w:sz="4" w:space="0" w:color="auto"/>
            </w:tcBorders>
            <w:vAlign w:val="center"/>
          </w:tcPr>
          <w:p w14:paraId="7A1BDBBA"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9C96D80"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330" w:type="dxa"/>
            <w:tcBorders>
              <w:top w:val="single" w:sz="4" w:space="0" w:color="auto"/>
              <w:left w:val="single" w:sz="4" w:space="0" w:color="auto"/>
              <w:bottom w:val="single" w:sz="4" w:space="0" w:color="auto"/>
              <w:right w:val="single" w:sz="4" w:space="0" w:color="auto"/>
            </w:tcBorders>
            <w:hideMark/>
          </w:tcPr>
          <w:p w14:paraId="5F7A95F3" w14:textId="77777777" w:rsidR="00CC6EF3" w:rsidRPr="00C612B3" w:rsidRDefault="00CC6EF3" w:rsidP="00DE52D6">
            <w:pPr>
              <w:pStyle w:val="afb"/>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CC6EF3" w:rsidRPr="00C612B3" w14:paraId="19E7BDCF" w14:textId="77777777" w:rsidTr="00DE52D6">
        <w:trPr>
          <w:trHeight w:val="20"/>
          <w:jc w:val="center"/>
        </w:trPr>
        <w:tc>
          <w:tcPr>
            <w:tcW w:w="1536" w:type="dxa"/>
            <w:vMerge/>
            <w:tcBorders>
              <w:left w:val="single" w:sz="4" w:space="0" w:color="auto"/>
              <w:right w:val="single" w:sz="4" w:space="0" w:color="auto"/>
            </w:tcBorders>
            <w:vAlign w:val="center"/>
            <w:hideMark/>
          </w:tcPr>
          <w:p w14:paraId="6F5495CD"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1B03BB8E"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384" w:type="dxa"/>
            <w:tcBorders>
              <w:top w:val="single" w:sz="4" w:space="0" w:color="auto"/>
              <w:left w:val="single" w:sz="4" w:space="0" w:color="auto"/>
              <w:bottom w:val="single" w:sz="4" w:space="0" w:color="auto"/>
              <w:right w:val="single" w:sz="4" w:space="0" w:color="auto"/>
            </w:tcBorders>
            <w:vAlign w:val="center"/>
          </w:tcPr>
          <w:p w14:paraId="793F0795"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212C68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330" w:type="dxa"/>
            <w:tcBorders>
              <w:top w:val="single" w:sz="4" w:space="0" w:color="auto"/>
              <w:left w:val="single" w:sz="4" w:space="0" w:color="auto"/>
              <w:bottom w:val="single" w:sz="4" w:space="0" w:color="auto"/>
              <w:right w:val="single" w:sz="4" w:space="0" w:color="auto"/>
            </w:tcBorders>
            <w:hideMark/>
          </w:tcPr>
          <w:p w14:paraId="25571C5C" w14:textId="77777777" w:rsidR="00CC6EF3" w:rsidRPr="001A18FE" w:rsidRDefault="00CC6EF3" w:rsidP="00DE52D6">
            <w:pPr>
              <w:pStyle w:val="afb"/>
              <w:shd w:val="clear" w:color="auto" w:fill="FFFFFF"/>
              <w:tabs>
                <w:tab w:val="left" w:pos="5812"/>
              </w:tabs>
              <w:spacing w:beforeAutospacing="0" w:after="0" w:afterAutospacing="0"/>
              <w:ind w:left="57"/>
              <w:contextualSpacing/>
              <w:mirrorIndents/>
              <w:jc w:val="both"/>
              <w:textAlignment w:val="baseline"/>
              <w:rPr>
                <w:b/>
                <w:sz w:val="22"/>
                <w:szCs w:val="22"/>
              </w:rPr>
            </w:pPr>
            <w:r w:rsidRPr="001A18FE">
              <w:rPr>
                <w:rStyle w:val="aff4"/>
                <w:b w:val="0"/>
                <w:sz w:val="22"/>
                <w:szCs w:val="22"/>
                <w:bdr w:val="none" w:sz="0" w:space="0" w:color="auto" w:frame="1"/>
              </w:rPr>
              <w:t>Зарождение олимпийского движения.</w:t>
            </w:r>
            <w:r w:rsidRPr="001A18FE">
              <w:rPr>
                <w:b/>
                <w:sz w:val="22"/>
                <w:szCs w:val="22"/>
                <w:bdr w:val="none" w:sz="0" w:space="0" w:color="auto" w:frame="1"/>
                <w:shd w:val="clear" w:color="auto" w:fill="FFFFFF"/>
              </w:rPr>
              <w:t xml:space="preserve"> </w:t>
            </w:r>
            <w:r w:rsidRPr="001A18FE">
              <w:rPr>
                <w:rStyle w:val="aff4"/>
                <w:b w:val="0"/>
                <w:sz w:val="22"/>
                <w:szCs w:val="22"/>
                <w:bdr w:val="none" w:sz="0" w:space="0" w:color="auto" w:frame="1"/>
                <w:shd w:val="clear" w:color="auto" w:fill="FFFFFF"/>
              </w:rPr>
              <w:t>Возрождение олимпийской идеи. Международный Олимпийский комитет (МОК).</w:t>
            </w:r>
          </w:p>
        </w:tc>
      </w:tr>
      <w:tr w:rsidR="00CC6EF3" w:rsidRPr="00C612B3" w14:paraId="6A6B0E13" w14:textId="77777777" w:rsidTr="00DE52D6">
        <w:trPr>
          <w:trHeight w:val="20"/>
          <w:jc w:val="center"/>
        </w:trPr>
        <w:tc>
          <w:tcPr>
            <w:tcW w:w="1536" w:type="dxa"/>
            <w:vMerge/>
            <w:tcBorders>
              <w:left w:val="single" w:sz="4" w:space="0" w:color="auto"/>
              <w:right w:val="single" w:sz="4" w:space="0" w:color="auto"/>
            </w:tcBorders>
            <w:vAlign w:val="center"/>
          </w:tcPr>
          <w:p w14:paraId="6A696425"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833D740"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vAlign w:val="center"/>
          </w:tcPr>
          <w:p w14:paraId="27D59D19"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543" w:type="dxa"/>
            <w:tcBorders>
              <w:top w:val="single" w:sz="4" w:space="0" w:color="auto"/>
              <w:left w:val="single" w:sz="4" w:space="0" w:color="auto"/>
              <w:bottom w:val="single" w:sz="4" w:space="0" w:color="auto"/>
              <w:right w:val="single" w:sz="4" w:space="0" w:color="auto"/>
            </w:tcBorders>
            <w:vAlign w:val="center"/>
          </w:tcPr>
          <w:p w14:paraId="48F8A2AC"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330" w:type="dxa"/>
            <w:tcBorders>
              <w:top w:val="single" w:sz="4" w:space="0" w:color="auto"/>
              <w:left w:val="single" w:sz="4" w:space="0" w:color="auto"/>
              <w:bottom w:val="single" w:sz="4" w:space="0" w:color="auto"/>
              <w:right w:val="single" w:sz="4" w:space="0" w:color="auto"/>
            </w:tcBorders>
          </w:tcPr>
          <w:p w14:paraId="05856B1E" w14:textId="77777777" w:rsidR="00CC6EF3" w:rsidRPr="00C612B3" w:rsidRDefault="00CC6EF3" w:rsidP="00DE52D6">
            <w:pPr>
              <w:pStyle w:val="afb"/>
              <w:shd w:val="clear" w:color="auto" w:fill="FFFFFF"/>
              <w:tabs>
                <w:tab w:val="left" w:pos="5812"/>
              </w:tabs>
              <w:spacing w:beforeAutospacing="0" w:after="0" w:afterAutospacing="0"/>
              <w:ind w:left="57"/>
              <w:contextualSpacing/>
              <w:mirrorIndents/>
              <w:jc w:val="both"/>
              <w:textAlignment w:val="baseline"/>
              <w:rPr>
                <w:rStyle w:val="aff4"/>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CC6EF3" w:rsidRPr="00BF51AC" w14:paraId="6DB4B3D2" w14:textId="77777777" w:rsidTr="00DE52D6">
        <w:trPr>
          <w:trHeight w:val="1091"/>
          <w:jc w:val="center"/>
        </w:trPr>
        <w:tc>
          <w:tcPr>
            <w:tcW w:w="1536" w:type="dxa"/>
            <w:vMerge/>
            <w:tcBorders>
              <w:left w:val="single" w:sz="4" w:space="0" w:color="auto"/>
              <w:right w:val="single" w:sz="4" w:space="0" w:color="auto"/>
            </w:tcBorders>
            <w:vAlign w:val="center"/>
            <w:hideMark/>
          </w:tcPr>
          <w:p w14:paraId="2807E73D"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523EDE0F"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384" w:type="dxa"/>
            <w:tcBorders>
              <w:top w:val="single" w:sz="4" w:space="0" w:color="auto"/>
              <w:left w:val="single" w:sz="4" w:space="0" w:color="auto"/>
              <w:bottom w:val="single" w:sz="4" w:space="0" w:color="auto"/>
              <w:right w:val="single" w:sz="4" w:space="0" w:color="auto"/>
            </w:tcBorders>
            <w:vAlign w:val="center"/>
          </w:tcPr>
          <w:p w14:paraId="50D9C98D"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E1619D6"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330" w:type="dxa"/>
            <w:tcBorders>
              <w:top w:val="single" w:sz="4" w:space="0" w:color="auto"/>
              <w:left w:val="single" w:sz="4" w:space="0" w:color="auto"/>
              <w:bottom w:val="single" w:sz="4" w:space="0" w:color="auto"/>
              <w:right w:val="single" w:sz="4" w:space="0" w:color="auto"/>
            </w:tcBorders>
            <w:hideMark/>
          </w:tcPr>
          <w:p w14:paraId="40EA0AFF" w14:textId="77777777" w:rsidR="00CC6EF3" w:rsidRPr="001A18FE" w:rsidRDefault="00CC6EF3" w:rsidP="00DE52D6">
            <w:pPr>
              <w:pStyle w:val="1"/>
              <w:tabs>
                <w:tab w:val="left" w:pos="5812"/>
              </w:tabs>
              <w:spacing w:before="0" w:line="240" w:lineRule="auto"/>
              <w:ind w:left="57"/>
              <w:contextualSpacing/>
              <w:mirrorIndents/>
              <w:jc w:val="both"/>
              <w:rPr>
                <w:rFonts w:ascii="Times New Roman" w:hAnsi="Times New Roman"/>
                <w:b w:val="0"/>
              </w:rPr>
            </w:pPr>
            <w:r w:rsidRPr="001A18FE">
              <w:rPr>
                <w:rFonts w:ascii="Times New Roman" w:hAnsi="Times New Roman"/>
                <w:b w:val="0"/>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1A18FE">
              <w:rPr>
                <w:rFonts w:ascii="Times New Roman" w:hAnsi="Times New Roman"/>
                <w:b w:val="0"/>
                <w:i/>
                <w:iCs/>
                <w:color w:val="000000"/>
                <w:sz w:val="22"/>
                <w:szCs w:val="22"/>
              </w:rPr>
              <w:t xml:space="preserve"> </w:t>
            </w:r>
            <w:r w:rsidRPr="001A18FE">
              <w:rPr>
                <w:rFonts w:ascii="Times New Roman" w:hAnsi="Times New Roman"/>
                <w:b w:val="0"/>
                <w:color w:val="000000"/>
                <w:sz w:val="22"/>
                <w:szCs w:val="22"/>
              </w:rPr>
              <w:t>Физиологические механизмы развития двигательных навыков.</w:t>
            </w:r>
          </w:p>
        </w:tc>
      </w:tr>
      <w:tr w:rsidR="00CC6EF3" w:rsidRPr="00C612B3" w14:paraId="4C5318F0" w14:textId="77777777" w:rsidTr="00DE52D6">
        <w:trPr>
          <w:trHeight w:val="20"/>
          <w:jc w:val="center"/>
        </w:trPr>
        <w:tc>
          <w:tcPr>
            <w:tcW w:w="1536" w:type="dxa"/>
            <w:vMerge/>
            <w:tcBorders>
              <w:left w:val="single" w:sz="4" w:space="0" w:color="auto"/>
              <w:right w:val="single" w:sz="4" w:space="0" w:color="auto"/>
            </w:tcBorders>
            <w:vAlign w:val="center"/>
            <w:hideMark/>
          </w:tcPr>
          <w:p w14:paraId="486381AA"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2C7232B2"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tcPr>
          <w:p w14:paraId="340FABA2"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8383EF1"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330" w:type="dxa"/>
            <w:tcBorders>
              <w:top w:val="single" w:sz="4" w:space="0" w:color="auto"/>
              <w:left w:val="single" w:sz="4" w:space="0" w:color="auto"/>
              <w:bottom w:val="single" w:sz="4" w:space="0" w:color="auto"/>
              <w:right w:val="single" w:sz="4" w:space="0" w:color="auto"/>
            </w:tcBorders>
            <w:hideMark/>
          </w:tcPr>
          <w:p w14:paraId="00D37C45" w14:textId="77777777" w:rsidR="00CC6EF3" w:rsidRPr="001A18FE" w:rsidRDefault="00CC6EF3" w:rsidP="00DE52D6">
            <w:pPr>
              <w:tabs>
                <w:tab w:val="left" w:pos="5812"/>
              </w:tabs>
              <w:ind w:left="57"/>
              <w:contextualSpacing/>
              <w:mirrorIndents/>
              <w:rPr>
                <w:rFonts w:ascii="Times New Roman" w:hAnsi="Times New Roman" w:cs="Times New Roman"/>
              </w:rPr>
            </w:pPr>
            <w:r w:rsidRPr="001A18FE">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CC6EF3" w:rsidRPr="00C612B3" w14:paraId="6377521C" w14:textId="77777777" w:rsidTr="00DE52D6">
        <w:trPr>
          <w:trHeight w:val="20"/>
          <w:jc w:val="center"/>
        </w:trPr>
        <w:tc>
          <w:tcPr>
            <w:tcW w:w="1536" w:type="dxa"/>
            <w:vMerge/>
            <w:tcBorders>
              <w:left w:val="single" w:sz="4" w:space="0" w:color="auto"/>
              <w:right w:val="single" w:sz="4" w:space="0" w:color="auto"/>
            </w:tcBorders>
            <w:vAlign w:val="center"/>
          </w:tcPr>
          <w:p w14:paraId="2AF0A008"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C3826F9"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413C1704"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1/2</w:t>
            </w:r>
          </w:p>
        </w:tc>
        <w:tc>
          <w:tcPr>
            <w:tcW w:w="1543" w:type="dxa"/>
            <w:tcBorders>
              <w:top w:val="single" w:sz="4" w:space="0" w:color="auto"/>
              <w:left w:val="single" w:sz="4" w:space="0" w:color="auto"/>
              <w:bottom w:val="single" w:sz="4" w:space="0" w:color="auto"/>
              <w:right w:val="single" w:sz="4" w:space="0" w:color="auto"/>
            </w:tcBorders>
            <w:vAlign w:val="center"/>
          </w:tcPr>
          <w:p w14:paraId="394BD855"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330" w:type="dxa"/>
            <w:tcBorders>
              <w:top w:val="single" w:sz="4" w:space="0" w:color="auto"/>
              <w:left w:val="single" w:sz="4" w:space="0" w:color="auto"/>
              <w:bottom w:val="single" w:sz="4" w:space="0" w:color="auto"/>
              <w:right w:val="single" w:sz="4" w:space="0" w:color="auto"/>
            </w:tcBorders>
          </w:tcPr>
          <w:p w14:paraId="2DB71397"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CC6EF3" w:rsidRPr="00C612B3" w14:paraId="7DC662B3" w14:textId="77777777" w:rsidTr="00DE52D6">
        <w:trPr>
          <w:trHeight w:val="20"/>
          <w:jc w:val="center"/>
        </w:trPr>
        <w:tc>
          <w:tcPr>
            <w:tcW w:w="1536" w:type="dxa"/>
            <w:vMerge/>
            <w:tcBorders>
              <w:left w:val="single" w:sz="4" w:space="0" w:color="auto"/>
              <w:right w:val="single" w:sz="4" w:space="0" w:color="auto"/>
            </w:tcBorders>
            <w:vAlign w:val="center"/>
          </w:tcPr>
          <w:p w14:paraId="7395D63C"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5648A25F"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vAlign w:val="center"/>
          </w:tcPr>
          <w:p w14:paraId="3B8A09FA"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tcPr>
          <w:p w14:paraId="39AD9223"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330" w:type="dxa"/>
            <w:tcBorders>
              <w:top w:val="single" w:sz="4" w:space="0" w:color="auto"/>
              <w:left w:val="single" w:sz="4" w:space="0" w:color="auto"/>
              <w:bottom w:val="single" w:sz="4" w:space="0" w:color="auto"/>
              <w:right w:val="single" w:sz="4" w:space="0" w:color="auto"/>
            </w:tcBorders>
          </w:tcPr>
          <w:p w14:paraId="52CC2C25"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C6EF3" w:rsidRPr="00C612B3" w14:paraId="36D02295" w14:textId="77777777" w:rsidTr="00DE52D6">
        <w:trPr>
          <w:trHeight w:val="20"/>
          <w:jc w:val="center"/>
        </w:trPr>
        <w:tc>
          <w:tcPr>
            <w:tcW w:w="1536" w:type="dxa"/>
            <w:vMerge/>
            <w:tcBorders>
              <w:left w:val="single" w:sz="4" w:space="0" w:color="auto"/>
              <w:right w:val="single" w:sz="4" w:space="0" w:color="auto"/>
            </w:tcBorders>
            <w:vAlign w:val="center"/>
          </w:tcPr>
          <w:p w14:paraId="3EC5765F"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85AF267"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141235BC"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1</w:t>
            </w:r>
          </w:p>
        </w:tc>
        <w:tc>
          <w:tcPr>
            <w:tcW w:w="1543" w:type="dxa"/>
            <w:tcBorders>
              <w:top w:val="single" w:sz="4" w:space="0" w:color="auto"/>
              <w:left w:val="single" w:sz="4" w:space="0" w:color="auto"/>
              <w:bottom w:val="single" w:sz="4" w:space="0" w:color="auto"/>
              <w:right w:val="single" w:sz="4" w:space="0" w:color="auto"/>
            </w:tcBorders>
            <w:vAlign w:val="center"/>
          </w:tcPr>
          <w:p w14:paraId="19A41862"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330" w:type="dxa"/>
            <w:tcBorders>
              <w:top w:val="single" w:sz="4" w:space="0" w:color="auto"/>
              <w:left w:val="single" w:sz="4" w:space="0" w:color="auto"/>
              <w:bottom w:val="single" w:sz="4" w:space="0" w:color="auto"/>
              <w:right w:val="single" w:sz="4" w:space="0" w:color="auto"/>
            </w:tcBorders>
          </w:tcPr>
          <w:p w14:paraId="47482C16"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CC6EF3" w:rsidRPr="00C612B3" w14:paraId="401BFEAB" w14:textId="77777777" w:rsidTr="00DE52D6">
        <w:trPr>
          <w:trHeight w:val="20"/>
          <w:jc w:val="center"/>
        </w:trPr>
        <w:tc>
          <w:tcPr>
            <w:tcW w:w="1536" w:type="dxa"/>
            <w:vMerge/>
            <w:tcBorders>
              <w:left w:val="single" w:sz="4" w:space="0" w:color="auto"/>
              <w:bottom w:val="single" w:sz="4" w:space="0" w:color="auto"/>
              <w:right w:val="single" w:sz="4" w:space="0" w:color="auto"/>
            </w:tcBorders>
            <w:vAlign w:val="center"/>
          </w:tcPr>
          <w:p w14:paraId="69CB78C1"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3DE48105"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02366ECB"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tcPr>
          <w:p w14:paraId="7D450A47"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330" w:type="dxa"/>
            <w:tcBorders>
              <w:top w:val="single" w:sz="4" w:space="0" w:color="auto"/>
              <w:left w:val="single" w:sz="4" w:space="0" w:color="auto"/>
              <w:bottom w:val="single" w:sz="4" w:space="0" w:color="auto"/>
              <w:right w:val="single" w:sz="4" w:space="0" w:color="auto"/>
            </w:tcBorders>
          </w:tcPr>
          <w:p w14:paraId="5CA85043"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CC6EF3" w:rsidRPr="00C612B3" w14:paraId="7832565C" w14:textId="77777777" w:rsidTr="00DE52D6">
        <w:trPr>
          <w:trHeight w:val="20"/>
          <w:jc w:val="center"/>
        </w:trPr>
        <w:tc>
          <w:tcPr>
            <w:tcW w:w="1536" w:type="dxa"/>
            <w:vMerge w:val="restart"/>
            <w:tcBorders>
              <w:left w:val="single" w:sz="4" w:space="0" w:color="auto"/>
              <w:right w:val="single" w:sz="4" w:space="0" w:color="auto"/>
            </w:tcBorders>
            <w:vAlign w:val="center"/>
          </w:tcPr>
          <w:p w14:paraId="0D05C84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F85196">
              <w:rPr>
                <w:rFonts w:ascii="Times New Roman" w:hAnsi="Times New Roman" w:cs="Times New Roman"/>
              </w:rPr>
              <w:t>Этап совершен-ствования спортивного мастерства</w:t>
            </w:r>
          </w:p>
        </w:tc>
        <w:tc>
          <w:tcPr>
            <w:tcW w:w="3134" w:type="dxa"/>
            <w:tcBorders>
              <w:top w:val="single" w:sz="4" w:space="0" w:color="auto"/>
              <w:left w:val="single" w:sz="4" w:space="0" w:color="auto"/>
              <w:bottom w:val="single" w:sz="4" w:space="0" w:color="auto"/>
              <w:right w:val="single" w:sz="4" w:space="0" w:color="auto"/>
            </w:tcBorders>
            <w:vAlign w:val="center"/>
          </w:tcPr>
          <w:p w14:paraId="31E123AF" w14:textId="77777777" w:rsidR="00CC6EF3" w:rsidRPr="001628AD" w:rsidRDefault="00CC6EF3" w:rsidP="00DE52D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384" w:type="dxa"/>
            <w:tcBorders>
              <w:top w:val="single" w:sz="4" w:space="0" w:color="auto"/>
              <w:left w:val="single" w:sz="4" w:space="0" w:color="auto"/>
              <w:bottom w:val="single" w:sz="4" w:space="0" w:color="auto"/>
              <w:right w:val="single" w:sz="4" w:space="0" w:color="auto"/>
            </w:tcBorders>
            <w:vAlign w:val="center"/>
          </w:tcPr>
          <w:p w14:paraId="2522CCE3" w14:textId="77777777" w:rsidR="00CC6EF3" w:rsidRPr="00C612B3" w:rsidRDefault="00CC6EF3" w:rsidP="00DE52D6">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21</w:t>
            </w:r>
          </w:p>
        </w:tc>
        <w:tc>
          <w:tcPr>
            <w:tcW w:w="1543" w:type="dxa"/>
            <w:tcBorders>
              <w:top w:val="single" w:sz="4" w:space="0" w:color="auto"/>
              <w:left w:val="single" w:sz="4" w:space="0" w:color="auto"/>
              <w:bottom w:val="single" w:sz="4" w:space="0" w:color="auto"/>
              <w:right w:val="single" w:sz="4" w:space="0" w:color="auto"/>
            </w:tcBorders>
            <w:vAlign w:val="center"/>
          </w:tcPr>
          <w:p w14:paraId="431AF1E9"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7330" w:type="dxa"/>
            <w:tcBorders>
              <w:top w:val="single" w:sz="4" w:space="0" w:color="auto"/>
              <w:left w:val="single" w:sz="4" w:space="0" w:color="auto"/>
              <w:bottom w:val="single" w:sz="4" w:space="0" w:color="auto"/>
              <w:right w:val="single" w:sz="4" w:space="0" w:color="auto"/>
            </w:tcBorders>
          </w:tcPr>
          <w:p w14:paraId="7BBF627D" w14:textId="77777777" w:rsidR="00CC6EF3" w:rsidRPr="00C612B3" w:rsidRDefault="00CC6EF3" w:rsidP="00DE52D6">
            <w:pPr>
              <w:tabs>
                <w:tab w:val="left" w:pos="5812"/>
              </w:tabs>
              <w:ind w:left="57"/>
              <w:contextualSpacing/>
              <w:mirrorIndents/>
              <w:rPr>
                <w:rFonts w:ascii="Times New Roman" w:hAnsi="Times New Roman" w:cs="Times New Roman"/>
              </w:rPr>
            </w:pPr>
          </w:p>
        </w:tc>
      </w:tr>
      <w:tr w:rsidR="00CC6EF3" w:rsidRPr="00C612B3" w14:paraId="02B77059" w14:textId="77777777" w:rsidTr="00DE52D6">
        <w:trPr>
          <w:trHeight w:val="20"/>
          <w:jc w:val="center"/>
        </w:trPr>
        <w:tc>
          <w:tcPr>
            <w:tcW w:w="1536" w:type="dxa"/>
            <w:vMerge/>
            <w:tcBorders>
              <w:left w:val="single" w:sz="4" w:space="0" w:color="auto"/>
              <w:right w:val="single" w:sz="4" w:space="0" w:color="auto"/>
            </w:tcBorders>
            <w:vAlign w:val="center"/>
          </w:tcPr>
          <w:p w14:paraId="3E27F87D"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1E74B0FF"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7DB6FB74"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tcPr>
          <w:p w14:paraId="6FD982A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330" w:type="dxa"/>
            <w:tcBorders>
              <w:top w:val="single" w:sz="4" w:space="0" w:color="auto"/>
              <w:left w:val="single" w:sz="4" w:space="0" w:color="auto"/>
              <w:bottom w:val="single" w:sz="4" w:space="0" w:color="auto"/>
              <w:right w:val="single" w:sz="4" w:space="0" w:color="auto"/>
            </w:tcBorders>
          </w:tcPr>
          <w:p w14:paraId="06764811"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CC6EF3" w:rsidRPr="00C612B3" w14:paraId="09EB617C" w14:textId="77777777" w:rsidTr="00DE52D6">
        <w:trPr>
          <w:trHeight w:val="373"/>
          <w:jc w:val="center"/>
        </w:trPr>
        <w:tc>
          <w:tcPr>
            <w:tcW w:w="1536" w:type="dxa"/>
            <w:vMerge/>
            <w:tcBorders>
              <w:left w:val="single" w:sz="4" w:space="0" w:color="auto"/>
              <w:right w:val="single" w:sz="4" w:space="0" w:color="auto"/>
            </w:tcBorders>
            <w:vAlign w:val="center"/>
            <w:hideMark/>
          </w:tcPr>
          <w:p w14:paraId="525DB456"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6FDC3550"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384" w:type="dxa"/>
            <w:tcBorders>
              <w:top w:val="single" w:sz="4" w:space="0" w:color="auto"/>
              <w:left w:val="single" w:sz="4" w:space="0" w:color="auto"/>
              <w:bottom w:val="single" w:sz="4" w:space="0" w:color="auto"/>
              <w:right w:val="single" w:sz="4" w:space="0" w:color="auto"/>
            </w:tcBorders>
            <w:vAlign w:val="center"/>
          </w:tcPr>
          <w:p w14:paraId="6DF62862"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7782E37"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330" w:type="dxa"/>
            <w:tcBorders>
              <w:top w:val="single" w:sz="4" w:space="0" w:color="auto"/>
              <w:left w:val="single" w:sz="4" w:space="0" w:color="auto"/>
              <w:bottom w:val="single" w:sz="4" w:space="0" w:color="auto"/>
              <w:right w:val="single" w:sz="4" w:space="0" w:color="auto"/>
            </w:tcBorders>
            <w:hideMark/>
          </w:tcPr>
          <w:p w14:paraId="7891BC22" w14:textId="77777777" w:rsidR="00CC6EF3" w:rsidRPr="001A18FE" w:rsidRDefault="00CC6EF3" w:rsidP="00DE52D6">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b w:val="0"/>
              </w:rPr>
            </w:pPr>
            <w:r w:rsidRPr="001A18FE">
              <w:rPr>
                <w:rFonts w:ascii="Times New Roman" w:hAnsi="Times New Roman"/>
                <w:b w:val="0"/>
                <w:sz w:val="22"/>
                <w:szCs w:val="22"/>
              </w:rPr>
              <w:t>Понятие травматизма. Синдром «перетренированности». Принципы спортивной подготовки.</w:t>
            </w:r>
          </w:p>
        </w:tc>
      </w:tr>
      <w:tr w:rsidR="00CC6EF3" w:rsidRPr="00C612B3" w14:paraId="25C2F998" w14:textId="77777777" w:rsidTr="00DE52D6">
        <w:trPr>
          <w:trHeight w:val="850"/>
          <w:jc w:val="center"/>
        </w:trPr>
        <w:tc>
          <w:tcPr>
            <w:tcW w:w="1536" w:type="dxa"/>
            <w:vMerge/>
            <w:tcBorders>
              <w:left w:val="single" w:sz="4" w:space="0" w:color="auto"/>
              <w:right w:val="single" w:sz="4" w:space="0" w:color="auto"/>
            </w:tcBorders>
            <w:vAlign w:val="center"/>
            <w:hideMark/>
          </w:tcPr>
          <w:p w14:paraId="260792B6"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0B942098"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tcPr>
          <w:p w14:paraId="4CB31DD7"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E8CAAE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330" w:type="dxa"/>
            <w:tcBorders>
              <w:top w:val="single" w:sz="4" w:space="0" w:color="auto"/>
              <w:left w:val="single" w:sz="4" w:space="0" w:color="auto"/>
              <w:bottom w:val="single" w:sz="4" w:space="0" w:color="auto"/>
              <w:right w:val="single" w:sz="4" w:space="0" w:color="auto"/>
            </w:tcBorders>
            <w:hideMark/>
          </w:tcPr>
          <w:p w14:paraId="45854C0A"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C6EF3" w:rsidRPr="00C612B3" w14:paraId="28A1998F" w14:textId="77777777" w:rsidTr="00DE52D6">
        <w:trPr>
          <w:trHeight w:val="20"/>
          <w:jc w:val="center"/>
        </w:trPr>
        <w:tc>
          <w:tcPr>
            <w:tcW w:w="1536" w:type="dxa"/>
            <w:vMerge/>
            <w:tcBorders>
              <w:left w:val="single" w:sz="4" w:space="0" w:color="auto"/>
              <w:right w:val="single" w:sz="4" w:space="0" w:color="auto"/>
            </w:tcBorders>
            <w:vAlign w:val="center"/>
            <w:hideMark/>
          </w:tcPr>
          <w:p w14:paraId="43EE0D84"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1E895DDE"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vAlign w:val="center"/>
          </w:tcPr>
          <w:p w14:paraId="16E2CA1E"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570AAC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330" w:type="dxa"/>
            <w:tcBorders>
              <w:top w:val="single" w:sz="4" w:space="0" w:color="auto"/>
              <w:left w:val="single" w:sz="4" w:space="0" w:color="auto"/>
              <w:bottom w:val="single" w:sz="4" w:space="0" w:color="auto"/>
              <w:right w:val="single" w:sz="4" w:space="0" w:color="auto"/>
            </w:tcBorders>
            <w:hideMark/>
          </w:tcPr>
          <w:p w14:paraId="1E5471E1"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C6EF3" w:rsidRPr="00C612B3" w14:paraId="10E97A5A" w14:textId="77777777" w:rsidTr="00DE52D6">
        <w:trPr>
          <w:trHeight w:val="20"/>
          <w:jc w:val="center"/>
        </w:trPr>
        <w:tc>
          <w:tcPr>
            <w:tcW w:w="1536" w:type="dxa"/>
            <w:vMerge/>
            <w:tcBorders>
              <w:left w:val="single" w:sz="4" w:space="0" w:color="auto"/>
              <w:right w:val="single" w:sz="4" w:space="0" w:color="auto"/>
            </w:tcBorders>
            <w:vAlign w:val="center"/>
            <w:hideMark/>
          </w:tcPr>
          <w:p w14:paraId="5A8CCE1A"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66CB9C67"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vAlign w:val="center"/>
          </w:tcPr>
          <w:p w14:paraId="2C3BF6E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37BF3CE"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330" w:type="dxa"/>
            <w:tcBorders>
              <w:top w:val="single" w:sz="4" w:space="0" w:color="auto"/>
              <w:left w:val="single" w:sz="4" w:space="0" w:color="auto"/>
              <w:bottom w:val="single" w:sz="4" w:space="0" w:color="auto"/>
              <w:right w:val="single" w:sz="4" w:space="0" w:color="auto"/>
            </w:tcBorders>
            <w:hideMark/>
          </w:tcPr>
          <w:p w14:paraId="1544F14B"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C6EF3" w:rsidRPr="00C612B3" w14:paraId="233DD85D" w14:textId="77777777" w:rsidTr="00DE52D6">
        <w:trPr>
          <w:trHeight w:val="20"/>
          <w:jc w:val="center"/>
        </w:trPr>
        <w:tc>
          <w:tcPr>
            <w:tcW w:w="1536" w:type="dxa"/>
            <w:vMerge/>
            <w:tcBorders>
              <w:left w:val="single" w:sz="4" w:space="0" w:color="auto"/>
              <w:right w:val="single" w:sz="4" w:space="0" w:color="auto"/>
            </w:tcBorders>
            <w:vAlign w:val="center"/>
          </w:tcPr>
          <w:p w14:paraId="680799B2"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06A03B0D"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4C061F17"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4</w:t>
            </w:r>
          </w:p>
        </w:tc>
        <w:tc>
          <w:tcPr>
            <w:tcW w:w="1543" w:type="dxa"/>
            <w:tcBorders>
              <w:top w:val="single" w:sz="4" w:space="0" w:color="auto"/>
              <w:left w:val="single" w:sz="4" w:space="0" w:color="auto"/>
              <w:bottom w:val="single" w:sz="4" w:space="0" w:color="auto"/>
              <w:right w:val="single" w:sz="4" w:space="0" w:color="auto"/>
            </w:tcBorders>
            <w:vAlign w:val="center"/>
          </w:tcPr>
          <w:p w14:paraId="21E38621"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330" w:type="dxa"/>
            <w:tcBorders>
              <w:top w:val="single" w:sz="4" w:space="0" w:color="auto"/>
              <w:left w:val="single" w:sz="4" w:space="0" w:color="auto"/>
              <w:bottom w:val="single" w:sz="4" w:space="0" w:color="auto"/>
              <w:right w:val="single" w:sz="4" w:space="0" w:color="auto"/>
            </w:tcBorders>
          </w:tcPr>
          <w:p w14:paraId="309D727C"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CC6EF3" w:rsidRPr="00C612B3" w14:paraId="11736569" w14:textId="77777777" w:rsidTr="00DE52D6">
        <w:trPr>
          <w:trHeight w:val="20"/>
          <w:jc w:val="center"/>
        </w:trPr>
        <w:tc>
          <w:tcPr>
            <w:tcW w:w="1536" w:type="dxa"/>
            <w:vMerge/>
            <w:tcBorders>
              <w:left w:val="single" w:sz="4" w:space="0" w:color="auto"/>
              <w:bottom w:val="single" w:sz="4" w:space="0" w:color="auto"/>
              <w:right w:val="single" w:sz="4" w:space="0" w:color="auto"/>
            </w:tcBorders>
            <w:vAlign w:val="center"/>
          </w:tcPr>
          <w:p w14:paraId="16A22F0B"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6F388DE"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1384" w:type="dxa"/>
            <w:tcBorders>
              <w:top w:val="single" w:sz="4" w:space="0" w:color="auto"/>
              <w:left w:val="single" w:sz="4" w:space="0" w:color="auto"/>
              <w:bottom w:val="single" w:sz="4" w:space="0" w:color="auto"/>
              <w:right w:val="single" w:sz="4" w:space="0" w:color="auto"/>
            </w:tcBorders>
            <w:vAlign w:val="center"/>
          </w:tcPr>
          <w:p w14:paraId="27D69E9E"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2</w:t>
            </w:r>
          </w:p>
        </w:tc>
        <w:tc>
          <w:tcPr>
            <w:tcW w:w="1543" w:type="dxa"/>
            <w:tcBorders>
              <w:top w:val="single" w:sz="4" w:space="0" w:color="auto"/>
              <w:left w:val="single" w:sz="4" w:space="0" w:color="auto"/>
              <w:bottom w:val="single" w:sz="4" w:space="0" w:color="auto"/>
              <w:right w:val="single" w:sz="4" w:space="0" w:color="auto"/>
            </w:tcBorders>
            <w:vAlign w:val="center"/>
          </w:tcPr>
          <w:p w14:paraId="6F8FD170"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330" w:type="dxa"/>
            <w:tcBorders>
              <w:top w:val="single" w:sz="4" w:space="0" w:color="auto"/>
              <w:left w:val="single" w:sz="4" w:space="0" w:color="auto"/>
              <w:bottom w:val="single" w:sz="4" w:space="0" w:color="auto"/>
              <w:right w:val="single" w:sz="4" w:space="0" w:color="auto"/>
            </w:tcBorders>
          </w:tcPr>
          <w:p w14:paraId="7B629ECF"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CC6EF3" w:rsidRPr="00C612B3" w14:paraId="2287CC5E" w14:textId="77777777" w:rsidTr="00DE52D6">
        <w:trPr>
          <w:trHeight w:val="296"/>
          <w:jc w:val="center"/>
        </w:trPr>
        <w:tc>
          <w:tcPr>
            <w:tcW w:w="1536" w:type="dxa"/>
            <w:vMerge w:val="restart"/>
            <w:tcBorders>
              <w:left w:val="single" w:sz="4" w:space="0" w:color="auto"/>
              <w:right w:val="single" w:sz="4" w:space="0" w:color="auto"/>
            </w:tcBorders>
            <w:vAlign w:val="center"/>
          </w:tcPr>
          <w:p w14:paraId="13062A84" w14:textId="77777777" w:rsidR="00CC6EF3" w:rsidRPr="00C612B3" w:rsidRDefault="00CC6EF3" w:rsidP="00DE52D6">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14:paraId="6E99B45C"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3134" w:type="dxa"/>
            <w:tcBorders>
              <w:top w:val="single" w:sz="4" w:space="0" w:color="auto"/>
              <w:left w:val="single" w:sz="4" w:space="0" w:color="auto"/>
              <w:bottom w:val="single" w:sz="4" w:space="0" w:color="auto"/>
              <w:right w:val="single" w:sz="4" w:space="0" w:color="auto"/>
            </w:tcBorders>
            <w:vAlign w:val="center"/>
          </w:tcPr>
          <w:p w14:paraId="19A92649" w14:textId="77777777" w:rsidR="00CC6EF3" w:rsidRPr="001628AD" w:rsidRDefault="00CC6EF3" w:rsidP="00DE52D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1384" w:type="dxa"/>
            <w:tcBorders>
              <w:top w:val="single" w:sz="4" w:space="0" w:color="auto"/>
              <w:left w:val="single" w:sz="4" w:space="0" w:color="auto"/>
              <w:bottom w:val="single" w:sz="4" w:space="0" w:color="auto"/>
              <w:right w:val="single" w:sz="4" w:space="0" w:color="auto"/>
            </w:tcBorders>
            <w:vAlign w:val="center"/>
          </w:tcPr>
          <w:p w14:paraId="092E718D" w14:textId="77777777" w:rsidR="00CC6EF3" w:rsidRPr="00C612B3" w:rsidRDefault="00CC6EF3" w:rsidP="00DE52D6">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18</w:t>
            </w:r>
          </w:p>
        </w:tc>
        <w:tc>
          <w:tcPr>
            <w:tcW w:w="1543" w:type="dxa"/>
            <w:tcBorders>
              <w:top w:val="single" w:sz="4" w:space="0" w:color="auto"/>
              <w:left w:val="single" w:sz="4" w:space="0" w:color="auto"/>
              <w:bottom w:val="single" w:sz="4" w:space="0" w:color="auto"/>
              <w:right w:val="single" w:sz="4" w:space="0" w:color="auto"/>
            </w:tcBorders>
            <w:vAlign w:val="center"/>
          </w:tcPr>
          <w:p w14:paraId="55C6D615"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7330" w:type="dxa"/>
            <w:tcBorders>
              <w:top w:val="single" w:sz="4" w:space="0" w:color="auto"/>
              <w:left w:val="single" w:sz="4" w:space="0" w:color="auto"/>
              <w:bottom w:val="single" w:sz="4" w:space="0" w:color="auto"/>
              <w:right w:val="single" w:sz="4" w:space="0" w:color="auto"/>
            </w:tcBorders>
          </w:tcPr>
          <w:p w14:paraId="480FD5BF"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r>
      <w:tr w:rsidR="00CC6EF3" w:rsidRPr="00C612B3" w14:paraId="1441678D" w14:textId="77777777" w:rsidTr="00DE52D6">
        <w:trPr>
          <w:trHeight w:val="1012"/>
          <w:jc w:val="center"/>
        </w:trPr>
        <w:tc>
          <w:tcPr>
            <w:tcW w:w="1536" w:type="dxa"/>
            <w:vMerge/>
            <w:tcBorders>
              <w:left w:val="single" w:sz="4" w:space="0" w:color="auto"/>
              <w:right w:val="single" w:sz="4" w:space="0" w:color="auto"/>
            </w:tcBorders>
            <w:vAlign w:val="center"/>
            <w:hideMark/>
          </w:tcPr>
          <w:p w14:paraId="4EB7ECAB" w14:textId="77777777" w:rsidR="00CC6EF3" w:rsidRPr="00C612B3" w:rsidRDefault="00CC6EF3" w:rsidP="00DE52D6">
            <w:pPr>
              <w:tabs>
                <w:tab w:val="left" w:pos="5812"/>
              </w:tabs>
              <w:ind w:left="57"/>
              <w:contextualSpacing/>
              <w:mirrorIndents/>
              <w:jc w:val="center"/>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00FF30A5" w14:textId="77777777" w:rsidR="00CC6EF3" w:rsidRPr="00F5772E" w:rsidRDefault="00CC6EF3" w:rsidP="00DE52D6">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384" w:type="dxa"/>
            <w:tcBorders>
              <w:top w:val="single" w:sz="4" w:space="0" w:color="auto"/>
              <w:left w:val="single" w:sz="4" w:space="0" w:color="auto"/>
              <w:bottom w:val="single" w:sz="4" w:space="0" w:color="auto"/>
              <w:right w:val="single" w:sz="4" w:space="0" w:color="auto"/>
            </w:tcBorders>
            <w:vAlign w:val="center"/>
          </w:tcPr>
          <w:p w14:paraId="58F9D938"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040F2ACA"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330" w:type="dxa"/>
            <w:tcBorders>
              <w:top w:val="single" w:sz="4" w:space="0" w:color="auto"/>
              <w:left w:val="single" w:sz="4" w:space="0" w:color="auto"/>
              <w:bottom w:val="single" w:sz="4" w:space="0" w:color="auto"/>
              <w:right w:val="single" w:sz="4" w:space="0" w:color="auto"/>
            </w:tcBorders>
            <w:hideMark/>
          </w:tcPr>
          <w:p w14:paraId="54E94679" w14:textId="77777777" w:rsidR="00CC6EF3" w:rsidRPr="00C612B3" w:rsidRDefault="00CC6EF3" w:rsidP="00DE52D6">
            <w:pPr>
              <w:pStyle w:val="1"/>
              <w:tabs>
                <w:tab w:val="left" w:pos="5812"/>
              </w:tabs>
              <w:spacing w:before="0" w:line="240" w:lineRule="auto"/>
              <w:ind w:left="57"/>
              <w:contextualSpacing/>
              <w:mirrorIndents/>
              <w:jc w:val="both"/>
              <w:rPr>
                <w:rFonts w:ascii="Times New Roman" w:hAnsi="Times New Roman"/>
                <w:sz w:val="22"/>
                <w:szCs w:val="22"/>
              </w:rPr>
            </w:pPr>
            <w:r w:rsidRPr="00C612B3">
              <w:rPr>
                <w:rFonts w:ascii="Times New Roman" w:hAnsi="Times New Roman"/>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C6EF3" w:rsidRPr="00C612B3" w14:paraId="66B99888" w14:textId="77777777" w:rsidTr="00DE52D6">
        <w:trPr>
          <w:trHeight w:val="20"/>
          <w:jc w:val="center"/>
        </w:trPr>
        <w:tc>
          <w:tcPr>
            <w:tcW w:w="1536" w:type="dxa"/>
            <w:vMerge/>
            <w:tcBorders>
              <w:left w:val="single" w:sz="4" w:space="0" w:color="auto"/>
              <w:right w:val="single" w:sz="4" w:space="0" w:color="auto"/>
            </w:tcBorders>
            <w:vAlign w:val="center"/>
            <w:hideMark/>
          </w:tcPr>
          <w:p w14:paraId="2C2E4CAA"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073FD154"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364E4681"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3F3852C"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330" w:type="dxa"/>
            <w:tcBorders>
              <w:top w:val="single" w:sz="4" w:space="0" w:color="auto"/>
              <w:left w:val="single" w:sz="4" w:space="0" w:color="auto"/>
              <w:bottom w:val="single" w:sz="4" w:space="0" w:color="auto"/>
              <w:right w:val="single" w:sz="4" w:space="0" w:color="auto"/>
            </w:tcBorders>
            <w:hideMark/>
          </w:tcPr>
          <w:p w14:paraId="6048DFAB"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CC6EF3" w:rsidRPr="00C612B3" w14:paraId="3CAD0F34" w14:textId="77777777" w:rsidTr="00DE52D6">
        <w:trPr>
          <w:trHeight w:val="20"/>
          <w:jc w:val="center"/>
        </w:trPr>
        <w:tc>
          <w:tcPr>
            <w:tcW w:w="1536" w:type="dxa"/>
            <w:vMerge/>
            <w:tcBorders>
              <w:left w:val="single" w:sz="4" w:space="0" w:color="auto"/>
              <w:right w:val="single" w:sz="4" w:space="0" w:color="auto"/>
            </w:tcBorders>
            <w:vAlign w:val="center"/>
            <w:hideMark/>
          </w:tcPr>
          <w:p w14:paraId="791D8B72"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7D7B7FC8"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tcPr>
          <w:p w14:paraId="05E2271A"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3</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002C545"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330" w:type="dxa"/>
            <w:tcBorders>
              <w:top w:val="single" w:sz="4" w:space="0" w:color="auto"/>
              <w:left w:val="single" w:sz="4" w:space="0" w:color="auto"/>
              <w:bottom w:val="single" w:sz="4" w:space="0" w:color="auto"/>
              <w:right w:val="single" w:sz="4" w:space="0" w:color="auto"/>
            </w:tcBorders>
            <w:hideMark/>
          </w:tcPr>
          <w:p w14:paraId="1556C415"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C6EF3" w:rsidRPr="00C612B3" w14:paraId="7CAB4434" w14:textId="77777777" w:rsidTr="00DE52D6">
        <w:trPr>
          <w:trHeight w:val="20"/>
          <w:jc w:val="center"/>
        </w:trPr>
        <w:tc>
          <w:tcPr>
            <w:tcW w:w="1536" w:type="dxa"/>
            <w:vMerge/>
            <w:tcBorders>
              <w:left w:val="single" w:sz="4" w:space="0" w:color="auto"/>
              <w:right w:val="single" w:sz="4" w:space="0" w:color="auto"/>
            </w:tcBorders>
            <w:vAlign w:val="center"/>
            <w:hideMark/>
          </w:tcPr>
          <w:p w14:paraId="562D12DC"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1A395B04"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vAlign w:val="center"/>
          </w:tcPr>
          <w:p w14:paraId="25655ACF"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5</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C596D13"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330" w:type="dxa"/>
            <w:tcBorders>
              <w:top w:val="single" w:sz="4" w:space="0" w:color="auto"/>
              <w:left w:val="single" w:sz="4" w:space="0" w:color="auto"/>
              <w:bottom w:val="single" w:sz="4" w:space="0" w:color="auto"/>
              <w:right w:val="single" w:sz="4" w:space="0" w:color="auto"/>
            </w:tcBorders>
            <w:hideMark/>
          </w:tcPr>
          <w:p w14:paraId="4DBA3C61"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C6EF3" w:rsidRPr="00C612B3" w14:paraId="690A8CC1" w14:textId="77777777" w:rsidTr="00DE52D6">
        <w:trPr>
          <w:trHeight w:val="20"/>
          <w:jc w:val="center"/>
        </w:trPr>
        <w:tc>
          <w:tcPr>
            <w:tcW w:w="1536" w:type="dxa"/>
            <w:vMerge/>
            <w:tcBorders>
              <w:left w:val="single" w:sz="4" w:space="0" w:color="auto"/>
              <w:right w:val="single" w:sz="4" w:space="0" w:color="auto"/>
            </w:tcBorders>
            <w:vAlign w:val="center"/>
          </w:tcPr>
          <w:p w14:paraId="51647F78"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177AECBF"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vAlign w:val="center"/>
          </w:tcPr>
          <w:p w14:paraId="61D9202B"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3</w:t>
            </w:r>
          </w:p>
        </w:tc>
        <w:tc>
          <w:tcPr>
            <w:tcW w:w="1543" w:type="dxa"/>
            <w:tcBorders>
              <w:top w:val="single" w:sz="4" w:space="0" w:color="auto"/>
              <w:left w:val="single" w:sz="4" w:space="0" w:color="auto"/>
              <w:bottom w:val="single" w:sz="4" w:space="0" w:color="auto"/>
              <w:right w:val="single" w:sz="4" w:space="0" w:color="auto"/>
            </w:tcBorders>
            <w:vAlign w:val="center"/>
          </w:tcPr>
          <w:p w14:paraId="61B40815"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330" w:type="dxa"/>
            <w:tcBorders>
              <w:top w:val="single" w:sz="4" w:space="0" w:color="auto"/>
              <w:left w:val="single" w:sz="4" w:space="0" w:color="auto"/>
              <w:bottom w:val="single" w:sz="4" w:space="0" w:color="auto"/>
              <w:right w:val="single" w:sz="4" w:space="0" w:color="auto"/>
            </w:tcBorders>
          </w:tcPr>
          <w:p w14:paraId="52A6EE23"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C6EF3" w:rsidRPr="00C612B3" w14:paraId="2F85305A" w14:textId="77777777" w:rsidTr="00DE52D6">
        <w:trPr>
          <w:trHeight w:val="20"/>
          <w:jc w:val="center"/>
        </w:trPr>
        <w:tc>
          <w:tcPr>
            <w:tcW w:w="1536" w:type="dxa"/>
            <w:vMerge/>
            <w:tcBorders>
              <w:left w:val="single" w:sz="4" w:space="0" w:color="auto"/>
              <w:right w:val="single" w:sz="4" w:space="0" w:color="auto"/>
            </w:tcBorders>
            <w:vAlign w:val="center"/>
          </w:tcPr>
          <w:p w14:paraId="54C6B25C" w14:textId="77777777" w:rsidR="00CC6EF3" w:rsidRPr="00C612B3" w:rsidRDefault="00CC6EF3" w:rsidP="00DE52D6">
            <w:pPr>
              <w:tabs>
                <w:tab w:val="left" w:pos="5812"/>
              </w:tabs>
              <w:ind w:left="57"/>
              <w:contextualSpacing/>
              <w:mirrorIndents/>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vAlign w:val="center"/>
          </w:tcPr>
          <w:p w14:paraId="65B562FD" w14:textId="77777777" w:rsidR="00CC6EF3" w:rsidRPr="001628AD" w:rsidRDefault="00CC6EF3" w:rsidP="00DE52D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1384" w:type="dxa"/>
            <w:tcBorders>
              <w:top w:val="single" w:sz="4" w:space="0" w:color="auto"/>
              <w:left w:val="single" w:sz="4" w:space="0" w:color="auto"/>
              <w:bottom w:val="single" w:sz="4" w:space="0" w:color="auto"/>
              <w:right w:val="single" w:sz="4" w:space="0" w:color="auto"/>
            </w:tcBorders>
            <w:vAlign w:val="center"/>
          </w:tcPr>
          <w:p w14:paraId="7AA36F81"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Pr>
                <w:rFonts w:ascii="Times New Roman" w:hAnsi="Times New Roman" w:cs="Times New Roman"/>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F9A1C5" w14:textId="77777777" w:rsidR="00CC6EF3" w:rsidRPr="00C612B3" w:rsidRDefault="00CC6EF3" w:rsidP="00DE52D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330" w:type="dxa"/>
            <w:tcBorders>
              <w:top w:val="single" w:sz="4" w:space="0" w:color="auto"/>
              <w:left w:val="single" w:sz="4" w:space="0" w:color="auto"/>
              <w:bottom w:val="single" w:sz="4" w:space="0" w:color="auto"/>
              <w:right w:val="single" w:sz="4" w:space="0" w:color="auto"/>
            </w:tcBorders>
          </w:tcPr>
          <w:p w14:paraId="05BFF0CA" w14:textId="77777777" w:rsidR="00CC6EF3" w:rsidRPr="00C612B3" w:rsidRDefault="00CC6EF3" w:rsidP="00DE52D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tbl>
    <w:p w14:paraId="746581BC" w14:textId="77777777" w:rsidR="00C8121C" w:rsidRPr="008470C5" w:rsidRDefault="00C8121C">
      <w:pPr>
        <w:spacing w:after="0" w:line="240" w:lineRule="auto"/>
        <w:contextualSpacing/>
        <w:jc w:val="center"/>
        <w:rPr>
          <w:rFonts w:ascii="Times New Roman" w:hAnsi="Times New Roman" w:cs="Times New Roman"/>
          <w:b/>
          <w:sz w:val="24"/>
          <w:szCs w:val="24"/>
        </w:rPr>
      </w:pPr>
    </w:p>
    <w:p w14:paraId="7C283500" w14:textId="77777777" w:rsidR="002903FA" w:rsidRDefault="00D32625">
      <w:pPr>
        <w:spacing w:after="0" w:line="240" w:lineRule="auto"/>
        <w:contextualSpacing/>
        <w:jc w:val="center"/>
        <w:rPr>
          <w:rFonts w:ascii="Times New Roman" w:hAnsi="Times New Roman" w:cs="Times New Roman"/>
          <w:b/>
          <w:sz w:val="26"/>
          <w:szCs w:val="26"/>
        </w:rPr>
      </w:pPr>
      <w:r w:rsidRPr="002903FA">
        <w:rPr>
          <w:rFonts w:ascii="Times New Roman" w:hAnsi="Times New Roman" w:cs="Times New Roman"/>
          <w:b/>
          <w:sz w:val="26"/>
          <w:szCs w:val="26"/>
          <w:lang w:val="en-US"/>
        </w:rPr>
        <w:t>V</w:t>
      </w:r>
      <w:r w:rsidRPr="002903FA">
        <w:rPr>
          <w:rFonts w:ascii="Times New Roman" w:hAnsi="Times New Roman" w:cs="Times New Roman"/>
          <w:b/>
          <w:sz w:val="26"/>
          <w:szCs w:val="26"/>
        </w:rPr>
        <w:t xml:space="preserve">. Особенности осуществления спортивной подготовки </w:t>
      </w:r>
    </w:p>
    <w:p w14:paraId="0FC20F8C" w14:textId="3B3F0825" w:rsidR="00231B17" w:rsidRDefault="00D32625">
      <w:pPr>
        <w:spacing w:after="0" w:line="240" w:lineRule="auto"/>
        <w:contextualSpacing/>
        <w:jc w:val="center"/>
        <w:rPr>
          <w:rFonts w:ascii="Times New Roman" w:hAnsi="Times New Roman" w:cs="Times New Roman"/>
          <w:b/>
          <w:sz w:val="26"/>
          <w:szCs w:val="26"/>
        </w:rPr>
      </w:pPr>
      <w:r w:rsidRPr="00CC6EF3">
        <w:rPr>
          <w:rFonts w:ascii="Times New Roman" w:hAnsi="Times New Roman" w:cs="Times New Roman"/>
          <w:b/>
          <w:sz w:val="26"/>
          <w:szCs w:val="26"/>
        </w:rPr>
        <w:t>по отдельным спортивным дисциплинам</w:t>
      </w:r>
      <w:r w:rsidRPr="002903FA">
        <w:rPr>
          <w:rFonts w:ascii="Times New Roman" w:hAnsi="Times New Roman" w:cs="Times New Roman"/>
          <w:b/>
          <w:sz w:val="26"/>
          <w:szCs w:val="26"/>
        </w:rPr>
        <w:t xml:space="preserve"> </w:t>
      </w:r>
    </w:p>
    <w:p w14:paraId="1C74506E" w14:textId="77777777" w:rsidR="00CC6EF3" w:rsidRPr="002903FA" w:rsidRDefault="00CC6EF3">
      <w:pPr>
        <w:spacing w:after="0" w:line="240" w:lineRule="auto"/>
        <w:contextualSpacing/>
        <w:jc w:val="center"/>
        <w:rPr>
          <w:rFonts w:ascii="Times New Roman" w:hAnsi="Times New Roman" w:cs="Times New Roman"/>
          <w:b/>
          <w:sz w:val="26"/>
          <w:szCs w:val="26"/>
        </w:rPr>
      </w:pPr>
    </w:p>
    <w:p w14:paraId="66DA6029" w14:textId="58BE9F4D" w:rsidR="00DA392B" w:rsidRPr="00CC6EF3" w:rsidRDefault="00CC6EF3" w:rsidP="00CC6EF3">
      <w:pPr>
        <w:pStyle w:val="af6"/>
        <w:numPr>
          <w:ilvl w:val="0"/>
          <w:numId w:val="21"/>
        </w:numPr>
        <w:tabs>
          <w:tab w:val="left" w:pos="1276"/>
        </w:tabs>
        <w:suppressAutoHyphens w:val="0"/>
        <w:spacing w:after="0" w:line="240" w:lineRule="auto"/>
        <w:ind w:left="0" w:firstLine="851"/>
        <w:jc w:val="both"/>
        <w:rPr>
          <w:rFonts w:ascii="Times New Roman" w:hAnsi="Times New Roman" w:cs="Times New Roman"/>
          <w:i/>
          <w:iCs/>
          <w:sz w:val="26"/>
          <w:szCs w:val="26"/>
        </w:rPr>
      </w:pPr>
      <w:r w:rsidRPr="00CC6EF3">
        <w:rPr>
          <w:rFonts w:ascii="Times New Roman" w:hAnsi="Times New Roman" w:cs="Times New Roman"/>
          <w:i/>
          <w:iCs/>
          <w:sz w:val="26"/>
          <w:szCs w:val="26"/>
        </w:rPr>
        <w:t xml:space="preserve">К особенностям осуществления спортивной подготовки по спортивным дисциплинам вида спорта </w:t>
      </w:r>
      <w:r>
        <w:rPr>
          <w:rFonts w:ascii="Times New Roman" w:hAnsi="Times New Roman" w:cs="Times New Roman"/>
          <w:i/>
          <w:iCs/>
          <w:sz w:val="26"/>
          <w:szCs w:val="26"/>
        </w:rPr>
        <w:t>«теннис</w:t>
      </w:r>
      <w:r w:rsidRPr="00CC6EF3">
        <w:rPr>
          <w:rFonts w:ascii="Times New Roman" w:hAnsi="Times New Roman" w:cs="Times New Roman"/>
          <w:i/>
          <w:iCs/>
          <w:sz w:val="26"/>
          <w:szCs w:val="26"/>
        </w:rPr>
        <w:t>» относятся:</w:t>
      </w:r>
    </w:p>
    <w:p w14:paraId="35094B09" w14:textId="5904CF3A" w:rsidR="00DA392B" w:rsidRPr="002903FA" w:rsidRDefault="00DA392B" w:rsidP="00DA392B">
      <w:pPr>
        <w:pStyle w:val="ConsPlusNormal"/>
        <w:ind w:firstLine="540"/>
        <w:jc w:val="both"/>
        <w:rPr>
          <w:rFonts w:ascii="Times New Roman" w:hAnsi="Times New Roman" w:cs="Times New Roman"/>
          <w:sz w:val="26"/>
          <w:szCs w:val="26"/>
        </w:rPr>
      </w:pPr>
      <w:r w:rsidRPr="002903FA">
        <w:rPr>
          <w:rFonts w:ascii="Times New Roman" w:hAnsi="Times New Roman" w:cs="Times New Roman"/>
          <w:sz w:val="26"/>
          <w:szCs w:val="26"/>
        </w:rPr>
        <w:t xml:space="preserve">Особенности осуществления спортивной подготовки по отдельным </w:t>
      </w:r>
      <w:r w:rsidRPr="00CC6EF3">
        <w:rPr>
          <w:rFonts w:ascii="Times New Roman" w:hAnsi="Times New Roman" w:cs="Times New Roman"/>
          <w:sz w:val="26"/>
          <w:szCs w:val="26"/>
        </w:rPr>
        <w:t>спор</w:t>
      </w:r>
      <w:r w:rsidR="005837E6" w:rsidRPr="00CC6EF3">
        <w:rPr>
          <w:rFonts w:ascii="Times New Roman" w:hAnsi="Times New Roman" w:cs="Times New Roman"/>
          <w:sz w:val="26"/>
          <w:szCs w:val="26"/>
        </w:rPr>
        <w:t>тивным дисциплинам вида спорта «теннис»</w:t>
      </w:r>
      <w:r w:rsidRPr="00CC6EF3">
        <w:rPr>
          <w:rFonts w:ascii="Times New Roman" w:hAnsi="Times New Roman" w:cs="Times New Roman"/>
          <w:sz w:val="26"/>
          <w:szCs w:val="26"/>
        </w:rPr>
        <w:t xml:space="preserve"> основаны на особенностях вида спорта </w:t>
      </w:r>
      <w:r w:rsidR="005837E6" w:rsidRPr="00CC6EF3">
        <w:rPr>
          <w:rFonts w:ascii="Times New Roman" w:hAnsi="Times New Roman" w:cs="Times New Roman"/>
          <w:sz w:val="26"/>
          <w:szCs w:val="26"/>
        </w:rPr>
        <w:t>«</w:t>
      </w:r>
      <w:r w:rsidR="00CC6EF3" w:rsidRPr="00CC6EF3">
        <w:rPr>
          <w:rFonts w:ascii="Times New Roman" w:hAnsi="Times New Roman" w:cs="Times New Roman"/>
          <w:sz w:val="26"/>
          <w:szCs w:val="26"/>
        </w:rPr>
        <w:t>теннис» и</w:t>
      </w:r>
      <w:r w:rsidRPr="00CC6EF3">
        <w:rPr>
          <w:rFonts w:ascii="Times New Roman" w:hAnsi="Times New Roman" w:cs="Times New Roman"/>
          <w:sz w:val="26"/>
          <w:szCs w:val="26"/>
        </w:rPr>
        <w:t xml:space="preserve"> его спортивных дисциплин. 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w:t>
      </w:r>
      <w:r w:rsidR="005837E6" w:rsidRPr="00CC6EF3">
        <w:rPr>
          <w:rFonts w:ascii="Times New Roman" w:hAnsi="Times New Roman" w:cs="Times New Roman"/>
          <w:sz w:val="26"/>
          <w:szCs w:val="26"/>
        </w:rPr>
        <w:t>«теннис»</w:t>
      </w:r>
      <w:r w:rsidRPr="00CC6EF3">
        <w:rPr>
          <w:rFonts w:ascii="Times New Roman" w:hAnsi="Times New Roman" w:cs="Times New Roman"/>
          <w:sz w:val="26"/>
          <w:szCs w:val="26"/>
        </w:rPr>
        <w:t>, по которым осуществляется спортивная подготовка.</w:t>
      </w:r>
    </w:p>
    <w:p w14:paraId="467F4E2C" w14:textId="6290355A" w:rsidR="00DA392B" w:rsidRPr="002903FA" w:rsidRDefault="00DA392B" w:rsidP="00DA392B">
      <w:pPr>
        <w:pStyle w:val="ConsPlusNormal"/>
        <w:ind w:firstLine="540"/>
        <w:jc w:val="both"/>
        <w:rPr>
          <w:rFonts w:ascii="Times New Roman" w:hAnsi="Times New Roman" w:cs="Times New Roman"/>
          <w:sz w:val="26"/>
          <w:szCs w:val="26"/>
        </w:rPr>
      </w:pPr>
      <w:r w:rsidRPr="002903FA">
        <w:rPr>
          <w:rFonts w:ascii="Times New Roman" w:hAnsi="Times New Roman" w:cs="Times New Roman"/>
          <w:sz w:val="26"/>
          <w:szCs w:val="26"/>
        </w:rPr>
        <w:t xml:space="preserve">Особенности осуществления спортивной подготовки по спортивным дисциплинам вида спорта </w:t>
      </w:r>
      <w:r w:rsidR="005837E6" w:rsidRPr="002903FA">
        <w:rPr>
          <w:rFonts w:ascii="Times New Roman" w:hAnsi="Times New Roman" w:cs="Times New Roman"/>
          <w:sz w:val="26"/>
          <w:szCs w:val="26"/>
        </w:rPr>
        <w:t xml:space="preserve">«теннис» </w:t>
      </w:r>
      <w:r w:rsidRPr="002903FA">
        <w:rPr>
          <w:rFonts w:ascii="Times New Roman" w:hAnsi="Times New Roman" w:cs="Times New Roman"/>
          <w:sz w:val="26"/>
          <w:szCs w:val="26"/>
        </w:rPr>
        <w:t>учитываются при формировании программ</w:t>
      </w:r>
      <w:r w:rsidR="007B4CA6" w:rsidRPr="002903FA">
        <w:rPr>
          <w:rFonts w:ascii="Times New Roman" w:hAnsi="Times New Roman" w:cs="Times New Roman"/>
          <w:sz w:val="26"/>
          <w:szCs w:val="26"/>
        </w:rPr>
        <w:t>ы</w:t>
      </w:r>
      <w:r w:rsidRPr="002903FA">
        <w:rPr>
          <w:rFonts w:ascii="Times New Roman" w:hAnsi="Times New Roman" w:cs="Times New Roman"/>
          <w:sz w:val="26"/>
          <w:szCs w:val="26"/>
        </w:rPr>
        <w:t>, в том числе годового учебно-тренировочного плана.</w:t>
      </w:r>
    </w:p>
    <w:p w14:paraId="4ED0AD04" w14:textId="77777777" w:rsidR="00DA392B" w:rsidRPr="002903FA" w:rsidRDefault="00DA392B" w:rsidP="00DA392B">
      <w:pPr>
        <w:pStyle w:val="ConsPlusNormal"/>
        <w:ind w:firstLine="540"/>
        <w:jc w:val="both"/>
        <w:rPr>
          <w:rFonts w:ascii="Times New Roman" w:hAnsi="Times New Roman" w:cs="Times New Roman"/>
          <w:sz w:val="26"/>
          <w:szCs w:val="26"/>
        </w:rPr>
      </w:pPr>
      <w:r w:rsidRPr="002903FA">
        <w:rPr>
          <w:rFonts w:ascii="Times New Roman" w:hAnsi="Times New Roman" w:cs="Times New Roman"/>
          <w:sz w:val="26"/>
          <w:szCs w:val="26"/>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344D932" w14:textId="4C49BC11" w:rsidR="00DA392B" w:rsidRPr="002903FA" w:rsidRDefault="00DA392B" w:rsidP="00DA392B">
      <w:pPr>
        <w:pStyle w:val="ConsPlusNormal"/>
        <w:ind w:firstLine="540"/>
        <w:jc w:val="both"/>
        <w:rPr>
          <w:rFonts w:ascii="Times New Roman" w:hAnsi="Times New Roman" w:cs="Times New Roman"/>
          <w:sz w:val="26"/>
          <w:szCs w:val="26"/>
        </w:rPr>
      </w:pPr>
      <w:r w:rsidRPr="002903FA">
        <w:rPr>
          <w:rFonts w:ascii="Times New Roman" w:hAnsi="Times New Roman" w:cs="Times New Roman"/>
          <w:sz w:val="26"/>
          <w:szCs w:val="26"/>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sidR="005837E6" w:rsidRPr="002903FA">
        <w:rPr>
          <w:rFonts w:ascii="Times New Roman" w:hAnsi="Times New Roman" w:cs="Times New Roman"/>
          <w:sz w:val="26"/>
          <w:szCs w:val="26"/>
        </w:rPr>
        <w:t xml:space="preserve">«теннис» </w:t>
      </w:r>
      <w:r w:rsidRPr="002903FA">
        <w:rPr>
          <w:rFonts w:ascii="Times New Roman" w:hAnsi="Times New Roman" w:cs="Times New Roman"/>
          <w:sz w:val="26"/>
          <w:szCs w:val="26"/>
        </w:rPr>
        <w:t xml:space="preserve">и участия в официальных спортивных соревнованиях по виду спорта </w:t>
      </w:r>
      <w:r w:rsidR="005837E6" w:rsidRPr="002903FA">
        <w:rPr>
          <w:rFonts w:ascii="Times New Roman" w:hAnsi="Times New Roman" w:cs="Times New Roman"/>
          <w:sz w:val="26"/>
          <w:szCs w:val="26"/>
        </w:rPr>
        <w:t xml:space="preserve">«теннис» </w:t>
      </w:r>
      <w:r w:rsidRPr="002903FA">
        <w:rPr>
          <w:rFonts w:ascii="Times New Roman" w:hAnsi="Times New Roman" w:cs="Times New Roman"/>
          <w:sz w:val="26"/>
          <w:szCs w:val="26"/>
        </w:rPr>
        <w:t>не ниже уровня всероссийских спортивных соревнований.</w:t>
      </w:r>
    </w:p>
    <w:p w14:paraId="2F666E03" w14:textId="37C484D4" w:rsidR="00DA392B" w:rsidRPr="002903FA" w:rsidRDefault="00DA392B" w:rsidP="00DA392B">
      <w:pPr>
        <w:pStyle w:val="ConsPlusNormal"/>
        <w:ind w:firstLine="540"/>
        <w:jc w:val="both"/>
        <w:rPr>
          <w:rFonts w:ascii="Times New Roman" w:hAnsi="Times New Roman" w:cs="Times New Roman"/>
          <w:sz w:val="26"/>
          <w:szCs w:val="26"/>
        </w:rPr>
      </w:pPr>
      <w:r w:rsidRPr="002903FA">
        <w:rPr>
          <w:rFonts w:ascii="Times New Roman" w:hAnsi="Times New Roman" w:cs="Times New Roman"/>
          <w:sz w:val="26"/>
          <w:szCs w:val="26"/>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5837E6" w:rsidRPr="002903FA">
        <w:rPr>
          <w:rFonts w:ascii="Times New Roman" w:hAnsi="Times New Roman" w:cs="Times New Roman"/>
          <w:sz w:val="26"/>
          <w:szCs w:val="26"/>
        </w:rPr>
        <w:t>«теннис»</w:t>
      </w:r>
      <w:r w:rsidRPr="002903FA">
        <w:rPr>
          <w:rFonts w:ascii="Times New Roman" w:hAnsi="Times New Roman" w:cs="Times New Roman"/>
          <w:sz w:val="26"/>
          <w:szCs w:val="26"/>
        </w:rPr>
        <w:t>.</w:t>
      </w:r>
    </w:p>
    <w:p w14:paraId="46279318" w14:textId="77777777" w:rsidR="00231B17" w:rsidRDefault="00231B17">
      <w:pPr>
        <w:spacing w:after="0" w:line="240" w:lineRule="auto"/>
        <w:contextualSpacing/>
        <w:jc w:val="both"/>
        <w:rPr>
          <w:rFonts w:ascii="Times New Roman" w:hAnsi="Times New Roman" w:cs="Times New Roman"/>
          <w:sz w:val="28"/>
          <w:szCs w:val="28"/>
        </w:rPr>
      </w:pPr>
    </w:p>
    <w:p w14:paraId="6375BFBD" w14:textId="77777777" w:rsidR="007B4CA6" w:rsidRPr="00311024" w:rsidRDefault="007B4CA6" w:rsidP="007B4CA6">
      <w:pPr>
        <w:spacing w:after="0" w:line="240" w:lineRule="auto"/>
        <w:contextualSpacing/>
        <w:jc w:val="center"/>
        <w:rPr>
          <w:rFonts w:ascii="Times New Roman" w:hAnsi="Times New Roman" w:cs="Times New Roman"/>
          <w:sz w:val="26"/>
          <w:szCs w:val="26"/>
        </w:rPr>
      </w:pPr>
      <w:r w:rsidRPr="00311024">
        <w:rPr>
          <w:rFonts w:ascii="Times New Roman" w:hAnsi="Times New Roman" w:cs="Times New Roman"/>
          <w:b/>
          <w:sz w:val="26"/>
          <w:szCs w:val="26"/>
          <w:lang w:val="en-US"/>
        </w:rPr>
        <w:t>VI</w:t>
      </w:r>
      <w:r w:rsidRPr="00311024">
        <w:rPr>
          <w:rFonts w:ascii="Times New Roman" w:hAnsi="Times New Roman" w:cs="Times New Roman"/>
          <w:b/>
          <w:sz w:val="26"/>
          <w:szCs w:val="26"/>
        </w:rPr>
        <w:t xml:space="preserve">. Условия реализации </w:t>
      </w:r>
      <w:r w:rsidRPr="00311024">
        <w:rPr>
          <w:rFonts w:ascii="Times New Roman" w:eastAsia="Times New Roman" w:hAnsi="Times New Roman" w:cs="Times New Roman"/>
          <w:b/>
          <w:sz w:val="26"/>
          <w:szCs w:val="26"/>
          <w:lang w:eastAsia="ru-RU"/>
        </w:rPr>
        <w:t>Программы</w:t>
      </w:r>
    </w:p>
    <w:p w14:paraId="37499E43" w14:textId="77777777" w:rsidR="007B4CA6" w:rsidRPr="00311024" w:rsidRDefault="007B4CA6" w:rsidP="007B4CA6">
      <w:pPr>
        <w:spacing w:after="0" w:line="240" w:lineRule="auto"/>
        <w:contextualSpacing/>
        <w:jc w:val="both"/>
        <w:rPr>
          <w:rFonts w:ascii="Times New Roman" w:eastAsia="Times New Roman" w:hAnsi="Times New Roman" w:cs="Times New Roman"/>
          <w:bCs/>
          <w:color w:val="000000"/>
          <w:sz w:val="26"/>
          <w:szCs w:val="26"/>
          <w:shd w:val="clear" w:color="auto" w:fill="FFFFFF"/>
          <w:lang w:eastAsia="ru-RU"/>
        </w:rPr>
      </w:pPr>
    </w:p>
    <w:p w14:paraId="0B2EB63F" w14:textId="77777777" w:rsidR="00CC6EF3" w:rsidRPr="00CC6EF3" w:rsidRDefault="00CC6EF3" w:rsidP="00CC6EF3">
      <w:pPr>
        <w:pStyle w:val="af6"/>
        <w:numPr>
          <w:ilvl w:val="0"/>
          <w:numId w:val="22"/>
        </w:numPr>
        <w:tabs>
          <w:tab w:val="left" w:pos="142"/>
          <w:tab w:val="left" w:pos="1276"/>
        </w:tabs>
        <w:suppressAutoHyphens w:val="0"/>
        <w:spacing w:after="0" w:line="240" w:lineRule="auto"/>
        <w:ind w:left="0" w:firstLine="709"/>
        <w:jc w:val="both"/>
        <w:rPr>
          <w:rFonts w:ascii="Times New Roman" w:eastAsia="Times New Roman" w:hAnsi="Times New Roman" w:cs="Times New Roman"/>
          <w:bCs/>
          <w:i/>
          <w:iCs/>
          <w:color w:val="000000"/>
          <w:sz w:val="26"/>
          <w:szCs w:val="26"/>
          <w:lang w:eastAsia="ru-RU"/>
        </w:rPr>
      </w:pPr>
      <w:r w:rsidRPr="00CC6EF3">
        <w:rPr>
          <w:rFonts w:ascii="Times New Roman" w:hAnsi="Times New Roman" w:cs="Times New Roman"/>
          <w:i/>
          <w:iCs/>
          <w:sz w:val="26"/>
          <w:szCs w:val="26"/>
        </w:rPr>
        <w:t xml:space="preserve">Материально-технические условия реализации Программы </w:t>
      </w:r>
    </w:p>
    <w:p w14:paraId="13C1D5FC"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0E3AD22E"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тренировочного спортивного зала; </w:t>
      </w:r>
    </w:p>
    <w:p w14:paraId="019DF9F1"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тренажерного зала; </w:t>
      </w:r>
    </w:p>
    <w:p w14:paraId="248A541D"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теннисных кортов; </w:t>
      </w:r>
    </w:p>
    <w:p w14:paraId="69C9B3E7"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раздевалок, душевых; </w:t>
      </w:r>
    </w:p>
    <w:p w14:paraId="7A078250"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14:paraId="0D1F340C" w14:textId="16FB8052" w:rsid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оборудованием и спортивным инвентарем, необходимыми для прохождения спортивной подготовки;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204"/>
        <w:gridCol w:w="1474"/>
        <w:gridCol w:w="1474"/>
      </w:tblGrid>
      <w:tr w:rsidR="00CC6EF3" w:rsidRPr="000E27FD" w14:paraId="6CEB5E17" w14:textId="77777777" w:rsidTr="00DE52D6">
        <w:tc>
          <w:tcPr>
            <w:tcW w:w="737" w:type="dxa"/>
            <w:tcBorders>
              <w:top w:val="single" w:sz="4" w:space="0" w:color="auto"/>
              <w:left w:val="single" w:sz="4" w:space="0" w:color="auto"/>
              <w:bottom w:val="single" w:sz="4" w:space="0" w:color="auto"/>
              <w:right w:val="single" w:sz="4" w:space="0" w:color="auto"/>
            </w:tcBorders>
          </w:tcPr>
          <w:p w14:paraId="049E33A3" w14:textId="77777777" w:rsidR="00CC6EF3" w:rsidRPr="000E27FD" w:rsidRDefault="00CC6EF3" w:rsidP="00DE52D6">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w:t>
            </w:r>
          </w:p>
          <w:p w14:paraId="442FB4E1" w14:textId="77777777" w:rsidR="00CC6EF3" w:rsidRPr="000E27FD" w:rsidRDefault="00CC6EF3" w:rsidP="00DE52D6">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п/п</w:t>
            </w:r>
          </w:p>
        </w:tc>
        <w:tc>
          <w:tcPr>
            <w:tcW w:w="6204" w:type="dxa"/>
            <w:tcBorders>
              <w:top w:val="single" w:sz="4" w:space="0" w:color="auto"/>
              <w:left w:val="single" w:sz="4" w:space="0" w:color="auto"/>
              <w:bottom w:val="single" w:sz="4" w:space="0" w:color="auto"/>
              <w:right w:val="single" w:sz="4" w:space="0" w:color="auto"/>
            </w:tcBorders>
          </w:tcPr>
          <w:p w14:paraId="753AEC35" w14:textId="77777777" w:rsidR="00CC6EF3" w:rsidRPr="000E27FD" w:rsidRDefault="00CC6EF3" w:rsidP="00DE52D6">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Наименование</w:t>
            </w:r>
          </w:p>
        </w:tc>
        <w:tc>
          <w:tcPr>
            <w:tcW w:w="1474" w:type="dxa"/>
            <w:tcBorders>
              <w:top w:val="single" w:sz="4" w:space="0" w:color="auto"/>
              <w:left w:val="single" w:sz="4" w:space="0" w:color="auto"/>
              <w:bottom w:val="single" w:sz="4" w:space="0" w:color="auto"/>
              <w:right w:val="single" w:sz="4" w:space="0" w:color="auto"/>
            </w:tcBorders>
          </w:tcPr>
          <w:p w14:paraId="7084B09A" w14:textId="77777777" w:rsidR="00CC6EF3" w:rsidRPr="000E27FD" w:rsidRDefault="00CC6EF3" w:rsidP="00DE52D6">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14:paraId="2D77EDD2" w14:textId="77777777" w:rsidR="00CC6EF3" w:rsidRPr="000E27FD" w:rsidRDefault="00CC6EF3" w:rsidP="00DE52D6">
            <w:pPr>
              <w:pStyle w:val="ConsPlusNormal"/>
              <w:jc w:val="center"/>
              <w:rPr>
                <w:rFonts w:ascii="Times New Roman" w:hAnsi="Times New Roman" w:cs="Times New Roman"/>
                <w:b/>
                <w:sz w:val="24"/>
                <w:szCs w:val="24"/>
              </w:rPr>
            </w:pPr>
            <w:r w:rsidRPr="000E27FD">
              <w:rPr>
                <w:rFonts w:ascii="Times New Roman" w:hAnsi="Times New Roman" w:cs="Times New Roman"/>
                <w:b/>
                <w:sz w:val="24"/>
                <w:szCs w:val="24"/>
              </w:rPr>
              <w:t>Количество изделий</w:t>
            </w:r>
          </w:p>
        </w:tc>
      </w:tr>
      <w:tr w:rsidR="00CC6EF3" w:rsidRPr="000E27FD" w14:paraId="11E6E4EA" w14:textId="77777777" w:rsidTr="00DE52D6">
        <w:tc>
          <w:tcPr>
            <w:tcW w:w="737" w:type="dxa"/>
            <w:tcBorders>
              <w:top w:val="single" w:sz="4" w:space="0" w:color="auto"/>
              <w:left w:val="single" w:sz="4" w:space="0" w:color="auto"/>
              <w:bottom w:val="single" w:sz="4" w:space="0" w:color="auto"/>
              <w:right w:val="single" w:sz="4" w:space="0" w:color="auto"/>
            </w:tcBorders>
          </w:tcPr>
          <w:p w14:paraId="1C85792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w:t>
            </w:r>
          </w:p>
        </w:tc>
        <w:tc>
          <w:tcPr>
            <w:tcW w:w="6204" w:type="dxa"/>
            <w:tcBorders>
              <w:top w:val="single" w:sz="4" w:space="0" w:color="auto"/>
              <w:left w:val="single" w:sz="4" w:space="0" w:color="auto"/>
              <w:bottom w:val="single" w:sz="4" w:space="0" w:color="auto"/>
              <w:right w:val="single" w:sz="4" w:space="0" w:color="auto"/>
            </w:tcBorders>
            <w:vAlign w:val="center"/>
          </w:tcPr>
          <w:p w14:paraId="47860DC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Вышка судейская теннисная</w:t>
            </w:r>
          </w:p>
        </w:tc>
        <w:tc>
          <w:tcPr>
            <w:tcW w:w="1474" w:type="dxa"/>
            <w:tcBorders>
              <w:top w:val="single" w:sz="4" w:space="0" w:color="auto"/>
              <w:left w:val="single" w:sz="4" w:space="0" w:color="auto"/>
              <w:bottom w:val="single" w:sz="4" w:space="0" w:color="auto"/>
              <w:right w:val="single" w:sz="4" w:space="0" w:color="auto"/>
            </w:tcBorders>
          </w:tcPr>
          <w:p w14:paraId="7CCC97F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FEEA96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5FA5235" w14:textId="77777777" w:rsidTr="00DE52D6">
        <w:tc>
          <w:tcPr>
            <w:tcW w:w="737" w:type="dxa"/>
            <w:tcBorders>
              <w:top w:val="single" w:sz="4" w:space="0" w:color="auto"/>
              <w:left w:val="single" w:sz="4" w:space="0" w:color="auto"/>
              <w:bottom w:val="single" w:sz="4" w:space="0" w:color="auto"/>
              <w:right w:val="single" w:sz="4" w:space="0" w:color="auto"/>
            </w:tcBorders>
          </w:tcPr>
          <w:p w14:paraId="61E89376"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w:t>
            </w:r>
          </w:p>
        </w:tc>
        <w:tc>
          <w:tcPr>
            <w:tcW w:w="6204" w:type="dxa"/>
            <w:tcBorders>
              <w:top w:val="single" w:sz="4" w:space="0" w:color="auto"/>
              <w:left w:val="single" w:sz="4" w:space="0" w:color="auto"/>
              <w:bottom w:val="single" w:sz="4" w:space="0" w:color="auto"/>
              <w:right w:val="single" w:sz="4" w:space="0" w:color="auto"/>
            </w:tcBorders>
            <w:vAlign w:val="center"/>
          </w:tcPr>
          <w:p w14:paraId="326E076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Корзина для теннисных мячей на 200 - 350 мячей</w:t>
            </w:r>
          </w:p>
        </w:tc>
        <w:tc>
          <w:tcPr>
            <w:tcW w:w="1474" w:type="dxa"/>
            <w:tcBorders>
              <w:top w:val="single" w:sz="4" w:space="0" w:color="auto"/>
              <w:left w:val="single" w:sz="4" w:space="0" w:color="auto"/>
              <w:bottom w:val="single" w:sz="4" w:space="0" w:color="auto"/>
              <w:right w:val="single" w:sz="4" w:space="0" w:color="auto"/>
            </w:tcBorders>
          </w:tcPr>
          <w:p w14:paraId="421E1B8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814187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1794B928" w14:textId="77777777" w:rsidTr="00DE52D6">
        <w:tc>
          <w:tcPr>
            <w:tcW w:w="737" w:type="dxa"/>
            <w:tcBorders>
              <w:top w:val="single" w:sz="4" w:space="0" w:color="auto"/>
              <w:left w:val="single" w:sz="4" w:space="0" w:color="auto"/>
              <w:bottom w:val="single" w:sz="4" w:space="0" w:color="auto"/>
              <w:right w:val="single" w:sz="4" w:space="0" w:color="auto"/>
            </w:tcBorders>
          </w:tcPr>
          <w:p w14:paraId="7F30AD1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3.</w:t>
            </w:r>
          </w:p>
        </w:tc>
        <w:tc>
          <w:tcPr>
            <w:tcW w:w="6204" w:type="dxa"/>
            <w:tcBorders>
              <w:top w:val="single" w:sz="4" w:space="0" w:color="auto"/>
              <w:left w:val="single" w:sz="4" w:space="0" w:color="auto"/>
              <w:bottom w:val="single" w:sz="4" w:space="0" w:color="auto"/>
              <w:right w:val="single" w:sz="4" w:space="0" w:color="auto"/>
            </w:tcBorders>
            <w:vAlign w:val="center"/>
          </w:tcPr>
          <w:p w14:paraId="096C6203"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Корзина для теннисных мячей на 72 - 80 мячей</w:t>
            </w:r>
          </w:p>
        </w:tc>
        <w:tc>
          <w:tcPr>
            <w:tcW w:w="1474" w:type="dxa"/>
            <w:tcBorders>
              <w:top w:val="single" w:sz="4" w:space="0" w:color="auto"/>
              <w:left w:val="single" w:sz="4" w:space="0" w:color="auto"/>
              <w:bottom w:val="single" w:sz="4" w:space="0" w:color="auto"/>
              <w:right w:val="single" w:sz="4" w:space="0" w:color="auto"/>
            </w:tcBorders>
          </w:tcPr>
          <w:p w14:paraId="1DF8B1E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8CCE5B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1C445360" w14:textId="77777777" w:rsidTr="00DE52D6">
        <w:tc>
          <w:tcPr>
            <w:tcW w:w="737" w:type="dxa"/>
            <w:tcBorders>
              <w:top w:val="single" w:sz="4" w:space="0" w:color="auto"/>
              <w:left w:val="single" w:sz="4" w:space="0" w:color="auto"/>
              <w:bottom w:val="single" w:sz="4" w:space="0" w:color="auto"/>
              <w:right w:val="single" w:sz="4" w:space="0" w:color="auto"/>
            </w:tcBorders>
          </w:tcPr>
          <w:p w14:paraId="3F8FDEB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4.</w:t>
            </w:r>
          </w:p>
        </w:tc>
        <w:tc>
          <w:tcPr>
            <w:tcW w:w="6204" w:type="dxa"/>
            <w:tcBorders>
              <w:top w:val="single" w:sz="4" w:space="0" w:color="auto"/>
              <w:left w:val="single" w:sz="4" w:space="0" w:color="auto"/>
              <w:bottom w:val="single" w:sz="4" w:space="0" w:color="auto"/>
              <w:right w:val="single" w:sz="4" w:space="0" w:color="auto"/>
            </w:tcBorders>
            <w:vAlign w:val="center"/>
          </w:tcPr>
          <w:p w14:paraId="0D5EF7C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Набор из мишеней, линий, фишек, конусов</w:t>
            </w:r>
          </w:p>
        </w:tc>
        <w:tc>
          <w:tcPr>
            <w:tcW w:w="1474" w:type="dxa"/>
            <w:tcBorders>
              <w:top w:val="single" w:sz="4" w:space="0" w:color="auto"/>
              <w:left w:val="single" w:sz="4" w:space="0" w:color="auto"/>
              <w:bottom w:val="single" w:sz="4" w:space="0" w:color="auto"/>
              <w:right w:val="single" w:sz="4" w:space="0" w:color="auto"/>
            </w:tcBorders>
          </w:tcPr>
          <w:p w14:paraId="0F537D9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105882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3CD3A7E2" w14:textId="77777777" w:rsidTr="00DE52D6">
        <w:tc>
          <w:tcPr>
            <w:tcW w:w="737" w:type="dxa"/>
            <w:tcBorders>
              <w:top w:val="single" w:sz="4" w:space="0" w:color="auto"/>
              <w:left w:val="single" w:sz="4" w:space="0" w:color="auto"/>
              <w:bottom w:val="single" w:sz="4" w:space="0" w:color="auto"/>
              <w:right w:val="single" w:sz="4" w:space="0" w:color="auto"/>
            </w:tcBorders>
          </w:tcPr>
          <w:p w14:paraId="043F473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5.</w:t>
            </w:r>
          </w:p>
        </w:tc>
        <w:tc>
          <w:tcPr>
            <w:tcW w:w="6204" w:type="dxa"/>
            <w:tcBorders>
              <w:top w:val="single" w:sz="4" w:space="0" w:color="auto"/>
              <w:left w:val="single" w:sz="4" w:space="0" w:color="auto"/>
              <w:bottom w:val="single" w:sz="4" w:space="0" w:color="auto"/>
              <w:right w:val="single" w:sz="4" w:space="0" w:color="auto"/>
            </w:tcBorders>
            <w:vAlign w:val="center"/>
          </w:tcPr>
          <w:p w14:paraId="0A9CE64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Пушка теннисная</w:t>
            </w:r>
          </w:p>
        </w:tc>
        <w:tc>
          <w:tcPr>
            <w:tcW w:w="1474" w:type="dxa"/>
            <w:tcBorders>
              <w:top w:val="single" w:sz="4" w:space="0" w:color="auto"/>
              <w:left w:val="single" w:sz="4" w:space="0" w:color="auto"/>
              <w:bottom w:val="single" w:sz="4" w:space="0" w:color="auto"/>
              <w:right w:val="single" w:sz="4" w:space="0" w:color="auto"/>
            </w:tcBorders>
          </w:tcPr>
          <w:p w14:paraId="403BC41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FDF191F"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7B202860" w14:textId="77777777" w:rsidTr="00DE52D6">
        <w:tc>
          <w:tcPr>
            <w:tcW w:w="737" w:type="dxa"/>
            <w:tcBorders>
              <w:top w:val="single" w:sz="4" w:space="0" w:color="auto"/>
              <w:left w:val="single" w:sz="4" w:space="0" w:color="auto"/>
              <w:bottom w:val="single" w:sz="4" w:space="0" w:color="auto"/>
              <w:right w:val="single" w:sz="4" w:space="0" w:color="auto"/>
            </w:tcBorders>
          </w:tcPr>
          <w:p w14:paraId="1EDC58F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6.</w:t>
            </w:r>
          </w:p>
        </w:tc>
        <w:tc>
          <w:tcPr>
            <w:tcW w:w="6204" w:type="dxa"/>
            <w:tcBorders>
              <w:top w:val="single" w:sz="4" w:space="0" w:color="auto"/>
              <w:left w:val="single" w:sz="4" w:space="0" w:color="auto"/>
              <w:bottom w:val="single" w:sz="4" w:space="0" w:color="auto"/>
              <w:right w:val="single" w:sz="4" w:space="0" w:color="auto"/>
            </w:tcBorders>
            <w:vAlign w:val="center"/>
          </w:tcPr>
          <w:p w14:paraId="064E3A6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Радар для измерения скорости полета мяча</w:t>
            </w:r>
          </w:p>
        </w:tc>
        <w:tc>
          <w:tcPr>
            <w:tcW w:w="1474" w:type="dxa"/>
            <w:tcBorders>
              <w:top w:val="single" w:sz="4" w:space="0" w:color="auto"/>
              <w:left w:val="single" w:sz="4" w:space="0" w:color="auto"/>
              <w:bottom w:val="single" w:sz="4" w:space="0" w:color="auto"/>
              <w:right w:val="single" w:sz="4" w:space="0" w:color="auto"/>
            </w:tcBorders>
          </w:tcPr>
          <w:p w14:paraId="022425A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FC4C75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0A45C768" w14:textId="77777777" w:rsidTr="00DE52D6">
        <w:tc>
          <w:tcPr>
            <w:tcW w:w="737" w:type="dxa"/>
            <w:tcBorders>
              <w:top w:val="single" w:sz="4" w:space="0" w:color="auto"/>
              <w:left w:val="single" w:sz="4" w:space="0" w:color="auto"/>
              <w:bottom w:val="single" w:sz="4" w:space="0" w:color="auto"/>
              <w:right w:val="single" w:sz="4" w:space="0" w:color="auto"/>
            </w:tcBorders>
          </w:tcPr>
          <w:p w14:paraId="1BB9DE9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7.</w:t>
            </w:r>
          </w:p>
        </w:tc>
        <w:tc>
          <w:tcPr>
            <w:tcW w:w="6204" w:type="dxa"/>
            <w:tcBorders>
              <w:top w:val="single" w:sz="4" w:space="0" w:color="auto"/>
              <w:left w:val="single" w:sz="4" w:space="0" w:color="auto"/>
              <w:bottom w:val="single" w:sz="4" w:space="0" w:color="auto"/>
              <w:right w:val="single" w:sz="4" w:space="0" w:color="auto"/>
            </w:tcBorders>
            <w:vAlign w:val="center"/>
          </w:tcPr>
          <w:p w14:paraId="449C258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Сетка теннисная</w:t>
            </w:r>
          </w:p>
        </w:tc>
        <w:tc>
          <w:tcPr>
            <w:tcW w:w="1474" w:type="dxa"/>
            <w:tcBorders>
              <w:top w:val="single" w:sz="4" w:space="0" w:color="auto"/>
              <w:left w:val="single" w:sz="4" w:space="0" w:color="auto"/>
              <w:bottom w:val="single" w:sz="4" w:space="0" w:color="auto"/>
              <w:right w:val="single" w:sz="4" w:space="0" w:color="auto"/>
            </w:tcBorders>
          </w:tcPr>
          <w:p w14:paraId="3558CFD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2B2A212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13F39A0D" w14:textId="77777777" w:rsidTr="00DE52D6">
        <w:tc>
          <w:tcPr>
            <w:tcW w:w="737" w:type="dxa"/>
            <w:tcBorders>
              <w:top w:val="single" w:sz="4" w:space="0" w:color="auto"/>
              <w:left w:val="single" w:sz="4" w:space="0" w:color="auto"/>
              <w:bottom w:val="single" w:sz="4" w:space="0" w:color="auto"/>
              <w:right w:val="single" w:sz="4" w:space="0" w:color="auto"/>
            </w:tcBorders>
          </w:tcPr>
          <w:p w14:paraId="31FFA12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8.</w:t>
            </w:r>
          </w:p>
        </w:tc>
        <w:tc>
          <w:tcPr>
            <w:tcW w:w="6204" w:type="dxa"/>
            <w:tcBorders>
              <w:top w:val="single" w:sz="4" w:space="0" w:color="auto"/>
              <w:left w:val="single" w:sz="4" w:space="0" w:color="auto"/>
              <w:bottom w:val="single" w:sz="4" w:space="0" w:color="auto"/>
              <w:right w:val="single" w:sz="4" w:space="0" w:color="auto"/>
            </w:tcBorders>
            <w:vAlign w:val="center"/>
          </w:tcPr>
          <w:p w14:paraId="36D5E36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Сетка теннисная детская для мини-тенниса</w:t>
            </w:r>
          </w:p>
        </w:tc>
        <w:tc>
          <w:tcPr>
            <w:tcW w:w="1474" w:type="dxa"/>
            <w:tcBorders>
              <w:top w:val="single" w:sz="4" w:space="0" w:color="auto"/>
              <w:left w:val="single" w:sz="4" w:space="0" w:color="auto"/>
              <w:bottom w:val="single" w:sz="4" w:space="0" w:color="auto"/>
              <w:right w:val="single" w:sz="4" w:space="0" w:color="auto"/>
            </w:tcBorders>
          </w:tcPr>
          <w:p w14:paraId="4681D3E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7DAA93C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3895220B" w14:textId="77777777" w:rsidTr="00DE52D6">
        <w:tc>
          <w:tcPr>
            <w:tcW w:w="737" w:type="dxa"/>
            <w:tcBorders>
              <w:top w:val="single" w:sz="4" w:space="0" w:color="auto"/>
              <w:left w:val="single" w:sz="4" w:space="0" w:color="auto"/>
              <w:bottom w:val="single" w:sz="4" w:space="0" w:color="auto"/>
              <w:right w:val="single" w:sz="4" w:space="0" w:color="auto"/>
            </w:tcBorders>
          </w:tcPr>
          <w:p w14:paraId="0369A21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9.</w:t>
            </w:r>
          </w:p>
        </w:tc>
        <w:tc>
          <w:tcPr>
            <w:tcW w:w="6204" w:type="dxa"/>
            <w:tcBorders>
              <w:top w:val="single" w:sz="4" w:space="0" w:color="auto"/>
              <w:left w:val="single" w:sz="4" w:space="0" w:color="auto"/>
              <w:bottom w:val="single" w:sz="4" w:space="0" w:color="auto"/>
              <w:right w:val="single" w:sz="4" w:space="0" w:color="auto"/>
            </w:tcBorders>
            <w:vAlign w:val="center"/>
          </w:tcPr>
          <w:p w14:paraId="067C1D2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Скамья теннисная</w:t>
            </w:r>
          </w:p>
        </w:tc>
        <w:tc>
          <w:tcPr>
            <w:tcW w:w="1474" w:type="dxa"/>
            <w:tcBorders>
              <w:top w:val="single" w:sz="4" w:space="0" w:color="auto"/>
              <w:left w:val="single" w:sz="4" w:space="0" w:color="auto"/>
              <w:bottom w:val="single" w:sz="4" w:space="0" w:color="auto"/>
              <w:right w:val="single" w:sz="4" w:space="0" w:color="auto"/>
            </w:tcBorders>
          </w:tcPr>
          <w:p w14:paraId="62764D7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F87675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1A761393" w14:textId="77777777" w:rsidTr="00DE52D6">
        <w:tc>
          <w:tcPr>
            <w:tcW w:w="737" w:type="dxa"/>
            <w:tcBorders>
              <w:top w:val="single" w:sz="4" w:space="0" w:color="auto"/>
              <w:left w:val="single" w:sz="4" w:space="0" w:color="auto"/>
              <w:bottom w:val="single" w:sz="4" w:space="0" w:color="auto"/>
              <w:right w:val="single" w:sz="4" w:space="0" w:color="auto"/>
            </w:tcBorders>
          </w:tcPr>
          <w:p w14:paraId="4C47CFF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10.</w:t>
            </w:r>
          </w:p>
        </w:tc>
        <w:tc>
          <w:tcPr>
            <w:tcW w:w="6204" w:type="dxa"/>
            <w:tcBorders>
              <w:top w:val="single" w:sz="4" w:space="0" w:color="auto"/>
              <w:left w:val="single" w:sz="4" w:space="0" w:color="auto"/>
              <w:bottom w:val="single" w:sz="4" w:space="0" w:color="auto"/>
              <w:right w:val="single" w:sz="4" w:space="0" w:color="auto"/>
            </w:tcBorders>
            <w:vAlign w:val="center"/>
          </w:tcPr>
          <w:p w14:paraId="7A01497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Станок для натяжки ракеток</w:t>
            </w:r>
          </w:p>
        </w:tc>
        <w:tc>
          <w:tcPr>
            <w:tcW w:w="1474" w:type="dxa"/>
            <w:tcBorders>
              <w:top w:val="single" w:sz="4" w:space="0" w:color="auto"/>
              <w:left w:val="single" w:sz="4" w:space="0" w:color="auto"/>
              <w:bottom w:val="single" w:sz="4" w:space="0" w:color="auto"/>
              <w:right w:val="single" w:sz="4" w:space="0" w:color="auto"/>
            </w:tcBorders>
          </w:tcPr>
          <w:p w14:paraId="1E6CFA5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5CC521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76FC1391" w14:textId="77777777" w:rsidTr="00DE52D6">
        <w:tc>
          <w:tcPr>
            <w:tcW w:w="737" w:type="dxa"/>
            <w:tcBorders>
              <w:top w:val="single" w:sz="4" w:space="0" w:color="auto"/>
              <w:left w:val="single" w:sz="4" w:space="0" w:color="auto"/>
              <w:bottom w:val="single" w:sz="4" w:space="0" w:color="auto"/>
              <w:right w:val="single" w:sz="4" w:space="0" w:color="auto"/>
            </w:tcBorders>
          </w:tcPr>
          <w:p w14:paraId="3ED9B25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11.</w:t>
            </w:r>
          </w:p>
        </w:tc>
        <w:tc>
          <w:tcPr>
            <w:tcW w:w="6204" w:type="dxa"/>
            <w:tcBorders>
              <w:top w:val="single" w:sz="4" w:space="0" w:color="auto"/>
              <w:left w:val="single" w:sz="4" w:space="0" w:color="auto"/>
              <w:bottom w:val="single" w:sz="4" w:space="0" w:color="auto"/>
              <w:right w:val="single" w:sz="4" w:space="0" w:color="auto"/>
            </w:tcBorders>
            <w:vAlign w:val="center"/>
          </w:tcPr>
          <w:p w14:paraId="409C69F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Стойки для теннисной сетки</w:t>
            </w:r>
          </w:p>
        </w:tc>
        <w:tc>
          <w:tcPr>
            <w:tcW w:w="1474" w:type="dxa"/>
            <w:tcBorders>
              <w:top w:val="single" w:sz="4" w:space="0" w:color="auto"/>
              <w:left w:val="single" w:sz="4" w:space="0" w:color="auto"/>
              <w:bottom w:val="single" w:sz="4" w:space="0" w:color="auto"/>
              <w:right w:val="single" w:sz="4" w:space="0" w:color="auto"/>
            </w:tcBorders>
          </w:tcPr>
          <w:p w14:paraId="4B99C37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64ED199A"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64675088" w14:textId="77777777" w:rsidTr="00DE52D6">
        <w:tc>
          <w:tcPr>
            <w:tcW w:w="737" w:type="dxa"/>
            <w:tcBorders>
              <w:top w:val="single" w:sz="4" w:space="0" w:color="auto"/>
              <w:left w:val="single" w:sz="4" w:space="0" w:color="auto"/>
              <w:bottom w:val="single" w:sz="4" w:space="0" w:color="auto"/>
              <w:right w:val="single" w:sz="4" w:space="0" w:color="auto"/>
            </w:tcBorders>
          </w:tcPr>
          <w:p w14:paraId="3F878DB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12.</w:t>
            </w:r>
          </w:p>
        </w:tc>
        <w:tc>
          <w:tcPr>
            <w:tcW w:w="6204" w:type="dxa"/>
            <w:tcBorders>
              <w:top w:val="single" w:sz="4" w:space="0" w:color="auto"/>
              <w:left w:val="single" w:sz="4" w:space="0" w:color="auto"/>
              <w:bottom w:val="single" w:sz="4" w:space="0" w:color="auto"/>
              <w:right w:val="single" w:sz="4" w:space="0" w:color="auto"/>
            </w:tcBorders>
            <w:vAlign w:val="center"/>
          </w:tcPr>
          <w:p w14:paraId="4E54C95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Гантели переменной массы (от 0,5 до 10 кг)</w:t>
            </w:r>
          </w:p>
        </w:tc>
        <w:tc>
          <w:tcPr>
            <w:tcW w:w="1474" w:type="dxa"/>
            <w:tcBorders>
              <w:top w:val="single" w:sz="4" w:space="0" w:color="auto"/>
              <w:left w:val="single" w:sz="4" w:space="0" w:color="auto"/>
              <w:bottom w:val="single" w:sz="4" w:space="0" w:color="auto"/>
              <w:right w:val="single" w:sz="4" w:space="0" w:color="auto"/>
            </w:tcBorders>
          </w:tcPr>
          <w:p w14:paraId="25BD3EB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681ABA3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34A4E740" w14:textId="77777777" w:rsidTr="00DE52D6">
        <w:tc>
          <w:tcPr>
            <w:tcW w:w="737" w:type="dxa"/>
            <w:tcBorders>
              <w:top w:val="single" w:sz="4" w:space="0" w:color="auto"/>
              <w:left w:val="single" w:sz="4" w:space="0" w:color="auto"/>
              <w:bottom w:val="single" w:sz="4" w:space="0" w:color="auto"/>
              <w:right w:val="single" w:sz="4" w:space="0" w:color="auto"/>
            </w:tcBorders>
          </w:tcPr>
          <w:p w14:paraId="6A896F3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13.</w:t>
            </w:r>
          </w:p>
        </w:tc>
        <w:tc>
          <w:tcPr>
            <w:tcW w:w="6204" w:type="dxa"/>
            <w:tcBorders>
              <w:top w:val="single" w:sz="4" w:space="0" w:color="auto"/>
              <w:left w:val="single" w:sz="4" w:space="0" w:color="auto"/>
              <w:bottom w:val="single" w:sz="4" w:space="0" w:color="auto"/>
              <w:right w:val="single" w:sz="4" w:space="0" w:color="auto"/>
            </w:tcBorders>
            <w:vAlign w:val="center"/>
          </w:tcPr>
          <w:p w14:paraId="357C437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Мат гимнастический</w:t>
            </w:r>
          </w:p>
        </w:tc>
        <w:tc>
          <w:tcPr>
            <w:tcW w:w="1474" w:type="dxa"/>
            <w:tcBorders>
              <w:top w:val="single" w:sz="4" w:space="0" w:color="auto"/>
              <w:left w:val="single" w:sz="4" w:space="0" w:color="auto"/>
              <w:bottom w:val="single" w:sz="4" w:space="0" w:color="auto"/>
              <w:right w:val="single" w:sz="4" w:space="0" w:color="auto"/>
            </w:tcBorders>
          </w:tcPr>
          <w:p w14:paraId="7B35AFDB"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55A84D28"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25E9DEA3" w14:textId="77777777" w:rsidTr="00DE52D6">
        <w:tc>
          <w:tcPr>
            <w:tcW w:w="737" w:type="dxa"/>
            <w:tcBorders>
              <w:top w:val="single" w:sz="4" w:space="0" w:color="auto"/>
              <w:left w:val="single" w:sz="4" w:space="0" w:color="auto"/>
              <w:bottom w:val="single" w:sz="4" w:space="0" w:color="auto"/>
              <w:right w:val="single" w:sz="4" w:space="0" w:color="auto"/>
            </w:tcBorders>
          </w:tcPr>
          <w:p w14:paraId="3548556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14.</w:t>
            </w:r>
          </w:p>
        </w:tc>
        <w:tc>
          <w:tcPr>
            <w:tcW w:w="6204" w:type="dxa"/>
            <w:tcBorders>
              <w:top w:val="single" w:sz="4" w:space="0" w:color="auto"/>
              <w:left w:val="single" w:sz="4" w:space="0" w:color="auto"/>
              <w:bottom w:val="single" w:sz="4" w:space="0" w:color="auto"/>
              <w:right w:val="single" w:sz="4" w:space="0" w:color="auto"/>
            </w:tcBorders>
            <w:vAlign w:val="center"/>
          </w:tcPr>
          <w:p w14:paraId="3301DB8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Мячи набивные (медицинболы) (от 0,5 до 5 кг)</w:t>
            </w:r>
          </w:p>
        </w:tc>
        <w:tc>
          <w:tcPr>
            <w:tcW w:w="1474" w:type="dxa"/>
            <w:tcBorders>
              <w:top w:val="single" w:sz="4" w:space="0" w:color="auto"/>
              <w:left w:val="single" w:sz="4" w:space="0" w:color="auto"/>
              <w:bottom w:val="single" w:sz="4" w:space="0" w:color="auto"/>
              <w:right w:val="single" w:sz="4" w:space="0" w:color="auto"/>
            </w:tcBorders>
          </w:tcPr>
          <w:p w14:paraId="695005A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комплект</w:t>
            </w:r>
          </w:p>
        </w:tc>
        <w:tc>
          <w:tcPr>
            <w:tcW w:w="1474" w:type="dxa"/>
            <w:tcBorders>
              <w:top w:val="single" w:sz="4" w:space="0" w:color="auto"/>
              <w:left w:val="single" w:sz="4" w:space="0" w:color="auto"/>
              <w:bottom w:val="single" w:sz="4" w:space="0" w:color="auto"/>
              <w:right w:val="single" w:sz="4" w:space="0" w:color="auto"/>
            </w:tcBorders>
          </w:tcPr>
          <w:p w14:paraId="3DF61E0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6F3DD98" w14:textId="77777777" w:rsidTr="00DE52D6">
        <w:tc>
          <w:tcPr>
            <w:tcW w:w="737" w:type="dxa"/>
            <w:tcBorders>
              <w:top w:val="single" w:sz="4" w:space="0" w:color="auto"/>
              <w:left w:val="single" w:sz="4" w:space="0" w:color="auto"/>
              <w:bottom w:val="single" w:sz="4" w:space="0" w:color="auto"/>
              <w:right w:val="single" w:sz="4" w:space="0" w:color="auto"/>
            </w:tcBorders>
          </w:tcPr>
          <w:p w14:paraId="180ED7A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15.</w:t>
            </w:r>
          </w:p>
        </w:tc>
        <w:tc>
          <w:tcPr>
            <w:tcW w:w="6204" w:type="dxa"/>
            <w:tcBorders>
              <w:top w:val="single" w:sz="4" w:space="0" w:color="auto"/>
              <w:left w:val="single" w:sz="4" w:space="0" w:color="auto"/>
              <w:bottom w:val="single" w:sz="4" w:space="0" w:color="auto"/>
              <w:right w:val="single" w:sz="4" w:space="0" w:color="auto"/>
            </w:tcBorders>
            <w:vAlign w:val="center"/>
          </w:tcPr>
          <w:p w14:paraId="0C72E8C0"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Мячи футбольные и волейбольные</w:t>
            </w:r>
          </w:p>
        </w:tc>
        <w:tc>
          <w:tcPr>
            <w:tcW w:w="1474" w:type="dxa"/>
            <w:tcBorders>
              <w:top w:val="single" w:sz="4" w:space="0" w:color="auto"/>
              <w:left w:val="single" w:sz="4" w:space="0" w:color="auto"/>
              <w:bottom w:val="single" w:sz="4" w:space="0" w:color="auto"/>
              <w:right w:val="single" w:sz="4" w:space="0" w:color="auto"/>
            </w:tcBorders>
          </w:tcPr>
          <w:p w14:paraId="2F57B62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2F332E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52B9B449" w14:textId="77777777" w:rsidTr="00DE52D6">
        <w:tc>
          <w:tcPr>
            <w:tcW w:w="737" w:type="dxa"/>
            <w:tcBorders>
              <w:top w:val="single" w:sz="4" w:space="0" w:color="auto"/>
              <w:left w:val="single" w:sz="4" w:space="0" w:color="auto"/>
              <w:bottom w:val="single" w:sz="4" w:space="0" w:color="auto"/>
              <w:right w:val="single" w:sz="4" w:space="0" w:color="auto"/>
            </w:tcBorders>
          </w:tcPr>
          <w:p w14:paraId="6488F3B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16.</w:t>
            </w:r>
          </w:p>
        </w:tc>
        <w:tc>
          <w:tcPr>
            <w:tcW w:w="6204" w:type="dxa"/>
            <w:tcBorders>
              <w:top w:val="single" w:sz="4" w:space="0" w:color="auto"/>
              <w:left w:val="single" w:sz="4" w:space="0" w:color="auto"/>
              <w:bottom w:val="single" w:sz="4" w:space="0" w:color="auto"/>
              <w:right w:val="single" w:sz="4" w:space="0" w:color="auto"/>
            </w:tcBorders>
            <w:vAlign w:val="center"/>
          </w:tcPr>
          <w:p w14:paraId="74FAE26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Мяч-полусфера</w:t>
            </w:r>
          </w:p>
        </w:tc>
        <w:tc>
          <w:tcPr>
            <w:tcW w:w="1474" w:type="dxa"/>
            <w:tcBorders>
              <w:top w:val="single" w:sz="4" w:space="0" w:color="auto"/>
              <w:left w:val="single" w:sz="4" w:space="0" w:color="auto"/>
              <w:bottom w:val="single" w:sz="4" w:space="0" w:color="auto"/>
              <w:right w:val="single" w:sz="4" w:space="0" w:color="auto"/>
            </w:tcBorders>
          </w:tcPr>
          <w:p w14:paraId="57CDC18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0B86F03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r>
      <w:tr w:rsidR="00CC6EF3" w:rsidRPr="000E27FD" w14:paraId="08C20FA4" w14:textId="77777777" w:rsidTr="00DE52D6">
        <w:tc>
          <w:tcPr>
            <w:tcW w:w="737" w:type="dxa"/>
            <w:tcBorders>
              <w:top w:val="single" w:sz="4" w:space="0" w:color="auto"/>
              <w:left w:val="single" w:sz="4" w:space="0" w:color="auto"/>
              <w:bottom w:val="single" w:sz="4" w:space="0" w:color="auto"/>
              <w:right w:val="single" w:sz="4" w:space="0" w:color="auto"/>
            </w:tcBorders>
          </w:tcPr>
          <w:p w14:paraId="3946339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17.</w:t>
            </w:r>
          </w:p>
        </w:tc>
        <w:tc>
          <w:tcPr>
            <w:tcW w:w="6204" w:type="dxa"/>
            <w:tcBorders>
              <w:top w:val="single" w:sz="4" w:space="0" w:color="auto"/>
              <w:left w:val="single" w:sz="4" w:space="0" w:color="auto"/>
              <w:bottom w:val="single" w:sz="4" w:space="0" w:color="auto"/>
              <w:right w:val="single" w:sz="4" w:space="0" w:color="auto"/>
            </w:tcBorders>
            <w:vAlign w:val="center"/>
          </w:tcPr>
          <w:p w14:paraId="5536880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Ноутбук</w:t>
            </w:r>
          </w:p>
        </w:tc>
        <w:tc>
          <w:tcPr>
            <w:tcW w:w="1474" w:type="dxa"/>
            <w:tcBorders>
              <w:top w:val="single" w:sz="4" w:space="0" w:color="auto"/>
              <w:left w:val="single" w:sz="4" w:space="0" w:color="auto"/>
              <w:bottom w:val="single" w:sz="4" w:space="0" w:color="auto"/>
              <w:right w:val="single" w:sz="4" w:space="0" w:color="auto"/>
            </w:tcBorders>
          </w:tcPr>
          <w:p w14:paraId="280DD37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575F19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5DF780E0" w14:textId="77777777" w:rsidTr="00DE52D6">
        <w:tc>
          <w:tcPr>
            <w:tcW w:w="737" w:type="dxa"/>
            <w:tcBorders>
              <w:top w:val="single" w:sz="4" w:space="0" w:color="auto"/>
              <w:left w:val="single" w:sz="4" w:space="0" w:color="auto"/>
              <w:bottom w:val="single" w:sz="4" w:space="0" w:color="auto"/>
              <w:right w:val="single" w:sz="4" w:space="0" w:color="auto"/>
            </w:tcBorders>
          </w:tcPr>
          <w:p w14:paraId="17DEBBA1"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18.</w:t>
            </w:r>
          </w:p>
        </w:tc>
        <w:tc>
          <w:tcPr>
            <w:tcW w:w="6204" w:type="dxa"/>
            <w:tcBorders>
              <w:top w:val="single" w:sz="4" w:space="0" w:color="auto"/>
              <w:left w:val="single" w:sz="4" w:space="0" w:color="auto"/>
              <w:bottom w:val="single" w:sz="4" w:space="0" w:color="auto"/>
              <w:right w:val="single" w:sz="4" w:space="0" w:color="auto"/>
            </w:tcBorders>
            <w:vAlign w:val="center"/>
          </w:tcPr>
          <w:p w14:paraId="56D0DA0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Проектор</w:t>
            </w:r>
          </w:p>
        </w:tc>
        <w:tc>
          <w:tcPr>
            <w:tcW w:w="1474" w:type="dxa"/>
            <w:tcBorders>
              <w:top w:val="single" w:sz="4" w:space="0" w:color="auto"/>
              <w:left w:val="single" w:sz="4" w:space="0" w:color="auto"/>
              <w:bottom w:val="single" w:sz="4" w:space="0" w:color="auto"/>
              <w:right w:val="single" w:sz="4" w:space="0" w:color="auto"/>
            </w:tcBorders>
          </w:tcPr>
          <w:p w14:paraId="2549A79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5AE622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0906176E" w14:textId="77777777" w:rsidTr="00DE52D6">
        <w:tc>
          <w:tcPr>
            <w:tcW w:w="737" w:type="dxa"/>
            <w:tcBorders>
              <w:top w:val="single" w:sz="4" w:space="0" w:color="auto"/>
              <w:left w:val="single" w:sz="4" w:space="0" w:color="auto"/>
              <w:bottom w:val="single" w:sz="4" w:space="0" w:color="auto"/>
              <w:right w:val="single" w:sz="4" w:space="0" w:color="auto"/>
            </w:tcBorders>
          </w:tcPr>
          <w:p w14:paraId="7B17F8F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19.</w:t>
            </w:r>
          </w:p>
        </w:tc>
        <w:tc>
          <w:tcPr>
            <w:tcW w:w="6204" w:type="dxa"/>
            <w:tcBorders>
              <w:top w:val="single" w:sz="4" w:space="0" w:color="auto"/>
              <w:left w:val="single" w:sz="4" w:space="0" w:color="auto"/>
              <w:bottom w:val="single" w:sz="4" w:space="0" w:color="auto"/>
              <w:right w:val="single" w:sz="4" w:space="0" w:color="auto"/>
            </w:tcBorders>
            <w:vAlign w:val="center"/>
          </w:tcPr>
          <w:p w14:paraId="61B856D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Секундомер механический или электронный</w:t>
            </w:r>
          </w:p>
        </w:tc>
        <w:tc>
          <w:tcPr>
            <w:tcW w:w="1474" w:type="dxa"/>
            <w:tcBorders>
              <w:top w:val="single" w:sz="4" w:space="0" w:color="auto"/>
              <w:left w:val="single" w:sz="4" w:space="0" w:color="auto"/>
              <w:bottom w:val="single" w:sz="4" w:space="0" w:color="auto"/>
              <w:right w:val="single" w:sz="4" w:space="0" w:color="auto"/>
            </w:tcBorders>
          </w:tcPr>
          <w:p w14:paraId="77E8F21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E9C30BA"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r>
      <w:tr w:rsidR="00CC6EF3" w:rsidRPr="000E27FD" w14:paraId="2CF8ADAB" w14:textId="77777777" w:rsidTr="00DE52D6">
        <w:tc>
          <w:tcPr>
            <w:tcW w:w="737" w:type="dxa"/>
            <w:tcBorders>
              <w:top w:val="single" w:sz="4" w:space="0" w:color="auto"/>
              <w:left w:val="single" w:sz="4" w:space="0" w:color="auto"/>
              <w:bottom w:val="single" w:sz="4" w:space="0" w:color="auto"/>
              <w:right w:val="single" w:sz="4" w:space="0" w:color="auto"/>
            </w:tcBorders>
          </w:tcPr>
          <w:p w14:paraId="49BD91DB"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20.</w:t>
            </w:r>
          </w:p>
        </w:tc>
        <w:tc>
          <w:tcPr>
            <w:tcW w:w="6204" w:type="dxa"/>
            <w:tcBorders>
              <w:top w:val="single" w:sz="4" w:space="0" w:color="auto"/>
              <w:left w:val="single" w:sz="4" w:space="0" w:color="auto"/>
              <w:bottom w:val="single" w:sz="4" w:space="0" w:color="auto"/>
              <w:right w:val="single" w:sz="4" w:space="0" w:color="auto"/>
            </w:tcBorders>
            <w:vAlign w:val="center"/>
          </w:tcPr>
          <w:p w14:paraId="08914F8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Скакалка спортивная</w:t>
            </w:r>
          </w:p>
        </w:tc>
        <w:tc>
          <w:tcPr>
            <w:tcW w:w="1474" w:type="dxa"/>
            <w:tcBorders>
              <w:top w:val="single" w:sz="4" w:space="0" w:color="auto"/>
              <w:left w:val="single" w:sz="4" w:space="0" w:color="auto"/>
              <w:bottom w:val="single" w:sz="4" w:space="0" w:color="auto"/>
              <w:right w:val="single" w:sz="4" w:space="0" w:color="auto"/>
            </w:tcBorders>
          </w:tcPr>
          <w:p w14:paraId="49A5E1FD"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7BDB73D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5BEF2F2A" w14:textId="77777777" w:rsidTr="00DE52D6">
        <w:tc>
          <w:tcPr>
            <w:tcW w:w="737" w:type="dxa"/>
            <w:tcBorders>
              <w:top w:val="single" w:sz="4" w:space="0" w:color="auto"/>
              <w:left w:val="single" w:sz="4" w:space="0" w:color="auto"/>
              <w:bottom w:val="single" w:sz="4" w:space="0" w:color="auto"/>
              <w:right w:val="single" w:sz="4" w:space="0" w:color="auto"/>
            </w:tcBorders>
          </w:tcPr>
          <w:p w14:paraId="5B2B3E94"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21.</w:t>
            </w:r>
          </w:p>
        </w:tc>
        <w:tc>
          <w:tcPr>
            <w:tcW w:w="6204" w:type="dxa"/>
            <w:tcBorders>
              <w:top w:val="single" w:sz="4" w:space="0" w:color="auto"/>
              <w:left w:val="single" w:sz="4" w:space="0" w:color="auto"/>
              <w:bottom w:val="single" w:sz="4" w:space="0" w:color="auto"/>
              <w:right w:val="single" w:sz="4" w:space="0" w:color="auto"/>
            </w:tcBorders>
            <w:vAlign w:val="center"/>
          </w:tcPr>
          <w:p w14:paraId="250C9C38"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Скамейка гимнастическая</w:t>
            </w:r>
          </w:p>
        </w:tc>
        <w:tc>
          <w:tcPr>
            <w:tcW w:w="1474" w:type="dxa"/>
            <w:tcBorders>
              <w:top w:val="single" w:sz="4" w:space="0" w:color="auto"/>
              <w:left w:val="single" w:sz="4" w:space="0" w:color="auto"/>
              <w:bottom w:val="single" w:sz="4" w:space="0" w:color="auto"/>
              <w:right w:val="single" w:sz="4" w:space="0" w:color="auto"/>
            </w:tcBorders>
          </w:tcPr>
          <w:p w14:paraId="6FD1CBC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5E82D34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w:t>
            </w:r>
          </w:p>
        </w:tc>
      </w:tr>
      <w:tr w:rsidR="00CC6EF3" w:rsidRPr="000E27FD" w14:paraId="64831DC7" w14:textId="77777777" w:rsidTr="00DE52D6">
        <w:tc>
          <w:tcPr>
            <w:tcW w:w="737" w:type="dxa"/>
            <w:tcBorders>
              <w:top w:val="single" w:sz="4" w:space="0" w:color="auto"/>
              <w:left w:val="single" w:sz="4" w:space="0" w:color="auto"/>
              <w:bottom w:val="single" w:sz="4" w:space="0" w:color="auto"/>
              <w:right w:val="single" w:sz="4" w:space="0" w:color="auto"/>
            </w:tcBorders>
          </w:tcPr>
          <w:p w14:paraId="01F15433"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22.</w:t>
            </w:r>
          </w:p>
        </w:tc>
        <w:tc>
          <w:tcPr>
            <w:tcW w:w="6204" w:type="dxa"/>
            <w:tcBorders>
              <w:top w:val="single" w:sz="4" w:space="0" w:color="auto"/>
              <w:left w:val="single" w:sz="4" w:space="0" w:color="auto"/>
              <w:bottom w:val="single" w:sz="4" w:space="0" w:color="auto"/>
              <w:right w:val="single" w:sz="4" w:space="0" w:color="auto"/>
            </w:tcBorders>
            <w:vAlign w:val="center"/>
          </w:tcPr>
          <w:p w14:paraId="2237D842"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Степ-платформа</w:t>
            </w:r>
          </w:p>
        </w:tc>
        <w:tc>
          <w:tcPr>
            <w:tcW w:w="1474" w:type="dxa"/>
            <w:tcBorders>
              <w:top w:val="single" w:sz="4" w:space="0" w:color="auto"/>
              <w:left w:val="single" w:sz="4" w:space="0" w:color="auto"/>
              <w:bottom w:val="single" w:sz="4" w:space="0" w:color="auto"/>
              <w:right w:val="single" w:sz="4" w:space="0" w:color="auto"/>
            </w:tcBorders>
          </w:tcPr>
          <w:p w14:paraId="53702A81"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111B6F22"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07E38695" w14:textId="77777777" w:rsidTr="00DE52D6">
        <w:tc>
          <w:tcPr>
            <w:tcW w:w="737" w:type="dxa"/>
            <w:tcBorders>
              <w:top w:val="single" w:sz="4" w:space="0" w:color="auto"/>
              <w:left w:val="single" w:sz="4" w:space="0" w:color="auto"/>
              <w:bottom w:val="single" w:sz="4" w:space="0" w:color="auto"/>
              <w:right w:val="single" w:sz="4" w:space="0" w:color="auto"/>
            </w:tcBorders>
          </w:tcPr>
          <w:p w14:paraId="151A3E80"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23.</w:t>
            </w:r>
          </w:p>
        </w:tc>
        <w:tc>
          <w:tcPr>
            <w:tcW w:w="6204" w:type="dxa"/>
            <w:tcBorders>
              <w:top w:val="single" w:sz="4" w:space="0" w:color="auto"/>
              <w:left w:val="single" w:sz="4" w:space="0" w:color="auto"/>
              <w:bottom w:val="single" w:sz="4" w:space="0" w:color="auto"/>
              <w:right w:val="single" w:sz="4" w:space="0" w:color="auto"/>
            </w:tcBorders>
            <w:vAlign w:val="center"/>
          </w:tcPr>
          <w:p w14:paraId="2ADC7AD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Табло информационное (механическое или электронное)</w:t>
            </w:r>
          </w:p>
        </w:tc>
        <w:tc>
          <w:tcPr>
            <w:tcW w:w="1474" w:type="dxa"/>
            <w:tcBorders>
              <w:top w:val="single" w:sz="4" w:space="0" w:color="auto"/>
              <w:left w:val="single" w:sz="4" w:space="0" w:color="auto"/>
              <w:bottom w:val="single" w:sz="4" w:space="0" w:color="auto"/>
              <w:right w:val="single" w:sz="4" w:space="0" w:color="auto"/>
            </w:tcBorders>
          </w:tcPr>
          <w:p w14:paraId="676212E6"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87BFE9C"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41BF4DB4" w14:textId="77777777" w:rsidTr="00DE52D6">
        <w:tc>
          <w:tcPr>
            <w:tcW w:w="737" w:type="dxa"/>
            <w:tcBorders>
              <w:top w:val="single" w:sz="4" w:space="0" w:color="auto"/>
              <w:left w:val="single" w:sz="4" w:space="0" w:color="auto"/>
              <w:bottom w:val="single" w:sz="4" w:space="0" w:color="auto"/>
              <w:right w:val="single" w:sz="4" w:space="0" w:color="auto"/>
            </w:tcBorders>
          </w:tcPr>
          <w:p w14:paraId="3EAEC8C9"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24.</w:t>
            </w:r>
          </w:p>
        </w:tc>
        <w:tc>
          <w:tcPr>
            <w:tcW w:w="6204" w:type="dxa"/>
            <w:tcBorders>
              <w:top w:val="single" w:sz="4" w:space="0" w:color="auto"/>
              <w:left w:val="single" w:sz="4" w:space="0" w:color="auto"/>
              <w:bottom w:val="single" w:sz="4" w:space="0" w:color="auto"/>
              <w:right w:val="single" w:sz="4" w:space="0" w:color="auto"/>
            </w:tcBorders>
            <w:vAlign w:val="center"/>
          </w:tcPr>
          <w:p w14:paraId="5259ABDF"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Тренажер специализированный для тенниса</w:t>
            </w:r>
          </w:p>
        </w:tc>
        <w:tc>
          <w:tcPr>
            <w:tcW w:w="1474" w:type="dxa"/>
            <w:tcBorders>
              <w:top w:val="single" w:sz="4" w:space="0" w:color="auto"/>
              <w:left w:val="single" w:sz="4" w:space="0" w:color="auto"/>
              <w:bottom w:val="single" w:sz="4" w:space="0" w:color="auto"/>
              <w:right w:val="single" w:sz="4" w:space="0" w:color="auto"/>
            </w:tcBorders>
          </w:tcPr>
          <w:p w14:paraId="55237695"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4C89138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r w:rsidR="00CC6EF3" w:rsidRPr="000E27FD" w14:paraId="65F68310" w14:textId="77777777" w:rsidTr="00DE52D6">
        <w:tc>
          <w:tcPr>
            <w:tcW w:w="737" w:type="dxa"/>
            <w:tcBorders>
              <w:top w:val="single" w:sz="4" w:space="0" w:color="auto"/>
              <w:left w:val="single" w:sz="4" w:space="0" w:color="auto"/>
              <w:bottom w:val="single" w:sz="4" w:space="0" w:color="auto"/>
              <w:right w:val="single" w:sz="4" w:space="0" w:color="auto"/>
            </w:tcBorders>
          </w:tcPr>
          <w:p w14:paraId="6314D18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25.</w:t>
            </w:r>
          </w:p>
        </w:tc>
        <w:tc>
          <w:tcPr>
            <w:tcW w:w="6204" w:type="dxa"/>
            <w:tcBorders>
              <w:top w:val="single" w:sz="4" w:space="0" w:color="auto"/>
              <w:left w:val="single" w:sz="4" w:space="0" w:color="auto"/>
              <w:bottom w:val="single" w:sz="4" w:space="0" w:color="auto"/>
              <w:right w:val="single" w:sz="4" w:space="0" w:color="auto"/>
            </w:tcBorders>
            <w:vAlign w:val="center"/>
          </w:tcPr>
          <w:p w14:paraId="30B7DBED"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Фоны ветрозащитные</w:t>
            </w:r>
          </w:p>
        </w:tc>
        <w:tc>
          <w:tcPr>
            <w:tcW w:w="1474" w:type="dxa"/>
            <w:tcBorders>
              <w:top w:val="single" w:sz="4" w:space="0" w:color="auto"/>
              <w:left w:val="single" w:sz="4" w:space="0" w:color="auto"/>
              <w:bottom w:val="single" w:sz="4" w:space="0" w:color="auto"/>
              <w:right w:val="single" w:sz="4" w:space="0" w:color="auto"/>
            </w:tcBorders>
          </w:tcPr>
          <w:p w14:paraId="187CD470"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07EE8F27"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r>
      <w:tr w:rsidR="00CC6EF3" w:rsidRPr="000E27FD" w14:paraId="7047D99F" w14:textId="77777777" w:rsidTr="00DE52D6">
        <w:tc>
          <w:tcPr>
            <w:tcW w:w="737" w:type="dxa"/>
            <w:tcBorders>
              <w:top w:val="single" w:sz="4" w:space="0" w:color="auto"/>
              <w:left w:val="single" w:sz="4" w:space="0" w:color="auto"/>
              <w:bottom w:val="single" w:sz="4" w:space="0" w:color="auto"/>
              <w:right w:val="single" w:sz="4" w:space="0" w:color="auto"/>
            </w:tcBorders>
          </w:tcPr>
          <w:p w14:paraId="3D0EE9FC"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26.</w:t>
            </w:r>
          </w:p>
        </w:tc>
        <w:tc>
          <w:tcPr>
            <w:tcW w:w="6204" w:type="dxa"/>
            <w:tcBorders>
              <w:top w:val="single" w:sz="4" w:space="0" w:color="auto"/>
              <w:left w:val="single" w:sz="4" w:space="0" w:color="auto"/>
              <w:bottom w:val="single" w:sz="4" w:space="0" w:color="auto"/>
              <w:right w:val="single" w:sz="4" w:space="0" w:color="auto"/>
            </w:tcBorders>
            <w:vAlign w:val="center"/>
          </w:tcPr>
          <w:p w14:paraId="003334F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Экран для проектора</w:t>
            </w:r>
          </w:p>
        </w:tc>
        <w:tc>
          <w:tcPr>
            <w:tcW w:w="1474" w:type="dxa"/>
            <w:tcBorders>
              <w:top w:val="single" w:sz="4" w:space="0" w:color="auto"/>
              <w:left w:val="single" w:sz="4" w:space="0" w:color="auto"/>
              <w:bottom w:val="single" w:sz="4" w:space="0" w:color="auto"/>
              <w:right w:val="single" w:sz="4" w:space="0" w:color="auto"/>
            </w:tcBorders>
          </w:tcPr>
          <w:p w14:paraId="478418C9"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1B7B92E"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CC6EF3" w:rsidRPr="000E27FD" w14:paraId="23738CEA" w14:textId="77777777" w:rsidTr="00DE52D6">
        <w:tc>
          <w:tcPr>
            <w:tcW w:w="737" w:type="dxa"/>
            <w:tcBorders>
              <w:top w:val="single" w:sz="4" w:space="0" w:color="auto"/>
              <w:left w:val="single" w:sz="4" w:space="0" w:color="auto"/>
              <w:bottom w:val="single" w:sz="4" w:space="0" w:color="auto"/>
              <w:right w:val="single" w:sz="4" w:space="0" w:color="auto"/>
            </w:tcBorders>
          </w:tcPr>
          <w:p w14:paraId="0F74A6A5"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27.</w:t>
            </w:r>
          </w:p>
        </w:tc>
        <w:tc>
          <w:tcPr>
            <w:tcW w:w="6204" w:type="dxa"/>
            <w:tcBorders>
              <w:top w:val="single" w:sz="4" w:space="0" w:color="auto"/>
              <w:left w:val="single" w:sz="4" w:space="0" w:color="auto"/>
              <w:bottom w:val="single" w:sz="4" w:space="0" w:color="auto"/>
              <w:right w:val="single" w:sz="4" w:space="0" w:color="auto"/>
            </w:tcBorders>
            <w:vAlign w:val="center"/>
          </w:tcPr>
          <w:p w14:paraId="0929C16A" w14:textId="77777777" w:rsidR="00CC6EF3" w:rsidRPr="000E27FD" w:rsidRDefault="00CC6EF3" w:rsidP="00A6144F">
            <w:pPr>
              <w:pStyle w:val="ConsPlusNormal"/>
              <w:rPr>
                <w:rFonts w:ascii="Times New Roman" w:hAnsi="Times New Roman" w:cs="Times New Roman"/>
                <w:sz w:val="24"/>
                <w:szCs w:val="24"/>
              </w:rPr>
            </w:pPr>
            <w:r w:rsidRPr="000E27FD">
              <w:rPr>
                <w:rFonts w:ascii="Times New Roman" w:hAnsi="Times New Roman" w:cs="Times New Roman"/>
                <w:sz w:val="24"/>
                <w:szCs w:val="24"/>
              </w:rPr>
              <w:t>Эспандер трубчатый резиновый с ручками</w:t>
            </w:r>
          </w:p>
        </w:tc>
        <w:tc>
          <w:tcPr>
            <w:tcW w:w="1474" w:type="dxa"/>
            <w:tcBorders>
              <w:top w:val="single" w:sz="4" w:space="0" w:color="auto"/>
              <w:left w:val="single" w:sz="4" w:space="0" w:color="auto"/>
              <w:bottom w:val="single" w:sz="4" w:space="0" w:color="auto"/>
              <w:right w:val="single" w:sz="4" w:space="0" w:color="auto"/>
            </w:tcBorders>
          </w:tcPr>
          <w:p w14:paraId="21EDBF33"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474" w:type="dxa"/>
            <w:tcBorders>
              <w:top w:val="single" w:sz="4" w:space="0" w:color="auto"/>
              <w:left w:val="single" w:sz="4" w:space="0" w:color="auto"/>
              <w:bottom w:val="single" w:sz="4" w:space="0" w:color="auto"/>
              <w:right w:val="single" w:sz="4" w:space="0" w:color="auto"/>
            </w:tcBorders>
          </w:tcPr>
          <w:p w14:paraId="38CCCA24" w14:textId="77777777" w:rsidR="00CC6EF3" w:rsidRPr="000E27FD" w:rsidRDefault="00CC6EF3" w:rsidP="00A6144F">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r>
    </w:tbl>
    <w:p w14:paraId="64BB6853" w14:textId="77777777" w:rsid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tbl>
      <w:tblPr>
        <w:tblW w:w="9934" w:type="dxa"/>
        <w:tblLayout w:type="fixed"/>
        <w:tblCellMar>
          <w:top w:w="102" w:type="dxa"/>
          <w:left w:w="62" w:type="dxa"/>
          <w:bottom w:w="102" w:type="dxa"/>
          <w:right w:w="62" w:type="dxa"/>
        </w:tblCellMar>
        <w:tblLook w:val="0000" w:firstRow="0" w:lastRow="0" w:firstColumn="0" w:lastColumn="0" w:noHBand="0" w:noVBand="0"/>
      </w:tblPr>
      <w:tblGrid>
        <w:gridCol w:w="454"/>
        <w:gridCol w:w="1384"/>
        <w:gridCol w:w="992"/>
        <w:gridCol w:w="1701"/>
        <w:gridCol w:w="567"/>
        <w:gridCol w:w="736"/>
        <w:gridCol w:w="9"/>
        <w:gridCol w:w="530"/>
        <w:gridCol w:w="736"/>
        <w:gridCol w:w="16"/>
        <w:gridCol w:w="666"/>
        <w:gridCol w:w="709"/>
        <w:gridCol w:w="736"/>
        <w:gridCol w:w="681"/>
        <w:gridCol w:w="17"/>
      </w:tblGrid>
      <w:tr w:rsidR="00A6144F" w:rsidRPr="000E27FD" w14:paraId="42902878" w14:textId="77777777" w:rsidTr="00DE52D6">
        <w:tc>
          <w:tcPr>
            <w:tcW w:w="9934" w:type="dxa"/>
            <w:gridSpan w:val="15"/>
            <w:tcBorders>
              <w:top w:val="single" w:sz="4" w:space="0" w:color="auto"/>
              <w:left w:val="single" w:sz="4" w:space="0" w:color="auto"/>
              <w:bottom w:val="single" w:sz="4" w:space="0" w:color="auto"/>
              <w:right w:val="single" w:sz="4" w:space="0" w:color="auto"/>
            </w:tcBorders>
          </w:tcPr>
          <w:p w14:paraId="64FC6A8A" w14:textId="77777777" w:rsidR="00A6144F" w:rsidRPr="000E27FD" w:rsidRDefault="00A6144F" w:rsidP="00DE52D6">
            <w:pPr>
              <w:pStyle w:val="ConsPlusNormal"/>
              <w:jc w:val="center"/>
              <w:outlineLvl w:val="3"/>
              <w:rPr>
                <w:rFonts w:ascii="Times New Roman" w:hAnsi="Times New Roman" w:cs="Times New Roman"/>
                <w:sz w:val="24"/>
                <w:szCs w:val="24"/>
              </w:rPr>
            </w:pPr>
            <w:r w:rsidRPr="000E27FD">
              <w:rPr>
                <w:rFonts w:ascii="Times New Roman" w:hAnsi="Times New Roman" w:cs="Times New Roman"/>
                <w:sz w:val="24"/>
                <w:szCs w:val="24"/>
              </w:rPr>
              <w:t>Спортивный инвентарь, передаваемый в индивидуальное пользование</w:t>
            </w:r>
          </w:p>
        </w:tc>
      </w:tr>
      <w:tr w:rsidR="00A6144F" w:rsidRPr="000E27FD" w14:paraId="7C58D06C" w14:textId="77777777" w:rsidTr="00DE52D6">
        <w:trPr>
          <w:gridAfter w:val="1"/>
          <w:wAfter w:w="17" w:type="dxa"/>
        </w:trPr>
        <w:tc>
          <w:tcPr>
            <w:tcW w:w="454" w:type="dxa"/>
            <w:vMerge w:val="restart"/>
            <w:tcBorders>
              <w:top w:val="single" w:sz="4" w:space="0" w:color="auto"/>
              <w:left w:val="single" w:sz="4" w:space="0" w:color="auto"/>
              <w:bottom w:val="single" w:sz="4" w:space="0" w:color="auto"/>
              <w:right w:val="single" w:sz="4" w:space="0" w:color="auto"/>
            </w:tcBorders>
          </w:tcPr>
          <w:p w14:paraId="2F6D527F" w14:textId="77777777" w:rsidR="00A6144F" w:rsidRPr="000E27FD"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E27FD">
              <w:rPr>
                <w:rFonts w:ascii="Times New Roman" w:hAnsi="Times New Roman" w:cs="Times New Roman"/>
                <w:sz w:val="24"/>
                <w:szCs w:val="24"/>
              </w:rPr>
              <w:t xml:space="preserve"> п/п</w:t>
            </w:r>
          </w:p>
        </w:tc>
        <w:tc>
          <w:tcPr>
            <w:tcW w:w="1384" w:type="dxa"/>
            <w:vMerge w:val="restart"/>
            <w:tcBorders>
              <w:top w:val="single" w:sz="4" w:space="0" w:color="auto"/>
              <w:left w:val="single" w:sz="4" w:space="0" w:color="auto"/>
              <w:bottom w:val="single" w:sz="4" w:space="0" w:color="auto"/>
              <w:right w:val="single" w:sz="4" w:space="0" w:color="auto"/>
            </w:tcBorders>
          </w:tcPr>
          <w:p w14:paraId="10028FE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4D5677F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Едини</w:t>
            </w:r>
            <w:r>
              <w:rPr>
                <w:rFonts w:ascii="Times New Roman" w:hAnsi="Times New Roman" w:cs="Times New Roman"/>
                <w:sz w:val="24"/>
                <w:szCs w:val="24"/>
              </w:rPr>
              <w:t>-</w:t>
            </w:r>
            <w:r w:rsidRPr="000E27FD">
              <w:rPr>
                <w:rFonts w:ascii="Times New Roman" w:hAnsi="Times New Roman" w:cs="Times New Roman"/>
                <w:sz w:val="24"/>
                <w:szCs w:val="24"/>
              </w:rPr>
              <w:t>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0946092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Расчетная единица</w:t>
            </w:r>
          </w:p>
        </w:tc>
        <w:tc>
          <w:tcPr>
            <w:tcW w:w="5386" w:type="dxa"/>
            <w:gridSpan w:val="10"/>
            <w:tcBorders>
              <w:top w:val="single" w:sz="4" w:space="0" w:color="auto"/>
              <w:left w:val="single" w:sz="4" w:space="0" w:color="auto"/>
              <w:bottom w:val="single" w:sz="4" w:space="0" w:color="auto"/>
              <w:right w:val="single" w:sz="4" w:space="0" w:color="auto"/>
            </w:tcBorders>
          </w:tcPr>
          <w:p w14:paraId="5EDA6B7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Этапы спортивной подготовки</w:t>
            </w:r>
          </w:p>
        </w:tc>
      </w:tr>
      <w:tr w:rsidR="00A6144F" w:rsidRPr="000E27FD" w14:paraId="7C873946" w14:textId="77777777" w:rsidTr="00DE52D6">
        <w:trPr>
          <w:gridAfter w:val="1"/>
          <w:wAfter w:w="17" w:type="dxa"/>
        </w:trPr>
        <w:tc>
          <w:tcPr>
            <w:tcW w:w="454" w:type="dxa"/>
            <w:vMerge/>
            <w:tcBorders>
              <w:top w:val="single" w:sz="4" w:space="0" w:color="auto"/>
              <w:left w:val="single" w:sz="4" w:space="0" w:color="auto"/>
              <w:bottom w:val="single" w:sz="4" w:space="0" w:color="auto"/>
              <w:right w:val="single" w:sz="4" w:space="0" w:color="auto"/>
            </w:tcBorders>
          </w:tcPr>
          <w:p w14:paraId="7640C188" w14:textId="77777777" w:rsidR="00A6144F" w:rsidRPr="000E27FD" w:rsidRDefault="00A6144F" w:rsidP="00DE52D6">
            <w:pPr>
              <w:pStyle w:val="ConsPlusNormal"/>
              <w:jc w:val="center"/>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14:paraId="2D4D79D1" w14:textId="77777777" w:rsidR="00A6144F" w:rsidRPr="000E27FD" w:rsidRDefault="00A6144F" w:rsidP="00DE52D6">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04700B3" w14:textId="77777777" w:rsidR="00A6144F" w:rsidRPr="000E27FD" w:rsidRDefault="00A6144F" w:rsidP="00DE52D6">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EF2883B" w14:textId="77777777" w:rsidR="00A6144F" w:rsidRPr="000E27FD" w:rsidRDefault="00A6144F" w:rsidP="00DE52D6">
            <w:pPr>
              <w:pStyle w:val="ConsPlusNormal"/>
              <w:jc w:val="center"/>
              <w:rPr>
                <w:rFonts w:ascii="Times New Roman" w:hAnsi="Times New Roman" w:cs="Times New Roman"/>
                <w:sz w:val="24"/>
                <w:szCs w:val="24"/>
              </w:rPr>
            </w:pPr>
          </w:p>
        </w:tc>
        <w:tc>
          <w:tcPr>
            <w:tcW w:w="1312" w:type="dxa"/>
            <w:gridSpan w:val="3"/>
            <w:tcBorders>
              <w:top w:val="single" w:sz="4" w:space="0" w:color="auto"/>
              <w:left w:val="single" w:sz="4" w:space="0" w:color="auto"/>
              <w:bottom w:val="single" w:sz="4" w:space="0" w:color="auto"/>
              <w:right w:val="single" w:sz="4" w:space="0" w:color="auto"/>
            </w:tcBorders>
          </w:tcPr>
          <w:p w14:paraId="0960F19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начальной подготовки</w:t>
            </w:r>
          </w:p>
        </w:tc>
        <w:tc>
          <w:tcPr>
            <w:tcW w:w="1282" w:type="dxa"/>
            <w:gridSpan w:val="3"/>
            <w:tcBorders>
              <w:top w:val="single" w:sz="4" w:space="0" w:color="auto"/>
              <w:left w:val="single" w:sz="4" w:space="0" w:color="auto"/>
              <w:bottom w:val="single" w:sz="4" w:space="0" w:color="auto"/>
              <w:right w:val="single" w:sz="4" w:space="0" w:color="auto"/>
            </w:tcBorders>
          </w:tcPr>
          <w:p w14:paraId="671FE8A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Учебно-тренировочный этап (этап спортивной специализации)</w:t>
            </w:r>
          </w:p>
        </w:tc>
        <w:tc>
          <w:tcPr>
            <w:tcW w:w="1375" w:type="dxa"/>
            <w:gridSpan w:val="2"/>
            <w:tcBorders>
              <w:top w:val="single" w:sz="4" w:space="0" w:color="auto"/>
              <w:left w:val="single" w:sz="4" w:space="0" w:color="auto"/>
              <w:bottom w:val="single" w:sz="4" w:space="0" w:color="auto"/>
              <w:right w:val="single" w:sz="4" w:space="0" w:color="auto"/>
            </w:tcBorders>
          </w:tcPr>
          <w:p w14:paraId="4E2CD8C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совершенствования спортивного мастерства</w:t>
            </w:r>
          </w:p>
        </w:tc>
        <w:tc>
          <w:tcPr>
            <w:tcW w:w="1417" w:type="dxa"/>
            <w:gridSpan w:val="2"/>
            <w:tcBorders>
              <w:top w:val="single" w:sz="4" w:space="0" w:color="auto"/>
              <w:left w:val="single" w:sz="4" w:space="0" w:color="auto"/>
              <w:bottom w:val="single" w:sz="4" w:space="0" w:color="auto"/>
              <w:right w:val="single" w:sz="4" w:space="0" w:color="auto"/>
            </w:tcBorders>
          </w:tcPr>
          <w:p w14:paraId="29855E8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высшего спортивного мастерства</w:t>
            </w:r>
          </w:p>
        </w:tc>
      </w:tr>
      <w:tr w:rsidR="00A6144F" w:rsidRPr="000E27FD" w14:paraId="03E825B9" w14:textId="77777777" w:rsidTr="00DE52D6">
        <w:trPr>
          <w:gridAfter w:val="1"/>
          <w:wAfter w:w="17" w:type="dxa"/>
        </w:trPr>
        <w:tc>
          <w:tcPr>
            <w:tcW w:w="454" w:type="dxa"/>
            <w:vMerge/>
            <w:tcBorders>
              <w:top w:val="single" w:sz="4" w:space="0" w:color="auto"/>
              <w:left w:val="single" w:sz="4" w:space="0" w:color="auto"/>
              <w:bottom w:val="single" w:sz="4" w:space="0" w:color="auto"/>
              <w:right w:val="single" w:sz="4" w:space="0" w:color="auto"/>
            </w:tcBorders>
          </w:tcPr>
          <w:p w14:paraId="6AAD3E65" w14:textId="77777777" w:rsidR="00A6144F" w:rsidRPr="000E27FD" w:rsidRDefault="00A6144F" w:rsidP="00DE52D6">
            <w:pPr>
              <w:pStyle w:val="ConsPlusNormal"/>
              <w:jc w:val="center"/>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14:paraId="133F8E39" w14:textId="77777777" w:rsidR="00A6144F" w:rsidRPr="000E27FD" w:rsidRDefault="00A6144F" w:rsidP="00DE52D6">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83FD8E8" w14:textId="77777777" w:rsidR="00A6144F" w:rsidRPr="000E27FD" w:rsidRDefault="00A6144F" w:rsidP="00DE52D6">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470F89A" w14:textId="77777777" w:rsidR="00A6144F" w:rsidRPr="000E27FD" w:rsidRDefault="00A6144F" w:rsidP="00DE52D6">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FDE7E3" w14:textId="77777777" w:rsidR="00A6144F"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E27FD">
              <w:rPr>
                <w:rFonts w:ascii="Times New Roman" w:hAnsi="Times New Roman" w:cs="Times New Roman"/>
                <w:sz w:val="24"/>
                <w:szCs w:val="24"/>
              </w:rPr>
              <w:t>оличест</w:t>
            </w:r>
          </w:p>
          <w:p w14:paraId="43B5D54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во</w:t>
            </w:r>
          </w:p>
        </w:tc>
        <w:tc>
          <w:tcPr>
            <w:tcW w:w="736" w:type="dxa"/>
            <w:tcBorders>
              <w:top w:val="single" w:sz="4" w:space="0" w:color="auto"/>
              <w:left w:val="single" w:sz="4" w:space="0" w:color="auto"/>
              <w:bottom w:val="single" w:sz="4" w:space="0" w:color="auto"/>
              <w:right w:val="single" w:sz="4" w:space="0" w:color="auto"/>
            </w:tcBorders>
          </w:tcPr>
          <w:p w14:paraId="31C4725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539" w:type="dxa"/>
            <w:gridSpan w:val="2"/>
            <w:tcBorders>
              <w:top w:val="single" w:sz="4" w:space="0" w:color="auto"/>
              <w:left w:val="single" w:sz="4" w:space="0" w:color="auto"/>
              <w:bottom w:val="single" w:sz="4" w:space="0" w:color="auto"/>
              <w:right w:val="single" w:sz="4" w:space="0" w:color="auto"/>
            </w:tcBorders>
          </w:tcPr>
          <w:p w14:paraId="58625F9F" w14:textId="77777777" w:rsidR="00A6144F"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E27FD">
              <w:rPr>
                <w:rFonts w:ascii="Times New Roman" w:hAnsi="Times New Roman" w:cs="Times New Roman"/>
                <w:sz w:val="24"/>
                <w:szCs w:val="24"/>
              </w:rPr>
              <w:t>оличест</w:t>
            </w:r>
          </w:p>
          <w:p w14:paraId="50FB3A9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во</w:t>
            </w:r>
          </w:p>
        </w:tc>
        <w:tc>
          <w:tcPr>
            <w:tcW w:w="736" w:type="dxa"/>
            <w:tcBorders>
              <w:top w:val="single" w:sz="4" w:space="0" w:color="auto"/>
              <w:left w:val="single" w:sz="4" w:space="0" w:color="auto"/>
              <w:bottom w:val="single" w:sz="4" w:space="0" w:color="auto"/>
              <w:right w:val="single" w:sz="4" w:space="0" w:color="auto"/>
            </w:tcBorders>
          </w:tcPr>
          <w:p w14:paraId="5102A46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682" w:type="dxa"/>
            <w:gridSpan w:val="2"/>
            <w:tcBorders>
              <w:top w:val="single" w:sz="4" w:space="0" w:color="auto"/>
              <w:left w:val="single" w:sz="4" w:space="0" w:color="auto"/>
              <w:bottom w:val="single" w:sz="4" w:space="0" w:color="auto"/>
              <w:right w:val="single" w:sz="4" w:space="0" w:color="auto"/>
            </w:tcBorders>
          </w:tcPr>
          <w:p w14:paraId="6D6A6B3E" w14:textId="77777777" w:rsidR="00A6144F" w:rsidRPr="000E27FD"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E27FD">
              <w:rPr>
                <w:rFonts w:ascii="Times New Roman" w:hAnsi="Times New Roman" w:cs="Times New Roman"/>
                <w:sz w:val="24"/>
                <w:szCs w:val="24"/>
              </w:rPr>
              <w:t>оличест</w:t>
            </w:r>
            <w:r>
              <w:rPr>
                <w:rFonts w:ascii="Times New Roman" w:hAnsi="Times New Roman" w:cs="Times New Roman"/>
                <w:sz w:val="24"/>
                <w:szCs w:val="24"/>
              </w:rPr>
              <w:t>-</w:t>
            </w:r>
            <w:r w:rsidRPr="000E27FD">
              <w:rPr>
                <w:rFonts w:ascii="Times New Roman" w:hAnsi="Times New Roman" w:cs="Times New Roman"/>
                <w:sz w:val="24"/>
                <w:szCs w:val="24"/>
              </w:rPr>
              <w:t>во</w:t>
            </w:r>
          </w:p>
        </w:tc>
        <w:tc>
          <w:tcPr>
            <w:tcW w:w="709" w:type="dxa"/>
            <w:tcBorders>
              <w:top w:val="single" w:sz="4" w:space="0" w:color="auto"/>
              <w:left w:val="single" w:sz="4" w:space="0" w:color="auto"/>
              <w:bottom w:val="single" w:sz="4" w:space="0" w:color="auto"/>
              <w:right w:val="single" w:sz="4" w:space="0" w:color="auto"/>
            </w:tcBorders>
          </w:tcPr>
          <w:p w14:paraId="26A1299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0FC4D69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681" w:type="dxa"/>
            <w:tcBorders>
              <w:top w:val="single" w:sz="4" w:space="0" w:color="auto"/>
              <w:left w:val="single" w:sz="4" w:space="0" w:color="auto"/>
              <w:bottom w:val="single" w:sz="4" w:space="0" w:color="auto"/>
              <w:right w:val="single" w:sz="4" w:space="0" w:color="auto"/>
            </w:tcBorders>
          </w:tcPr>
          <w:p w14:paraId="0D68AE0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r>
      <w:tr w:rsidR="00A6144F" w:rsidRPr="000E27FD" w14:paraId="0A6F7EA6" w14:textId="77777777" w:rsidTr="00DE52D6">
        <w:trPr>
          <w:gridAfter w:val="1"/>
          <w:wAfter w:w="17" w:type="dxa"/>
        </w:trPr>
        <w:tc>
          <w:tcPr>
            <w:tcW w:w="454" w:type="dxa"/>
            <w:tcBorders>
              <w:top w:val="single" w:sz="4" w:space="0" w:color="auto"/>
              <w:left w:val="single" w:sz="4" w:space="0" w:color="auto"/>
              <w:bottom w:val="single" w:sz="4" w:space="0" w:color="auto"/>
              <w:right w:val="single" w:sz="4" w:space="0" w:color="auto"/>
            </w:tcBorders>
            <w:vAlign w:val="center"/>
          </w:tcPr>
          <w:p w14:paraId="7BFBD70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tcPr>
          <w:p w14:paraId="07747FC3"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Мяч теннисный</w:t>
            </w:r>
          </w:p>
        </w:tc>
        <w:tc>
          <w:tcPr>
            <w:tcW w:w="992" w:type="dxa"/>
            <w:tcBorders>
              <w:top w:val="single" w:sz="4" w:space="0" w:color="auto"/>
              <w:left w:val="single" w:sz="4" w:space="0" w:color="auto"/>
              <w:bottom w:val="single" w:sz="4" w:space="0" w:color="auto"/>
              <w:right w:val="single" w:sz="4" w:space="0" w:color="auto"/>
            </w:tcBorders>
            <w:vAlign w:val="center"/>
          </w:tcPr>
          <w:p w14:paraId="1B55FE1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4D0145D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44E13D9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55</w:t>
            </w:r>
          </w:p>
        </w:tc>
        <w:tc>
          <w:tcPr>
            <w:tcW w:w="736" w:type="dxa"/>
            <w:tcBorders>
              <w:top w:val="single" w:sz="4" w:space="0" w:color="auto"/>
              <w:left w:val="single" w:sz="4" w:space="0" w:color="auto"/>
              <w:bottom w:val="single" w:sz="4" w:space="0" w:color="auto"/>
              <w:right w:val="single" w:sz="4" w:space="0" w:color="auto"/>
            </w:tcBorders>
            <w:vAlign w:val="center"/>
          </w:tcPr>
          <w:p w14:paraId="1005C18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47DEE7F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336</w:t>
            </w:r>
          </w:p>
        </w:tc>
        <w:tc>
          <w:tcPr>
            <w:tcW w:w="736" w:type="dxa"/>
            <w:tcBorders>
              <w:top w:val="single" w:sz="4" w:space="0" w:color="auto"/>
              <w:left w:val="single" w:sz="4" w:space="0" w:color="auto"/>
              <w:bottom w:val="single" w:sz="4" w:space="0" w:color="auto"/>
              <w:right w:val="single" w:sz="4" w:space="0" w:color="auto"/>
            </w:tcBorders>
            <w:vAlign w:val="center"/>
          </w:tcPr>
          <w:p w14:paraId="4D75828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301CB3A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864</w:t>
            </w:r>
          </w:p>
        </w:tc>
        <w:tc>
          <w:tcPr>
            <w:tcW w:w="709" w:type="dxa"/>
            <w:tcBorders>
              <w:top w:val="single" w:sz="4" w:space="0" w:color="auto"/>
              <w:left w:val="single" w:sz="4" w:space="0" w:color="auto"/>
              <w:bottom w:val="single" w:sz="4" w:space="0" w:color="auto"/>
              <w:right w:val="single" w:sz="4" w:space="0" w:color="auto"/>
            </w:tcBorders>
            <w:vAlign w:val="center"/>
          </w:tcPr>
          <w:p w14:paraId="582411BC"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AC948D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864</w:t>
            </w:r>
          </w:p>
        </w:tc>
        <w:tc>
          <w:tcPr>
            <w:tcW w:w="681" w:type="dxa"/>
            <w:tcBorders>
              <w:top w:val="single" w:sz="4" w:space="0" w:color="auto"/>
              <w:left w:val="single" w:sz="4" w:space="0" w:color="auto"/>
              <w:bottom w:val="single" w:sz="4" w:space="0" w:color="auto"/>
              <w:right w:val="single" w:sz="4" w:space="0" w:color="auto"/>
            </w:tcBorders>
            <w:vAlign w:val="center"/>
          </w:tcPr>
          <w:p w14:paraId="16FD31E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947190B" w14:textId="77777777" w:rsidTr="00DE52D6">
        <w:trPr>
          <w:gridAfter w:val="1"/>
          <w:wAfter w:w="17" w:type="dxa"/>
        </w:trPr>
        <w:tc>
          <w:tcPr>
            <w:tcW w:w="454" w:type="dxa"/>
            <w:tcBorders>
              <w:top w:val="single" w:sz="4" w:space="0" w:color="auto"/>
              <w:left w:val="single" w:sz="4" w:space="0" w:color="auto"/>
              <w:bottom w:val="single" w:sz="4" w:space="0" w:color="auto"/>
              <w:right w:val="single" w:sz="4" w:space="0" w:color="auto"/>
            </w:tcBorders>
            <w:vAlign w:val="center"/>
          </w:tcPr>
          <w:p w14:paraId="725A6E1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tcPr>
          <w:p w14:paraId="123E1C49"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Мяч теннисный со сниженным давлением для мини-тенниса</w:t>
            </w:r>
          </w:p>
        </w:tc>
        <w:tc>
          <w:tcPr>
            <w:tcW w:w="992" w:type="dxa"/>
            <w:tcBorders>
              <w:top w:val="single" w:sz="4" w:space="0" w:color="auto"/>
              <w:left w:val="single" w:sz="4" w:space="0" w:color="auto"/>
              <w:bottom w:val="single" w:sz="4" w:space="0" w:color="auto"/>
              <w:right w:val="single" w:sz="4" w:space="0" w:color="auto"/>
            </w:tcBorders>
            <w:vAlign w:val="center"/>
          </w:tcPr>
          <w:p w14:paraId="73CFCB5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05B9035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25C179D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51</w:t>
            </w:r>
          </w:p>
        </w:tc>
        <w:tc>
          <w:tcPr>
            <w:tcW w:w="736" w:type="dxa"/>
            <w:tcBorders>
              <w:top w:val="single" w:sz="4" w:space="0" w:color="auto"/>
              <w:left w:val="single" w:sz="4" w:space="0" w:color="auto"/>
              <w:bottom w:val="single" w:sz="4" w:space="0" w:color="auto"/>
              <w:right w:val="single" w:sz="4" w:space="0" w:color="auto"/>
            </w:tcBorders>
            <w:vAlign w:val="center"/>
          </w:tcPr>
          <w:p w14:paraId="0A6D170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16188E0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470C93E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4891FE9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3E00D1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563145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681" w:type="dxa"/>
            <w:tcBorders>
              <w:top w:val="single" w:sz="4" w:space="0" w:color="auto"/>
              <w:left w:val="single" w:sz="4" w:space="0" w:color="auto"/>
              <w:bottom w:val="single" w:sz="4" w:space="0" w:color="auto"/>
              <w:right w:val="single" w:sz="4" w:space="0" w:color="auto"/>
            </w:tcBorders>
            <w:vAlign w:val="center"/>
          </w:tcPr>
          <w:p w14:paraId="250FC6B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r>
      <w:tr w:rsidR="00A6144F" w:rsidRPr="000E27FD" w14:paraId="7A3BAD7D" w14:textId="77777777" w:rsidTr="00DE52D6">
        <w:trPr>
          <w:gridAfter w:val="1"/>
          <w:wAfter w:w="17" w:type="dxa"/>
        </w:trPr>
        <w:tc>
          <w:tcPr>
            <w:tcW w:w="454" w:type="dxa"/>
            <w:tcBorders>
              <w:top w:val="single" w:sz="4" w:space="0" w:color="auto"/>
              <w:left w:val="single" w:sz="4" w:space="0" w:color="auto"/>
              <w:bottom w:val="single" w:sz="4" w:space="0" w:color="auto"/>
              <w:right w:val="single" w:sz="4" w:space="0" w:color="auto"/>
            </w:tcBorders>
            <w:vAlign w:val="center"/>
          </w:tcPr>
          <w:p w14:paraId="6798AE8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vAlign w:val="center"/>
          </w:tcPr>
          <w:p w14:paraId="676C9B0E"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Ракетка теннисная</w:t>
            </w:r>
          </w:p>
        </w:tc>
        <w:tc>
          <w:tcPr>
            <w:tcW w:w="992" w:type="dxa"/>
            <w:tcBorders>
              <w:top w:val="single" w:sz="4" w:space="0" w:color="auto"/>
              <w:left w:val="single" w:sz="4" w:space="0" w:color="auto"/>
              <w:bottom w:val="single" w:sz="4" w:space="0" w:color="auto"/>
              <w:right w:val="single" w:sz="4" w:space="0" w:color="auto"/>
            </w:tcBorders>
            <w:vAlign w:val="center"/>
          </w:tcPr>
          <w:p w14:paraId="4C85476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vAlign w:val="center"/>
          </w:tcPr>
          <w:p w14:paraId="3010C95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0F087AF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628C0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06A2E62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2631D9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1F72D3A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32F083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E5BB9B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681" w:type="dxa"/>
            <w:tcBorders>
              <w:top w:val="single" w:sz="4" w:space="0" w:color="auto"/>
              <w:left w:val="single" w:sz="4" w:space="0" w:color="auto"/>
              <w:bottom w:val="single" w:sz="4" w:space="0" w:color="auto"/>
              <w:right w:val="single" w:sz="4" w:space="0" w:color="auto"/>
            </w:tcBorders>
            <w:vAlign w:val="center"/>
          </w:tcPr>
          <w:p w14:paraId="6FF08C1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551FF953" w14:textId="77777777" w:rsidTr="00DE52D6">
        <w:trPr>
          <w:gridAfter w:val="1"/>
          <w:wAfter w:w="17" w:type="dxa"/>
        </w:trPr>
        <w:tc>
          <w:tcPr>
            <w:tcW w:w="454" w:type="dxa"/>
            <w:tcBorders>
              <w:top w:val="single" w:sz="4" w:space="0" w:color="auto"/>
              <w:left w:val="single" w:sz="4" w:space="0" w:color="auto"/>
              <w:bottom w:val="single" w:sz="4" w:space="0" w:color="auto"/>
              <w:right w:val="single" w:sz="4" w:space="0" w:color="auto"/>
            </w:tcBorders>
            <w:vAlign w:val="center"/>
          </w:tcPr>
          <w:p w14:paraId="5E7B91E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c>
          <w:tcPr>
            <w:tcW w:w="1384" w:type="dxa"/>
            <w:tcBorders>
              <w:top w:val="single" w:sz="4" w:space="0" w:color="auto"/>
              <w:left w:val="single" w:sz="4" w:space="0" w:color="auto"/>
              <w:bottom w:val="single" w:sz="4" w:space="0" w:color="auto"/>
              <w:right w:val="single" w:sz="4" w:space="0" w:color="auto"/>
            </w:tcBorders>
            <w:vAlign w:val="center"/>
          </w:tcPr>
          <w:p w14:paraId="4599A170"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Струна теннисная</w:t>
            </w:r>
          </w:p>
        </w:tc>
        <w:tc>
          <w:tcPr>
            <w:tcW w:w="992" w:type="dxa"/>
            <w:tcBorders>
              <w:top w:val="single" w:sz="4" w:space="0" w:color="auto"/>
              <w:left w:val="single" w:sz="4" w:space="0" w:color="auto"/>
              <w:bottom w:val="single" w:sz="4" w:space="0" w:color="auto"/>
              <w:right w:val="single" w:sz="4" w:space="0" w:color="auto"/>
            </w:tcBorders>
            <w:vAlign w:val="center"/>
          </w:tcPr>
          <w:p w14:paraId="31D320F4" w14:textId="77777777" w:rsidR="00A6144F" w:rsidRPr="000E27FD"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E27FD">
              <w:rPr>
                <w:rFonts w:ascii="Times New Roman" w:hAnsi="Times New Roman" w:cs="Times New Roman"/>
                <w:sz w:val="24"/>
                <w:szCs w:val="24"/>
              </w:rPr>
              <w:t>омп</w:t>
            </w:r>
            <w:r>
              <w:rPr>
                <w:rFonts w:ascii="Times New Roman" w:hAnsi="Times New Roman" w:cs="Times New Roman"/>
                <w:sz w:val="24"/>
                <w:szCs w:val="24"/>
              </w:rPr>
              <w:t>-</w:t>
            </w:r>
            <w:r w:rsidRPr="000E27FD">
              <w:rPr>
                <w:rFonts w:ascii="Times New Roman" w:hAnsi="Times New Roman" w:cs="Times New Roman"/>
                <w:sz w:val="24"/>
                <w:szCs w:val="24"/>
              </w:rPr>
              <w:t>лект для натяжки одной ракетки</w:t>
            </w:r>
          </w:p>
        </w:tc>
        <w:tc>
          <w:tcPr>
            <w:tcW w:w="1701" w:type="dxa"/>
            <w:tcBorders>
              <w:top w:val="single" w:sz="4" w:space="0" w:color="auto"/>
              <w:left w:val="single" w:sz="4" w:space="0" w:color="auto"/>
              <w:bottom w:val="single" w:sz="4" w:space="0" w:color="auto"/>
              <w:right w:val="single" w:sz="4" w:space="0" w:color="auto"/>
            </w:tcBorders>
            <w:vAlign w:val="center"/>
          </w:tcPr>
          <w:p w14:paraId="0BA3ED4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2AD1D4C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EDD451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19B058E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18</w:t>
            </w:r>
          </w:p>
        </w:tc>
        <w:tc>
          <w:tcPr>
            <w:tcW w:w="736" w:type="dxa"/>
            <w:tcBorders>
              <w:top w:val="single" w:sz="4" w:space="0" w:color="auto"/>
              <w:left w:val="single" w:sz="4" w:space="0" w:color="auto"/>
              <w:bottom w:val="single" w:sz="4" w:space="0" w:color="auto"/>
              <w:right w:val="single" w:sz="4" w:space="0" w:color="auto"/>
            </w:tcBorders>
            <w:vAlign w:val="center"/>
          </w:tcPr>
          <w:p w14:paraId="1D50403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2ABC0F5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14:paraId="0BA6420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43F8E7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54</w:t>
            </w:r>
          </w:p>
        </w:tc>
        <w:tc>
          <w:tcPr>
            <w:tcW w:w="681" w:type="dxa"/>
            <w:tcBorders>
              <w:top w:val="single" w:sz="4" w:space="0" w:color="auto"/>
              <w:left w:val="single" w:sz="4" w:space="0" w:color="auto"/>
              <w:bottom w:val="single" w:sz="4" w:space="0" w:color="auto"/>
              <w:right w:val="single" w:sz="4" w:space="0" w:color="auto"/>
            </w:tcBorders>
            <w:vAlign w:val="center"/>
          </w:tcPr>
          <w:p w14:paraId="154A0EA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4DDADBF2" w14:textId="77777777" w:rsidTr="00DE52D6">
        <w:trPr>
          <w:gridAfter w:val="1"/>
          <w:wAfter w:w="17" w:type="dxa"/>
        </w:trPr>
        <w:tc>
          <w:tcPr>
            <w:tcW w:w="454" w:type="dxa"/>
            <w:tcBorders>
              <w:top w:val="single" w:sz="4" w:space="0" w:color="auto"/>
              <w:left w:val="single" w:sz="4" w:space="0" w:color="auto"/>
              <w:bottom w:val="single" w:sz="4" w:space="0" w:color="auto"/>
              <w:right w:val="single" w:sz="4" w:space="0" w:color="auto"/>
            </w:tcBorders>
            <w:vAlign w:val="center"/>
          </w:tcPr>
          <w:p w14:paraId="46ACBFE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c>
          <w:tcPr>
            <w:tcW w:w="1384" w:type="dxa"/>
            <w:tcBorders>
              <w:top w:val="single" w:sz="4" w:space="0" w:color="auto"/>
              <w:left w:val="single" w:sz="4" w:space="0" w:color="auto"/>
              <w:bottom w:val="single" w:sz="4" w:space="0" w:color="auto"/>
              <w:right w:val="single" w:sz="4" w:space="0" w:color="auto"/>
            </w:tcBorders>
            <w:vAlign w:val="center"/>
          </w:tcPr>
          <w:p w14:paraId="6C4A6664"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Обмотка</w:t>
            </w:r>
          </w:p>
        </w:tc>
        <w:tc>
          <w:tcPr>
            <w:tcW w:w="992" w:type="dxa"/>
            <w:tcBorders>
              <w:top w:val="single" w:sz="4" w:space="0" w:color="auto"/>
              <w:left w:val="single" w:sz="4" w:space="0" w:color="auto"/>
              <w:bottom w:val="single" w:sz="4" w:space="0" w:color="auto"/>
              <w:right w:val="single" w:sz="4" w:space="0" w:color="auto"/>
            </w:tcBorders>
            <w:vAlign w:val="center"/>
          </w:tcPr>
          <w:p w14:paraId="7D46FEFD" w14:textId="77777777" w:rsidR="00A6144F" w:rsidRPr="000E27FD"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E27FD">
              <w:rPr>
                <w:rFonts w:ascii="Times New Roman" w:hAnsi="Times New Roman" w:cs="Times New Roman"/>
                <w:sz w:val="24"/>
                <w:szCs w:val="24"/>
              </w:rPr>
              <w:t>омп</w:t>
            </w:r>
            <w:r>
              <w:rPr>
                <w:rFonts w:ascii="Times New Roman" w:hAnsi="Times New Roman" w:cs="Times New Roman"/>
                <w:sz w:val="24"/>
                <w:szCs w:val="24"/>
              </w:rPr>
              <w:t>-</w:t>
            </w:r>
            <w:r w:rsidRPr="000E27FD">
              <w:rPr>
                <w:rFonts w:ascii="Times New Roman" w:hAnsi="Times New Roman" w:cs="Times New Roman"/>
                <w:sz w:val="24"/>
                <w:szCs w:val="24"/>
              </w:rPr>
              <w:t>лект для одной ракетки</w:t>
            </w:r>
          </w:p>
        </w:tc>
        <w:tc>
          <w:tcPr>
            <w:tcW w:w="1701" w:type="dxa"/>
            <w:tcBorders>
              <w:top w:val="single" w:sz="4" w:space="0" w:color="auto"/>
              <w:left w:val="single" w:sz="4" w:space="0" w:color="auto"/>
              <w:bottom w:val="single" w:sz="4" w:space="0" w:color="auto"/>
              <w:right w:val="single" w:sz="4" w:space="0" w:color="auto"/>
            </w:tcBorders>
            <w:vAlign w:val="center"/>
          </w:tcPr>
          <w:p w14:paraId="27B1291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567" w:type="dxa"/>
            <w:tcBorders>
              <w:top w:val="single" w:sz="4" w:space="0" w:color="auto"/>
              <w:left w:val="single" w:sz="4" w:space="0" w:color="auto"/>
              <w:bottom w:val="single" w:sz="4" w:space="0" w:color="auto"/>
              <w:right w:val="single" w:sz="4" w:space="0" w:color="auto"/>
            </w:tcBorders>
            <w:vAlign w:val="center"/>
          </w:tcPr>
          <w:p w14:paraId="5281667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vAlign w:val="center"/>
          </w:tcPr>
          <w:p w14:paraId="4943BAC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4661CAF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10</w:t>
            </w:r>
          </w:p>
        </w:tc>
        <w:tc>
          <w:tcPr>
            <w:tcW w:w="736" w:type="dxa"/>
            <w:tcBorders>
              <w:top w:val="single" w:sz="4" w:space="0" w:color="auto"/>
              <w:left w:val="single" w:sz="4" w:space="0" w:color="auto"/>
              <w:bottom w:val="single" w:sz="4" w:space="0" w:color="auto"/>
              <w:right w:val="single" w:sz="4" w:space="0" w:color="auto"/>
            </w:tcBorders>
            <w:vAlign w:val="center"/>
          </w:tcPr>
          <w:p w14:paraId="30B57CE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3D85120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14:paraId="3510FF7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825542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20</w:t>
            </w:r>
          </w:p>
        </w:tc>
        <w:tc>
          <w:tcPr>
            <w:tcW w:w="681" w:type="dxa"/>
            <w:tcBorders>
              <w:top w:val="single" w:sz="4" w:space="0" w:color="auto"/>
              <w:left w:val="single" w:sz="4" w:space="0" w:color="auto"/>
              <w:bottom w:val="single" w:sz="4" w:space="0" w:color="auto"/>
              <w:right w:val="single" w:sz="4" w:space="0" w:color="auto"/>
            </w:tcBorders>
            <w:vAlign w:val="center"/>
          </w:tcPr>
          <w:p w14:paraId="7B1ACA9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bl>
    <w:p w14:paraId="290CA400" w14:textId="77777777" w:rsidR="00A6144F" w:rsidRPr="00CC6EF3" w:rsidRDefault="00A6144F"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67F70F1F" w14:textId="77777777" w:rsidR="00A6144F"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обеспечение спортивной экипировкой;</w:t>
      </w:r>
    </w:p>
    <w:p w14:paraId="4A089D10" w14:textId="77777777" w:rsidR="00A6144F"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 </w:t>
      </w:r>
    </w:p>
    <w:tbl>
      <w:tblPr>
        <w:tblW w:w="10033" w:type="dxa"/>
        <w:tblLayout w:type="fixed"/>
        <w:tblCellMar>
          <w:top w:w="102" w:type="dxa"/>
          <w:left w:w="62" w:type="dxa"/>
          <w:bottom w:w="102" w:type="dxa"/>
          <w:right w:w="62" w:type="dxa"/>
        </w:tblCellMar>
        <w:tblLook w:val="0000" w:firstRow="0" w:lastRow="0" w:firstColumn="0" w:lastColumn="0" w:noHBand="0" w:noVBand="0"/>
      </w:tblPr>
      <w:tblGrid>
        <w:gridCol w:w="454"/>
        <w:gridCol w:w="1526"/>
        <w:gridCol w:w="992"/>
        <w:gridCol w:w="1134"/>
        <w:gridCol w:w="736"/>
        <w:gridCol w:w="736"/>
        <w:gridCol w:w="736"/>
        <w:gridCol w:w="736"/>
        <w:gridCol w:w="736"/>
        <w:gridCol w:w="736"/>
        <w:gridCol w:w="736"/>
        <w:gridCol w:w="747"/>
        <w:gridCol w:w="28"/>
      </w:tblGrid>
      <w:tr w:rsidR="00A6144F" w:rsidRPr="000E27FD" w14:paraId="55200489" w14:textId="77777777" w:rsidTr="00DE52D6">
        <w:tc>
          <w:tcPr>
            <w:tcW w:w="10033" w:type="dxa"/>
            <w:gridSpan w:val="13"/>
            <w:tcBorders>
              <w:top w:val="single" w:sz="4" w:space="0" w:color="auto"/>
              <w:left w:val="single" w:sz="4" w:space="0" w:color="auto"/>
              <w:bottom w:val="single" w:sz="4" w:space="0" w:color="auto"/>
              <w:right w:val="single" w:sz="4" w:space="0" w:color="auto"/>
            </w:tcBorders>
          </w:tcPr>
          <w:p w14:paraId="477E58C3" w14:textId="77777777" w:rsidR="00A6144F" w:rsidRPr="000E27FD" w:rsidRDefault="00A6144F" w:rsidP="00DE52D6">
            <w:pPr>
              <w:pStyle w:val="ConsPlusNormal"/>
              <w:jc w:val="center"/>
              <w:outlineLvl w:val="2"/>
              <w:rPr>
                <w:rFonts w:ascii="Times New Roman" w:hAnsi="Times New Roman" w:cs="Times New Roman"/>
                <w:sz w:val="24"/>
                <w:szCs w:val="24"/>
              </w:rPr>
            </w:pPr>
            <w:r w:rsidRPr="000E27FD">
              <w:rPr>
                <w:rFonts w:ascii="Times New Roman" w:hAnsi="Times New Roman" w:cs="Times New Roman"/>
                <w:sz w:val="24"/>
                <w:szCs w:val="24"/>
              </w:rPr>
              <w:t>Спортивная экипировка, передаваемая в индивидуальное пользование</w:t>
            </w:r>
          </w:p>
        </w:tc>
      </w:tr>
      <w:tr w:rsidR="00A6144F" w:rsidRPr="000E27FD" w14:paraId="4C64C671" w14:textId="77777777" w:rsidTr="00DE52D6">
        <w:trPr>
          <w:gridAfter w:val="1"/>
          <w:wAfter w:w="28" w:type="dxa"/>
        </w:trPr>
        <w:tc>
          <w:tcPr>
            <w:tcW w:w="454" w:type="dxa"/>
            <w:vMerge w:val="restart"/>
            <w:tcBorders>
              <w:top w:val="single" w:sz="4" w:space="0" w:color="auto"/>
              <w:left w:val="single" w:sz="4" w:space="0" w:color="auto"/>
              <w:bottom w:val="single" w:sz="4" w:space="0" w:color="auto"/>
              <w:right w:val="single" w:sz="4" w:space="0" w:color="auto"/>
            </w:tcBorders>
          </w:tcPr>
          <w:p w14:paraId="485AD17D" w14:textId="77777777" w:rsidR="00A6144F" w:rsidRPr="000E27FD" w:rsidRDefault="00A6144F" w:rsidP="00DE52D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E27FD">
              <w:rPr>
                <w:rFonts w:ascii="Times New Roman" w:hAnsi="Times New Roman" w:cs="Times New Roman"/>
                <w:sz w:val="24"/>
                <w:szCs w:val="24"/>
              </w:rPr>
              <w:t xml:space="preserve"> п/п</w:t>
            </w:r>
          </w:p>
        </w:tc>
        <w:tc>
          <w:tcPr>
            <w:tcW w:w="1526" w:type="dxa"/>
            <w:vMerge w:val="restart"/>
            <w:tcBorders>
              <w:top w:val="single" w:sz="4" w:space="0" w:color="auto"/>
              <w:left w:val="single" w:sz="4" w:space="0" w:color="auto"/>
              <w:bottom w:val="single" w:sz="4" w:space="0" w:color="auto"/>
              <w:right w:val="single" w:sz="4" w:space="0" w:color="auto"/>
            </w:tcBorders>
          </w:tcPr>
          <w:p w14:paraId="5F237A7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6F1DB05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14:paraId="61040C7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Расчетная единица</w:t>
            </w:r>
          </w:p>
        </w:tc>
        <w:tc>
          <w:tcPr>
            <w:tcW w:w="5899" w:type="dxa"/>
            <w:gridSpan w:val="8"/>
            <w:tcBorders>
              <w:top w:val="single" w:sz="4" w:space="0" w:color="auto"/>
              <w:left w:val="single" w:sz="4" w:space="0" w:color="auto"/>
              <w:bottom w:val="single" w:sz="4" w:space="0" w:color="auto"/>
              <w:right w:val="single" w:sz="4" w:space="0" w:color="auto"/>
            </w:tcBorders>
          </w:tcPr>
          <w:p w14:paraId="736031D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Этапы подготовки</w:t>
            </w:r>
          </w:p>
        </w:tc>
      </w:tr>
      <w:tr w:rsidR="00A6144F" w:rsidRPr="000E27FD" w14:paraId="064EB408" w14:textId="77777777" w:rsidTr="00DE52D6">
        <w:trPr>
          <w:gridAfter w:val="1"/>
          <w:wAfter w:w="28" w:type="dxa"/>
        </w:trPr>
        <w:tc>
          <w:tcPr>
            <w:tcW w:w="454" w:type="dxa"/>
            <w:vMerge/>
            <w:tcBorders>
              <w:top w:val="single" w:sz="4" w:space="0" w:color="auto"/>
              <w:left w:val="single" w:sz="4" w:space="0" w:color="auto"/>
              <w:bottom w:val="single" w:sz="4" w:space="0" w:color="auto"/>
              <w:right w:val="single" w:sz="4" w:space="0" w:color="auto"/>
            </w:tcBorders>
          </w:tcPr>
          <w:p w14:paraId="511DC5E0" w14:textId="77777777" w:rsidR="00A6144F" w:rsidRPr="000E27FD" w:rsidRDefault="00A6144F" w:rsidP="00DE52D6">
            <w:pPr>
              <w:pStyle w:val="ConsPlusNormal"/>
              <w:jc w:val="center"/>
              <w:rPr>
                <w:rFonts w:ascii="Times New Roman" w:hAnsi="Times New Roman" w:cs="Times New Roman"/>
                <w:sz w:val="24"/>
                <w:szCs w:val="24"/>
              </w:rPr>
            </w:pPr>
          </w:p>
        </w:tc>
        <w:tc>
          <w:tcPr>
            <w:tcW w:w="1526" w:type="dxa"/>
            <w:vMerge/>
            <w:tcBorders>
              <w:top w:val="single" w:sz="4" w:space="0" w:color="auto"/>
              <w:left w:val="single" w:sz="4" w:space="0" w:color="auto"/>
              <w:bottom w:val="single" w:sz="4" w:space="0" w:color="auto"/>
              <w:right w:val="single" w:sz="4" w:space="0" w:color="auto"/>
            </w:tcBorders>
          </w:tcPr>
          <w:p w14:paraId="7E3D00A2" w14:textId="77777777" w:rsidR="00A6144F" w:rsidRPr="000E27FD" w:rsidRDefault="00A6144F" w:rsidP="00DE52D6">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54E3407" w14:textId="77777777" w:rsidR="00A6144F" w:rsidRPr="000E27FD" w:rsidRDefault="00A6144F" w:rsidP="00DE52D6">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42E96AF" w14:textId="77777777" w:rsidR="00A6144F" w:rsidRPr="000E27FD" w:rsidRDefault="00A6144F" w:rsidP="00DE52D6">
            <w:pPr>
              <w:pStyle w:val="ConsPlusNormal"/>
              <w:jc w:val="center"/>
              <w:rPr>
                <w:rFonts w:ascii="Times New Roman" w:hAnsi="Times New Roman" w:cs="Times New Roman"/>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14:paraId="2A577C8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начальной подготовки</w:t>
            </w:r>
          </w:p>
        </w:tc>
        <w:tc>
          <w:tcPr>
            <w:tcW w:w="1472" w:type="dxa"/>
            <w:gridSpan w:val="2"/>
            <w:tcBorders>
              <w:top w:val="single" w:sz="4" w:space="0" w:color="auto"/>
              <w:left w:val="single" w:sz="4" w:space="0" w:color="auto"/>
              <w:bottom w:val="single" w:sz="4" w:space="0" w:color="auto"/>
              <w:right w:val="single" w:sz="4" w:space="0" w:color="auto"/>
            </w:tcBorders>
          </w:tcPr>
          <w:p w14:paraId="7950654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Учебно-тренировочный этап (этап спортивной специализации)</w:t>
            </w:r>
          </w:p>
        </w:tc>
        <w:tc>
          <w:tcPr>
            <w:tcW w:w="1472" w:type="dxa"/>
            <w:gridSpan w:val="2"/>
            <w:tcBorders>
              <w:top w:val="single" w:sz="4" w:space="0" w:color="auto"/>
              <w:left w:val="single" w:sz="4" w:space="0" w:color="auto"/>
              <w:bottom w:val="single" w:sz="4" w:space="0" w:color="auto"/>
              <w:right w:val="single" w:sz="4" w:space="0" w:color="auto"/>
            </w:tcBorders>
          </w:tcPr>
          <w:p w14:paraId="1C49939C"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совершенствования спортивного мастерства</w:t>
            </w:r>
          </w:p>
        </w:tc>
        <w:tc>
          <w:tcPr>
            <w:tcW w:w="1483" w:type="dxa"/>
            <w:gridSpan w:val="2"/>
            <w:tcBorders>
              <w:top w:val="single" w:sz="4" w:space="0" w:color="auto"/>
              <w:left w:val="single" w:sz="4" w:space="0" w:color="auto"/>
              <w:bottom w:val="single" w:sz="4" w:space="0" w:color="auto"/>
              <w:right w:val="single" w:sz="4" w:space="0" w:color="auto"/>
            </w:tcBorders>
          </w:tcPr>
          <w:p w14:paraId="4DB07A3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Этап высшего спортивного мастерства</w:t>
            </w:r>
          </w:p>
        </w:tc>
      </w:tr>
      <w:tr w:rsidR="00A6144F" w:rsidRPr="000E27FD" w14:paraId="795ACB98" w14:textId="77777777" w:rsidTr="00DE52D6">
        <w:trPr>
          <w:gridAfter w:val="1"/>
          <w:wAfter w:w="28" w:type="dxa"/>
        </w:trPr>
        <w:tc>
          <w:tcPr>
            <w:tcW w:w="454" w:type="dxa"/>
            <w:vMerge/>
            <w:tcBorders>
              <w:top w:val="single" w:sz="4" w:space="0" w:color="auto"/>
              <w:left w:val="single" w:sz="4" w:space="0" w:color="auto"/>
              <w:bottom w:val="single" w:sz="4" w:space="0" w:color="auto"/>
              <w:right w:val="single" w:sz="4" w:space="0" w:color="auto"/>
            </w:tcBorders>
          </w:tcPr>
          <w:p w14:paraId="145D5506" w14:textId="77777777" w:rsidR="00A6144F" w:rsidRPr="000E27FD" w:rsidRDefault="00A6144F" w:rsidP="00DE52D6">
            <w:pPr>
              <w:pStyle w:val="ConsPlusNormal"/>
              <w:jc w:val="center"/>
              <w:rPr>
                <w:rFonts w:ascii="Times New Roman" w:hAnsi="Times New Roman" w:cs="Times New Roman"/>
                <w:sz w:val="24"/>
                <w:szCs w:val="24"/>
              </w:rPr>
            </w:pPr>
          </w:p>
        </w:tc>
        <w:tc>
          <w:tcPr>
            <w:tcW w:w="1526" w:type="dxa"/>
            <w:vMerge/>
            <w:tcBorders>
              <w:top w:val="single" w:sz="4" w:space="0" w:color="auto"/>
              <w:left w:val="single" w:sz="4" w:space="0" w:color="auto"/>
              <w:bottom w:val="single" w:sz="4" w:space="0" w:color="auto"/>
              <w:right w:val="single" w:sz="4" w:space="0" w:color="auto"/>
            </w:tcBorders>
          </w:tcPr>
          <w:p w14:paraId="5B9390E8" w14:textId="77777777" w:rsidR="00A6144F" w:rsidRPr="000E27FD" w:rsidRDefault="00A6144F" w:rsidP="00DE52D6">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72B0A4B" w14:textId="77777777" w:rsidR="00A6144F" w:rsidRPr="000E27FD" w:rsidRDefault="00A6144F" w:rsidP="00DE52D6">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936BC4E" w14:textId="77777777" w:rsidR="00A6144F" w:rsidRPr="000E27FD" w:rsidRDefault="00A6144F" w:rsidP="00DE52D6">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14:paraId="23E2ED1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53AEE67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77CB81B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553D708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3112B38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36" w:type="dxa"/>
            <w:tcBorders>
              <w:top w:val="single" w:sz="4" w:space="0" w:color="auto"/>
              <w:left w:val="single" w:sz="4" w:space="0" w:color="auto"/>
              <w:bottom w:val="single" w:sz="4" w:space="0" w:color="auto"/>
              <w:right w:val="single" w:sz="4" w:space="0" w:color="auto"/>
            </w:tcBorders>
          </w:tcPr>
          <w:p w14:paraId="357D01C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c>
          <w:tcPr>
            <w:tcW w:w="736" w:type="dxa"/>
            <w:tcBorders>
              <w:top w:val="single" w:sz="4" w:space="0" w:color="auto"/>
              <w:left w:val="single" w:sz="4" w:space="0" w:color="auto"/>
              <w:bottom w:val="single" w:sz="4" w:space="0" w:color="auto"/>
              <w:right w:val="single" w:sz="4" w:space="0" w:color="auto"/>
            </w:tcBorders>
          </w:tcPr>
          <w:p w14:paraId="17BA05B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количество</w:t>
            </w:r>
          </w:p>
        </w:tc>
        <w:tc>
          <w:tcPr>
            <w:tcW w:w="747" w:type="dxa"/>
            <w:tcBorders>
              <w:top w:val="single" w:sz="4" w:space="0" w:color="auto"/>
              <w:left w:val="single" w:sz="4" w:space="0" w:color="auto"/>
              <w:bottom w:val="single" w:sz="4" w:space="0" w:color="auto"/>
              <w:right w:val="single" w:sz="4" w:space="0" w:color="auto"/>
            </w:tcBorders>
          </w:tcPr>
          <w:p w14:paraId="5678F4F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срок эксплуатации (лет)</w:t>
            </w:r>
          </w:p>
        </w:tc>
      </w:tr>
      <w:tr w:rsidR="00A6144F" w:rsidRPr="000E27FD" w14:paraId="14F75E86"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2B418FF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14:paraId="0D3BBEA3"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Костюм спортивный тренировочный</w:t>
            </w:r>
          </w:p>
        </w:tc>
        <w:tc>
          <w:tcPr>
            <w:tcW w:w="992" w:type="dxa"/>
            <w:tcBorders>
              <w:top w:val="single" w:sz="4" w:space="0" w:color="auto"/>
              <w:left w:val="single" w:sz="4" w:space="0" w:color="auto"/>
              <w:bottom w:val="single" w:sz="4" w:space="0" w:color="auto"/>
              <w:right w:val="single" w:sz="4" w:space="0" w:color="auto"/>
            </w:tcBorders>
            <w:vAlign w:val="center"/>
          </w:tcPr>
          <w:p w14:paraId="480D1B8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9E5D93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1CBF92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492196D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8A4C23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BBD1C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76CC88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355536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B6CB1D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47" w:type="dxa"/>
            <w:tcBorders>
              <w:top w:val="single" w:sz="4" w:space="0" w:color="auto"/>
              <w:left w:val="single" w:sz="4" w:space="0" w:color="auto"/>
              <w:bottom w:val="single" w:sz="4" w:space="0" w:color="auto"/>
              <w:right w:val="single" w:sz="4" w:space="0" w:color="auto"/>
            </w:tcBorders>
            <w:vAlign w:val="center"/>
          </w:tcPr>
          <w:p w14:paraId="63F04E4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76E337A2"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70F1E9A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Pr>
          <w:p w14:paraId="0B9DCDF7"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Кроссовки для тренировок на кортах с грунтовым покрытием</w:t>
            </w:r>
          </w:p>
        </w:tc>
        <w:tc>
          <w:tcPr>
            <w:tcW w:w="992" w:type="dxa"/>
            <w:tcBorders>
              <w:top w:val="single" w:sz="4" w:space="0" w:color="auto"/>
              <w:left w:val="single" w:sz="4" w:space="0" w:color="auto"/>
              <w:bottom w:val="single" w:sz="4" w:space="0" w:color="auto"/>
              <w:right w:val="single" w:sz="4" w:space="0" w:color="auto"/>
            </w:tcBorders>
            <w:vAlign w:val="center"/>
          </w:tcPr>
          <w:p w14:paraId="3FF340F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721115F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14842F0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E0BC22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4234F7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9AD770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EBB403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vAlign w:val="center"/>
          </w:tcPr>
          <w:p w14:paraId="709BA2E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1DC5237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47" w:type="dxa"/>
            <w:tcBorders>
              <w:top w:val="single" w:sz="4" w:space="0" w:color="auto"/>
              <w:left w:val="single" w:sz="4" w:space="0" w:color="auto"/>
              <w:bottom w:val="single" w:sz="4" w:space="0" w:color="auto"/>
              <w:right w:val="single" w:sz="4" w:space="0" w:color="auto"/>
            </w:tcBorders>
            <w:vAlign w:val="center"/>
          </w:tcPr>
          <w:p w14:paraId="2EEDE12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22E01F1E"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05DA30F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1526" w:type="dxa"/>
            <w:tcBorders>
              <w:top w:val="single" w:sz="4" w:space="0" w:color="auto"/>
              <w:left w:val="single" w:sz="4" w:space="0" w:color="auto"/>
              <w:bottom w:val="single" w:sz="4" w:space="0" w:color="auto"/>
              <w:right w:val="single" w:sz="4" w:space="0" w:color="auto"/>
            </w:tcBorders>
          </w:tcPr>
          <w:p w14:paraId="1E958252"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Кроссовки для тренировок на кортах с твердым покрытием</w:t>
            </w:r>
          </w:p>
        </w:tc>
        <w:tc>
          <w:tcPr>
            <w:tcW w:w="992" w:type="dxa"/>
            <w:tcBorders>
              <w:top w:val="single" w:sz="4" w:space="0" w:color="auto"/>
              <w:left w:val="single" w:sz="4" w:space="0" w:color="auto"/>
              <w:bottom w:val="single" w:sz="4" w:space="0" w:color="auto"/>
              <w:right w:val="single" w:sz="4" w:space="0" w:color="auto"/>
            </w:tcBorders>
            <w:vAlign w:val="center"/>
          </w:tcPr>
          <w:p w14:paraId="68B550A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0EE4718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6CE45E3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0FFEA4A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36FFFB6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155B881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73818C2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BE9FF1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AED0B0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47" w:type="dxa"/>
            <w:tcBorders>
              <w:top w:val="single" w:sz="4" w:space="0" w:color="auto"/>
              <w:left w:val="single" w:sz="4" w:space="0" w:color="auto"/>
              <w:bottom w:val="single" w:sz="4" w:space="0" w:color="auto"/>
              <w:right w:val="single" w:sz="4" w:space="0" w:color="auto"/>
            </w:tcBorders>
            <w:vAlign w:val="center"/>
          </w:tcPr>
          <w:p w14:paraId="22CCB8F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0483BB0"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0B16776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c>
          <w:tcPr>
            <w:tcW w:w="1526" w:type="dxa"/>
            <w:tcBorders>
              <w:top w:val="single" w:sz="4" w:space="0" w:color="auto"/>
              <w:left w:val="single" w:sz="4" w:space="0" w:color="auto"/>
              <w:bottom w:val="single" w:sz="4" w:space="0" w:color="auto"/>
              <w:right w:val="single" w:sz="4" w:space="0" w:color="auto"/>
            </w:tcBorders>
          </w:tcPr>
          <w:p w14:paraId="77EF520D"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Наколенник (фиксатор коленных суставов)</w:t>
            </w:r>
          </w:p>
        </w:tc>
        <w:tc>
          <w:tcPr>
            <w:tcW w:w="992" w:type="dxa"/>
            <w:tcBorders>
              <w:top w:val="single" w:sz="4" w:space="0" w:color="auto"/>
              <w:left w:val="single" w:sz="4" w:space="0" w:color="auto"/>
              <w:bottom w:val="single" w:sz="4" w:space="0" w:color="auto"/>
              <w:right w:val="single" w:sz="4" w:space="0" w:color="auto"/>
            </w:tcBorders>
            <w:vAlign w:val="center"/>
          </w:tcPr>
          <w:p w14:paraId="332BC04C"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07CFBF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5DA790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9622D5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7672C2C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BA7AB3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5A5FD26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918154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1BF45C4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vAlign w:val="center"/>
          </w:tcPr>
          <w:p w14:paraId="08848E0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49FF91C4"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4E26B6C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5.</w:t>
            </w:r>
          </w:p>
        </w:tc>
        <w:tc>
          <w:tcPr>
            <w:tcW w:w="1526" w:type="dxa"/>
            <w:tcBorders>
              <w:top w:val="single" w:sz="4" w:space="0" w:color="auto"/>
              <w:left w:val="single" w:sz="4" w:space="0" w:color="auto"/>
              <w:bottom w:val="single" w:sz="4" w:space="0" w:color="auto"/>
              <w:right w:val="single" w:sz="4" w:space="0" w:color="auto"/>
            </w:tcBorders>
          </w:tcPr>
          <w:p w14:paraId="3E3F33C8"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Наколенник (фиксатор для голеностопа)</w:t>
            </w:r>
          </w:p>
        </w:tc>
        <w:tc>
          <w:tcPr>
            <w:tcW w:w="992" w:type="dxa"/>
            <w:tcBorders>
              <w:top w:val="single" w:sz="4" w:space="0" w:color="auto"/>
              <w:left w:val="single" w:sz="4" w:space="0" w:color="auto"/>
              <w:bottom w:val="single" w:sz="4" w:space="0" w:color="auto"/>
              <w:right w:val="single" w:sz="4" w:space="0" w:color="auto"/>
            </w:tcBorders>
            <w:vAlign w:val="center"/>
          </w:tcPr>
          <w:p w14:paraId="19B255A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8D956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77A97C2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3C0D38B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24690A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8279F3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1417A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4DC92F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CFE44F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vAlign w:val="center"/>
          </w:tcPr>
          <w:p w14:paraId="01A8F65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3493BDC9"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6C87F973"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6.</w:t>
            </w:r>
          </w:p>
        </w:tc>
        <w:tc>
          <w:tcPr>
            <w:tcW w:w="1526" w:type="dxa"/>
            <w:tcBorders>
              <w:top w:val="single" w:sz="4" w:space="0" w:color="auto"/>
              <w:left w:val="single" w:sz="4" w:space="0" w:color="auto"/>
              <w:bottom w:val="single" w:sz="4" w:space="0" w:color="auto"/>
              <w:right w:val="single" w:sz="4" w:space="0" w:color="auto"/>
            </w:tcBorders>
          </w:tcPr>
          <w:p w14:paraId="37798FA3"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Налокотник (фиксатор локтевых суставов)</w:t>
            </w:r>
          </w:p>
        </w:tc>
        <w:tc>
          <w:tcPr>
            <w:tcW w:w="992" w:type="dxa"/>
            <w:tcBorders>
              <w:top w:val="single" w:sz="4" w:space="0" w:color="auto"/>
              <w:left w:val="single" w:sz="4" w:space="0" w:color="auto"/>
              <w:bottom w:val="single" w:sz="4" w:space="0" w:color="auto"/>
              <w:right w:val="single" w:sz="4" w:space="0" w:color="auto"/>
            </w:tcBorders>
            <w:vAlign w:val="center"/>
          </w:tcPr>
          <w:p w14:paraId="4D88388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DEE7F5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198320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06C509E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5019629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78E92BB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243F60B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2E6E979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63BB25E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vAlign w:val="center"/>
          </w:tcPr>
          <w:p w14:paraId="1DAA97F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696873F7"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22E49B9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7.</w:t>
            </w:r>
          </w:p>
        </w:tc>
        <w:tc>
          <w:tcPr>
            <w:tcW w:w="1526" w:type="dxa"/>
            <w:tcBorders>
              <w:top w:val="single" w:sz="4" w:space="0" w:color="auto"/>
              <w:left w:val="single" w:sz="4" w:space="0" w:color="auto"/>
              <w:bottom w:val="single" w:sz="4" w:space="0" w:color="auto"/>
              <w:right w:val="single" w:sz="4" w:space="0" w:color="auto"/>
            </w:tcBorders>
          </w:tcPr>
          <w:p w14:paraId="3730D175"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Носки спортивные</w:t>
            </w:r>
          </w:p>
        </w:tc>
        <w:tc>
          <w:tcPr>
            <w:tcW w:w="992" w:type="dxa"/>
            <w:tcBorders>
              <w:top w:val="single" w:sz="4" w:space="0" w:color="auto"/>
              <w:left w:val="single" w:sz="4" w:space="0" w:color="auto"/>
              <w:bottom w:val="single" w:sz="4" w:space="0" w:color="auto"/>
              <w:right w:val="single" w:sz="4" w:space="0" w:color="auto"/>
            </w:tcBorders>
            <w:vAlign w:val="center"/>
          </w:tcPr>
          <w:p w14:paraId="66E04FCA"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4661F3DD"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36D54C5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FDD698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5C2689C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4D7F9AE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66C8C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vAlign w:val="center"/>
          </w:tcPr>
          <w:p w14:paraId="0930E52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3D44D8E"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4</w:t>
            </w:r>
          </w:p>
        </w:tc>
        <w:tc>
          <w:tcPr>
            <w:tcW w:w="747" w:type="dxa"/>
            <w:tcBorders>
              <w:top w:val="single" w:sz="4" w:space="0" w:color="auto"/>
              <w:left w:val="single" w:sz="4" w:space="0" w:color="auto"/>
              <w:bottom w:val="single" w:sz="4" w:space="0" w:color="auto"/>
              <w:right w:val="single" w:sz="4" w:space="0" w:color="auto"/>
            </w:tcBorders>
            <w:vAlign w:val="center"/>
          </w:tcPr>
          <w:p w14:paraId="72B01D7F"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5A0FF71D"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6735BB0C"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8.</w:t>
            </w:r>
          </w:p>
        </w:tc>
        <w:tc>
          <w:tcPr>
            <w:tcW w:w="1526" w:type="dxa"/>
            <w:tcBorders>
              <w:top w:val="single" w:sz="4" w:space="0" w:color="auto"/>
              <w:left w:val="single" w:sz="4" w:space="0" w:color="auto"/>
              <w:bottom w:val="single" w:sz="4" w:space="0" w:color="auto"/>
              <w:right w:val="single" w:sz="4" w:space="0" w:color="auto"/>
            </w:tcBorders>
          </w:tcPr>
          <w:p w14:paraId="13559FEB"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Рубашка теннисная (поло)</w:t>
            </w:r>
          </w:p>
        </w:tc>
        <w:tc>
          <w:tcPr>
            <w:tcW w:w="992" w:type="dxa"/>
            <w:tcBorders>
              <w:top w:val="single" w:sz="4" w:space="0" w:color="auto"/>
              <w:left w:val="single" w:sz="4" w:space="0" w:color="auto"/>
              <w:bottom w:val="single" w:sz="4" w:space="0" w:color="auto"/>
              <w:right w:val="single" w:sz="4" w:space="0" w:color="auto"/>
            </w:tcBorders>
            <w:vAlign w:val="center"/>
          </w:tcPr>
          <w:p w14:paraId="56E4A4B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C8F7F4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4812CA9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3F2F01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69F1E8D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007E605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0B41BF99"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745FFE9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21B6BA1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vAlign w:val="center"/>
          </w:tcPr>
          <w:p w14:paraId="7A0CD9E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r w:rsidR="00A6144F" w:rsidRPr="000E27FD" w14:paraId="3374163D" w14:textId="77777777" w:rsidTr="00DE52D6">
        <w:trPr>
          <w:gridAfter w:val="1"/>
          <w:wAfter w:w="28" w:type="dxa"/>
        </w:trPr>
        <w:tc>
          <w:tcPr>
            <w:tcW w:w="454" w:type="dxa"/>
            <w:tcBorders>
              <w:top w:val="single" w:sz="4" w:space="0" w:color="auto"/>
              <w:left w:val="single" w:sz="4" w:space="0" w:color="auto"/>
              <w:bottom w:val="single" w:sz="4" w:space="0" w:color="auto"/>
              <w:right w:val="single" w:sz="4" w:space="0" w:color="auto"/>
            </w:tcBorders>
            <w:vAlign w:val="center"/>
          </w:tcPr>
          <w:p w14:paraId="3187F3F8"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9.</w:t>
            </w:r>
          </w:p>
        </w:tc>
        <w:tc>
          <w:tcPr>
            <w:tcW w:w="1526" w:type="dxa"/>
            <w:tcBorders>
              <w:top w:val="single" w:sz="4" w:space="0" w:color="auto"/>
              <w:left w:val="single" w:sz="4" w:space="0" w:color="auto"/>
              <w:bottom w:val="single" w:sz="4" w:space="0" w:color="auto"/>
              <w:right w:val="single" w:sz="4" w:space="0" w:color="auto"/>
            </w:tcBorders>
          </w:tcPr>
          <w:p w14:paraId="47A7422B" w14:textId="77777777" w:rsidR="00A6144F" w:rsidRPr="000E27FD" w:rsidRDefault="00A6144F" w:rsidP="00DE52D6">
            <w:pPr>
              <w:pStyle w:val="ConsPlusNormal"/>
              <w:rPr>
                <w:rFonts w:ascii="Times New Roman" w:hAnsi="Times New Roman" w:cs="Times New Roman"/>
                <w:sz w:val="24"/>
                <w:szCs w:val="24"/>
              </w:rPr>
            </w:pPr>
            <w:r w:rsidRPr="000E27FD">
              <w:rPr>
                <w:rFonts w:ascii="Times New Roman" w:hAnsi="Times New Roman" w:cs="Times New Roman"/>
                <w:sz w:val="24"/>
                <w:szCs w:val="24"/>
              </w:rPr>
              <w:t>Шорты теннисные (юбка)</w:t>
            </w:r>
          </w:p>
        </w:tc>
        <w:tc>
          <w:tcPr>
            <w:tcW w:w="992" w:type="dxa"/>
            <w:tcBorders>
              <w:top w:val="single" w:sz="4" w:space="0" w:color="auto"/>
              <w:left w:val="single" w:sz="4" w:space="0" w:color="auto"/>
              <w:bottom w:val="single" w:sz="4" w:space="0" w:color="auto"/>
              <w:right w:val="single" w:sz="4" w:space="0" w:color="auto"/>
            </w:tcBorders>
            <w:vAlign w:val="center"/>
          </w:tcPr>
          <w:p w14:paraId="76A233A0"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7A3705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на обучающегося</w:t>
            </w:r>
          </w:p>
        </w:tc>
        <w:tc>
          <w:tcPr>
            <w:tcW w:w="736" w:type="dxa"/>
            <w:tcBorders>
              <w:top w:val="single" w:sz="4" w:space="0" w:color="auto"/>
              <w:left w:val="single" w:sz="4" w:space="0" w:color="auto"/>
              <w:bottom w:val="single" w:sz="4" w:space="0" w:color="auto"/>
              <w:right w:val="single" w:sz="4" w:space="0" w:color="auto"/>
            </w:tcBorders>
            <w:vAlign w:val="center"/>
          </w:tcPr>
          <w:p w14:paraId="6418C28B"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24EC36A6"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w:t>
            </w:r>
          </w:p>
        </w:tc>
        <w:tc>
          <w:tcPr>
            <w:tcW w:w="736" w:type="dxa"/>
            <w:tcBorders>
              <w:top w:val="single" w:sz="4" w:space="0" w:color="auto"/>
              <w:left w:val="single" w:sz="4" w:space="0" w:color="auto"/>
              <w:bottom w:val="single" w:sz="4" w:space="0" w:color="auto"/>
              <w:right w:val="single" w:sz="4" w:space="0" w:color="auto"/>
            </w:tcBorders>
            <w:vAlign w:val="center"/>
          </w:tcPr>
          <w:p w14:paraId="14F94437"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39BAB78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4B1F0C02"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vAlign w:val="center"/>
          </w:tcPr>
          <w:p w14:paraId="011C8664"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3E5C5FC1"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vAlign w:val="center"/>
          </w:tcPr>
          <w:p w14:paraId="78D23625" w14:textId="77777777" w:rsidR="00A6144F" w:rsidRPr="000E27FD" w:rsidRDefault="00A6144F" w:rsidP="00DE52D6">
            <w:pPr>
              <w:pStyle w:val="ConsPlusNormal"/>
              <w:jc w:val="center"/>
              <w:rPr>
                <w:rFonts w:ascii="Times New Roman" w:hAnsi="Times New Roman" w:cs="Times New Roman"/>
                <w:sz w:val="24"/>
                <w:szCs w:val="24"/>
              </w:rPr>
            </w:pPr>
            <w:r w:rsidRPr="000E27FD">
              <w:rPr>
                <w:rFonts w:ascii="Times New Roman" w:hAnsi="Times New Roman" w:cs="Times New Roman"/>
                <w:sz w:val="24"/>
                <w:szCs w:val="24"/>
              </w:rPr>
              <w:t>1</w:t>
            </w:r>
          </w:p>
        </w:tc>
      </w:tr>
    </w:tbl>
    <w:p w14:paraId="011C62F1" w14:textId="5FA7F902"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390C5BF7"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обучающихся проездом к месту проведения спортивных мероприятий и обратно; </w:t>
      </w:r>
    </w:p>
    <w:p w14:paraId="2A30F736" w14:textId="77777777" w:rsidR="00CC6EF3" w:rsidRPr="00CC6EF3" w:rsidRDefault="00CC6EF3" w:rsidP="00CC6EF3">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CC6EF3">
        <w:rPr>
          <w:rFonts w:ascii="Times New Roman" w:hAnsi="Times New Roman" w:cs="Times New Roman"/>
          <w:color w:val="000000"/>
          <w:sz w:val="26"/>
          <w:szCs w:val="26"/>
        </w:rPr>
        <w:t xml:space="preserve">обеспечение обучающихся питанием и проживанием в период проведения спортивных мероприятий; </w:t>
      </w:r>
    </w:p>
    <w:p w14:paraId="6C269C43" w14:textId="0785F21D" w:rsidR="009D5F6E" w:rsidRPr="00A6144F" w:rsidRDefault="00CC6EF3" w:rsidP="00A6144F">
      <w:pPr>
        <w:tabs>
          <w:tab w:val="left" w:pos="142"/>
          <w:tab w:val="left" w:pos="1276"/>
        </w:tabs>
        <w:suppressAutoHyphens w:val="0"/>
        <w:spacing w:after="0" w:line="240" w:lineRule="auto"/>
        <w:ind w:firstLine="851"/>
        <w:jc w:val="both"/>
        <w:rPr>
          <w:rFonts w:ascii="Times New Roman" w:eastAsia="Times New Roman" w:hAnsi="Times New Roman" w:cs="Times New Roman"/>
          <w:bCs/>
          <w:i/>
          <w:iCs/>
          <w:color w:val="000000"/>
          <w:sz w:val="26"/>
          <w:szCs w:val="26"/>
          <w:lang w:eastAsia="ru-RU"/>
        </w:rPr>
      </w:pPr>
      <w:r w:rsidRPr="00CC6EF3">
        <w:rPr>
          <w:rFonts w:ascii="Times New Roman" w:hAnsi="Times New Roman" w:cs="Times New Roman"/>
          <w:color w:val="000000"/>
          <w:sz w:val="26"/>
          <w:szCs w:val="26"/>
        </w:rPr>
        <w:t>медицинское обеспечение обучающихся, в том числе организацию систематического медицинского контроля.</w:t>
      </w:r>
    </w:p>
    <w:p w14:paraId="4FE3FEEF" w14:textId="77777777" w:rsidR="00B7149C" w:rsidRPr="009D5F6E" w:rsidRDefault="00B7149C" w:rsidP="00B7149C">
      <w:pPr>
        <w:pStyle w:val="af6"/>
        <w:tabs>
          <w:tab w:val="left" w:pos="142"/>
          <w:tab w:val="left" w:pos="1276"/>
        </w:tabs>
        <w:spacing w:after="0" w:line="240" w:lineRule="auto"/>
        <w:ind w:left="709"/>
        <w:jc w:val="both"/>
        <w:rPr>
          <w:rFonts w:ascii="Times New Roman" w:hAnsi="Times New Roman" w:cs="Times New Roman"/>
          <w:sz w:val="24"/>
          <w:szCs w:val="24"/>
        </w:rPr>
      </w:pPr>
    </w:p>
    <w:p w14:paraId="50C4CF4E" w14:textId="77777777" w:rsidR="00A6144F" w:rsidRPr="001525B1" w:rsidRDefault="00A6144F" w:rsidP="00A6144F">
      <w:pPr>
        <w:pStyle w:val="af6"/>
        <w:numPr>
          <w:ilvl w:val="0"/>
          <w:numId w:val="22"/>
        </w:numPr>
        <w:tabs>
          <w:tab w:val="left" w:pos="1276"/>
          <w:tab w:val="left" w:pos="1418"/>
        </w:tabs>
        <w:suppressAutoHyphens w:val="0"/>
        <w:spacing w:after="0" w:line="240" w:lineRule="auto"/>
        <w:ind w:left="0" w:firstLine="709"/>
        <w:jc w:val="both"/>
        <w:rPr>
          <w:rFonts w:ascii="Times New Roman" w:eastAsia="Times New Roman" w:hAnsi="Times New Roman" w:cs="Times New Roman"/>
          <w:bCs/>
          <w:i/>
          <w:iCs/>
          <w:color w:val="000000"/>
          <w:sz w:val="28"/>
          <w:szCs w:val="28"/>
          <w:lang w:eastAsia="ru-RU"/>
        </w:rPr>
      </w:pPr>
      <w:r w:rsidRPr="001525B1">
        <w:rPr>
          <w:rFonts w:ascii="Times New Roman" w:eastAsia="Times New Roman" w:hAnsi="Times New Roman" w:cs="Times New Roman"/>
          <w:bCs/>
          <w:i/>
          <w:iCs/>
          <w:color w:val="000000"/>
          <w:sz w:val="28"/>
          <w:szCs w:val="28"/>
          <w:shd w:val="clear" w:color="auto" w:fill="FFFFFF"/>
          <w:lang w:eastAsia="ru-RU"/>
        </w:rPr>
        <w:t>Кадровые условия реализации Программы:</w:t>
      </w:r>
    </w:p>
    <w:p w14:paraId="234E6029" w14:textId="77777777"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A6144F">
        <w:rPr>
          <w:rFonts w:ascii="Times New Roman" w:hAnsi="Times New Roman" w:cs="Times New Roman"/>
          <w:color w:val="000000"/>
          <w:sz w:val="26"/>
          <w:szCs w:val="26"/>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«теннис», а также на всех этапах спортивной подготовки привлечение иных специалистов (при условии их одновременной работы с обучающимися). </w:t>
      </w:r>
    </w:p>
    <w:p w14:paraId="61B6A113" w14:textId="10CBD273" w:rsidR="007B4CA6" w:rsidRPr="00A6144F" w:rsidRDefault="00A6144F" w:rsidP="00A6144F">
      <w:pPr>
        <w:pStyle w:val="ConsPlusNormal"/>
        <w:ind w:firstLine="851"/>
        <w:jc w:val="both"/>
        <w:rPr>
          <w:sz w:val="26"/>
          <w:szCs w:val="26"/>
        </w:rPr>
      </w:pPr>
      <w:r w:rsidRPr="00A6144F">
        <w:rPr>
          <w:rFonts w:ascii="Times New Roman" w:eastAsiaTheme="minorHAnsi" w:hAnsi="Times New Roman" w:cs="Times New Roman"/>
          <w:color w:val="000000"/>
          <w:sz w:val="26"/>
          <w:szCs w:val="26"/>
          <w:lang w:eastAsia="en-US"/>
        </w:rPr>
        <w:t>Требования к кадровому составу организаций, реализующих дополнительные образовательные программы спортивной подготовки</w:t>
      </w:r>
      <w:r w:rsidRPr="00A6144F">
        <w:rPr>
          <w:rFonts w:ascii="Times New Roman" w:eastAsiaTheme="minorHAnsi" w:hAnsi="Times New Roman" w:cs="Times New Roman"/>
          <w:color w:val="006FC0"/>
          <w:sz w:val="26"/>
          <w:szCs w:val="26"/>
          <w:lang w:eastAsia="en-US"/>
        </w:rPr>
        <w:t>:</w:t>
      </w:r>
    </w:p>
    <w:p w14:paraId="733BFE69" w14:textId="050ABE48" w:rsidR="007B4CA6" w:rsidRPr="007B4CA6" w:rsidRDefault="007B4CA6" w:rsidP="007B4CA6">
      <w:pPr>
        <w:pStyle w:val="ConsPlusNormal"/>
        <w:ind w:firstLine="709"/>
        <w:jc w:val="both"/>
        <w:rPr>
          <w:rFonts w:ascii="Times New Roman" w:hAnsi="Times New Roman" w:cs="Times New Roman"/>
          <w:sz w:val="26"/>
          <w:szCs w:val="26"/>
        </w:rPr>
      </w:pPr>
      <w:r w:rsidRPr="007B4CA6">
        <w:rPr>
          <w:rFonts w:ascii="Times New Roman" w:hAnsi="Times New Roman" w:cs="Times New Roman"/>
          <w:sz w:val="26"/>
          <w:szCs w:val="26"/>
        </w:rPr>
        <w:t xml:space="preserve">Уровень квалификации лиц, </w:t>
      </w:r>
      <w:r w:rsidRPr="009E02BB">
        <w:rPr>
          <w:rFonts w:ascii="Times New Roman" w:hAnsi="Times New Roman" w:cs="Times New Roman"/>
          <w:sz w:val="26"/>
          <w:szCs w:val="26"/>
        </w:rPr>
        <w:t xml:space="preserve">осуществляющих спортивную подготовку, должен соответствовать требованиям, установленным профессиональным </w:t>
      </w:r>
      <w:hyperlink r:id="rId15" w:history="1">
        <w:r w:rsidRPr="009E02BB">
          <w:rPr>
            <w:rFonts w:ascii="Times New Roman" w:hAnsi="Times New Roman" w:cs="Times New Roman"/>
            <w:sz w:val="26"/>
            <w:szCs w:val="26"/>
          </w:rPr>
          <w:t>стандартом</w:t>
        </w:r>
      </w:hyperlink>
      <w:r w:rsidR="0072010B" w:rsidRPr="009E02BB">
        <w:rPr>
          <w:rFonts w:ascii="Times New Roman" w:hAnsi="Times New Roman" w:cs="Times New Roman"/>
          <w:sz w:val="26"/>
          <w:szCs w:val="26"/>
        </w:rPr>
        <w:t xml:space="preserve"> «Тренер-преподаватель»</w:t>
      </w:r>
      <w:r w:rsidRPr="009E02BB">
        <w:rPr>
          <w:rFonts w:ascii="Times New Roman" w:hAnsi="Times New Roman" w:cs="Times New Roman"/>
          <w:sz w:val="26"/>
          <w:szCs w:val="26"/>
        </w:rPr>
        <w:t>, утвержденным приказом</w:t>
      </w:r>
      <w:r w:rsidR="0072010B" w:rsidRPr="009E02BB">
        <w:rPr>
          <w:rFonts w:ascii="Times New Roman" w:hAnsi="Times New Roman" w:cs="Times New Roman"/>
          <w:sz w:val="26"/>
          <w:szCs w:val="26"/>
        </w:rPr>
        <w:t xml:space="preserve"> Минтруда </w:t>
      </w:r>
      <w:r w:rsidR="0072010B" w:rsidRPr="00A6144F">
        <w:rPr>
          <w:rFonts w:ascii="Times New Roman" w:hAnsi="Times New Roman" w:cs="Times New Roman"/>
          <w:sz w:val="26"/>
          <w:szCs w:val="26"/>
        </w:rPr>
        <w:t>России от 24.12.2020 №</w:t>
      </w:r>
      <w:r w:rsidRPr="00A6144F">
        <w:rPr>
          <w:rFonts w:ascii="Times New Roman" w:hAnsi="Times New Roman" w:cs="Times New Roman"/>
          <w:sz w:val="26"/>
          <w:szCs w:val="26"/>
        </w:rPr>
        <w:t xml:space="preserve"> 952н (зарегистрирован Минюстом России 25.01.2</w:t>
      </w:r>
      <w:r w:rsidR="0072010B" w:rsidRPr="00A6144F">
        <w:rPr>
          <w:rFonts w:ascii="Times New Roman" w:hAnsi="Times New Roman" w:cs="Times New Roman"/>
          <w:sz w:val="26"/>
          <w:szCs w:val="26"/>
        </w:rPr>
        <w:t>021, регистрационный №</w:t>
      </w:r>
      <w:r w:rsidRPr="00A6144F">
        <w:rPr>
          <w:rFonts w:ascii="Times New Roman" w:hAnsi="Times New Roman" w:cs="Times New Roman"/>
          <w:sz w:val="26"/>
          <w:szCs w:val="26"/>
        </w:rPr>
        <w:t xml:space="preserve"> 62203), профессиональным </w:t>
      </w:r>
      <w:hyperlink r:id="rId16" w:history="1">
        <w:r w:rsidRPr="00A6144F">
          <w:rPr>
            <w:rFonts w:ascii="Times New Roman" w:hAnsi="Times New Roman" w:cs="Times New Roman"/>
            <w:sz w:val="26"/>
            <w:szCs w:val="26"/>
          </w:rPr>
          <w:t>стандартом</w:t>
        </w:r>
      </w:hyperlink>
      <w:r w:rsidR="0072010B" w:rsidRPr="00A6144F">
        <w:rPr>
          <w:rFonts w:ascii="Times New Roman" w:hAnsi="Times New Roman" w:cs="Times New Roman"/>
          <w:sz w:val="26"/>
          <w:szCs w:val="26"/>
        </w:rPr>
        <w:t xml:space="preserve"> «Тренер»</w:t>
      </w:r>
      <w:r w:rsidRPr="00A6144F">
        <w:rPr>
          <w:rFonts w:ascii="Times New Roman" w:hAnsi="Times New Roman" w:cs="Times New Roman"/>
          <w:sz w:val="26"/>
          <w:szCs w:val="26"/>
        </w:rPr>
        <w:t>, утвержденным приказом</w:t>
      </w:r>
      <w:r w:rsidR="0072010B" w:rsidRPr="00A6144F">
        <w:rPr>
          <w:rFonts w:ascii="Times New Roman" w:hAnsi="Times New Roman" w:cs="Times New Roman"/>
          <w:sz w:val="26"/>
          <w:szCs w:val="26"/>
        </w:rPr>
        <w:t xml:space="preserve"> Минтруда России от 28.03.2019 №</w:t>
      </w:r>
      <w:r w:rsidRPr="00A6144F">
        <w:rPr>
          <w:rFonts w:ascii="Times New Roman" w:hAnsi="Times New Roman" w:cs="Times New Roman"/>
          <w:sz w:val="26"/>
          <w:szCs w:val="26"/>
        </w:rPr>
        <w:t xml:space="preserve"> 191н (зарегистрирован Минюстом Росс</w:t>
      </w:r>
      <w:r w:rsidR="0072010B" w:rsidRPr="00A6144F">
        <w:rPr>
          <w:rFonts w:ascii="Times New Roman" w:hAnsi="Times New Roman" w:cs="Times New Roman"/>
          <w:sz w:val="26"/>
          <w:szCs w:val="26"/>
        </w:rPr>
        <w:t>ии 25.04.2019, регистрационный №</w:t>
      </w:r>
      <w:r w:rsidRPr="00A6144F">
        <w:rPr>
          <w:rFonts w:ascii="Times New Roman" w:hAnsi="Times New Roman" w:cs="Times New Roman"/>
          <w:sz w:val="26"/>
          <w:szCs w:val="26"/>
        </w:rPr>
        <w:t xml:space="preserve"> 54519), профессиональным </w:t>
      </w:r>
      <w:hyperlink r:id="rId17" w:history="1">
        <w:r w:rsidRPr="00A6144F">
          <w:rPr>
            <w:rFonts w:ascii="Times New Roman" w:hAnsi="Times New Roman" w:cs="Times New Roman"/>
            <w:sz w:val="26"/>
            <w:szCs w:val="26"/>
          </w:rPr>
          <w:t>стандартом</w:t>
        </w:r>
      </w:hyperlink>
      <w:r w:rsidR="0072010B" w:rsidRPr="00A6144F">
        <w:rPr>
          <w:rFonts w:ascii="Times New Roman" w:hAnsi="Times New Roman" w:cs="Times New Roman"/>
          <w:sz w:val="26"/>
          <w:szCs w:val="26"/>
        </w:rPr>
        <w:t xml:space="preserve"> «</w:t>
      </w:r>
      <w:r w:rsidRPr="00A6144F">
        <w:rPr>
          <w:rFonts w:ascii="Times New Roman" w:hAnsi="Times New Roman" w:cs="Times New Roman"/>
          <w:sz w:val="26"/>
          <w:szCs w:val="26"/>
        </w:rPr>
        <w:t>Специалист по инструкторск</w:t>
      </w:r>
      <w:r w:rsidRPr="009E02BB">
        <w:rPr>
          <w:rFonts w:ascii="Times New Roman" w:hAnsi="Times New Roman" w:cs="Times New Roman"/>
          <w:sz w:val="26"/>
          <w:szCs w:val="26"/>
        </w:rPr>
        <w:t>ой и методической работе в облас</w:t>
      </w:r>
      <w:r w:rsidR="0072010B" w:rsidRPr="009E02BB">
        <w:rPr>
          <w:rFonts w:ascii="Times New Roman" w:hAnsi="Times New Roman" w:cs="Times New Roman"/>
          <w:sz w:val="26"/>
          <w:szCs w:val="26"/>
        </w:rPr>
        <w:t>ти физической культуры и спорта»</w:t>
      </w:r>
      <w:r w:rsidRPr="009E02BB">
        <w:rPr>
          <w:rFonts w:ascii="Times New Roman" w:hAnsi="Times New Roman" w:cs="Times New Roman"/>
          <w:sz w:val="26"/>
          <w:szCs w:val="26"/>
        </w:rPr>
        <w:t>, утвержденным приказом</w:t>
      </w:r>
      <w:r w:rsidR="0072010B" w:rsidRPr="009E02BB">
        <w:rPr>
          <w:rFonts w:ascii="Times New Roman" w:hAnsi="Times New Roman" w:cs="Times New Roman"/>
          <w:sz w:val="26"/>
          <w:szCs w:val="26"/>
        </w:rPr>
        <w:t xml:space="preserve"> Минтруда России от 21.04.2022 №</w:t>
      </w:r>
      <w:r w:rsidRPr="009E02BB">
        <w:rPr>
          <w:rFonts w:ascii="Times New Roman" w:hAnsi="Times New Roman" w:cs="Times New Roman"/>
          <w:sz w:val="26"/>
          <w:szCs w:val="26"/>
        </w:rPr>
        <w:t xml:space="preserve"> 237н (зарегистрирован Минюстом Росс</w:t>
      </w:r>
      <w:r w:rsidR="0072010B" w:rsidRPr="009E02BB">
        <w:rPr>
          <w:rFonts w:ascii="Times New Roman" w:hAnsi="Times New Roman" w:cs="Times New Roman"/>
          <w:sz w:val="26"/>
          <w:szCs w:val="26"/>
        </w:rPr>
        <w:t>ии 27.05.2022, регистрационный №</w:t>
      </w:r>
      <w:r w:rsidRPr="009E02BB">
        <w:rPr>
          <w:rFonts w:ascii="Times New Roman" w:hAnsi="Times New Roman" w:cs="Times New Roman"/>
          <w:sz w:val="26"/>
          <w:szCs w:val="26"/>
        </w:rPr>
        <w:t xml:space="preserve"> 68615), или Единым квалификационным справочником должностей руководителей, специалистов и служащих, </w:t>
      </w:r>
      <w:hyperlink r:id="rId18" w:history="1">
        <w:r w:rsidRPr="009E02BB">
          <w:rPr>
            <w:rFonts w:ascii="Times New Roman" w:hAnsi="Times New Roman" w:cs="Times New Roman"/>
            <w:sz w:val="26"/>
            <w:szCs w:val="26"/>
          </w:rPr>
          <w:t>раздел</w:t>
        </w:r>
      </w:hyperlink>
      <w:r w:rsidR="0072010B" w:rsidRPr="009E02BB">
        <w:rPr>
          <w:rFonts w:ascii="Times New Roman" w:hAnsi="Times New Roman" w:cs="Times New Roman"/>
          <w:sz w:val="26"/>
          <w:szCs w:val="26"/>
        </w:rPr>
        <w:t xml:space="preserve"> «</w:t>
      </w:r>
      <w:r w:rsidRPr="009E02BB">
        <w:rPr>
          <w:rFonts w:ascii="Times New Roman" w:hAnsi="Times New Roman" w:cs="Times New Roman"/>
          <w:sz w:val="26"/>
          <w:szCs w:val="26"/>
        </w:rPr>
        <w:t>Квалификационные характеристики должностей работников в облас</w:t>
      </w:r>
      <w:r w:rsidR="0072010B" w:rsidRPr="009E02BB">
        <w:rPr>
          <w:rFonts w:ascii="Times New Roman" w:hAnsi="Times New Roman" w:cs="Times New Roman"/>
          <w:sz w:val="26"/>
          <w:szCs w:val="26"/>
        </w:rPr>
        <w:t>ти физической культуры и спорта»</w:t>
      </w:r>
      <w:r w:rsidRPr="009E02BB">
        <w:rPr>
          <w:rFonts w:ascii="Times New Roman" w:hAnsi="Times New Roman" w:cs="Times New Roman"/>
          <w:sz w:val="26"/>
          <w:szCs w:val="26"/>
        </w:rPr>
        <w:t>, утвержденным приказом Минздравсо</w:t>
      </w:r>
      <w:r w:rsidR="0072010B" w:rsidRPr="009E02BB">
        <w:rPr>
          <w:rFonts w:ascii="Times New Roman" w:hAnsi="Times New Roman" w:cs="Times New Roman"/>
          <w:sz w:val="26"/>
          <w:szCs w:val="26"/>
        </w:rPr>
        <w:t>цразвития России от 15.08.2011 №</w:t>
      </w:r>
      <w:r w:rsidRPr="009E02BB">
        <w:rPr>
          <w:rFonts w:ascii="Times New Roman" w:hAnsi="Times New Roman" w:cs="Times New Roman"/>
          <w:sz w:val="26"/>
          <w:szCs w:val="26"/>
        </w:rPr>
        <w:t xml:space="preserve"> </w:t>
      </w:r>
      <w:r w:rsidRPr="007B4CA6">
        <w:rPr>
          <w:rFonts w:ascii="Times New Roman" w:hAnsi="Times New Roman" w:cs="Times New Roman"/>
          <w:sz w:val="26"/>
          <w:szCs w:val="26"/>
        </w:rPr>
        <w:t>916н (зарегистрирован Минюстом Росс</w:t>
      </w:r>
      <w:r w:rsidR="0072010B">
        <w:rPr>
          <w:rFonts w:ascii="Times New Roman" w:hAnsi="Times New Roman" w:cs="Times New Roman"/>
          <w:sz w:val="26"/>
          <w:szCs w:val="26"/>
        </w:rPr>
        <w:t>ии 14.10.2011, регистрационный №</w:t>
      </w:r>
      <w:r w:rsidRPr="007B4CA6">
        <w:rPr>
          <w:rFonts w:ascii="Times New Roman" w:hAnsi="Times New Roman" w:cs="Times New Roman"/>
          <w:sz w:val="26"/>
          <w:szCs w:val="26"/>
        </w:rPr>
        <w:t xml:space="preserve"> 22054).</w:t>
      </w:r>
    </w:p>
    <w:p w14:paraId="553289A0" w14:textId="7E5AF041" w:rsidR="007B4CA6" w:rsidRDefault="007B4CA6" w:rsidP="007D52CC">
      <w:pPr>
        <w:suppressAutoHyphens w:val="0"/>
        <w:autoSpaceDE w:val="0"/>
        <w:autoSpaceDN w:val="0"/>
        <w:adjustRightInd w:val="0"/>
        <w:spacing w:after="0" w:line="240" w:lineRule="auto"/>
        <w:rPr>
          <w:rFonts w:ascii="Times New Roman" w:hAnsi="Times New Roman" w:cs="Times New Roman"/>
          <w:color w:val="000000"/>
          <w:sz w:val="24"/>
          <w:szCs w:val="24"/>
        </w:rPr>
      </w:pPr>
    </w:p>
    <w:p w14:paraId="4C7CE95B" w14:textId="77777777" w:rsidR="00A6144F" w:rsidRPr="00A6144F" w:rsidRDefault="00A6144F" w:rsidP="00A6144F">
      <w:pPr>
        <w:pStyle w:val="af6"/>
        <w:numPr>
          <w:ilvl w:val="0"/>
          <w:numId w:val="22"/>
        </w:numPr>
        <w:tabs>
          <w:tab w:val="left" w:pos="1276"/>
        </w:tabs>
        <w:suppressAutoHyphens w:val="0"/>
        <w:spacing w:after="0" w:line="240" w:lineRule="auto"/>
        <w:ind w:left="0" w:firstLine="709"/>
        <w:jc w:val="both"/>
        <w:rPr>
          <w:rFonts w:ascii="Times New Roman" w:hAnsi="Times New Roman" w:cs="Times New Roman"/>
          <w:i/>
          <w:iCs/>
          <w:sz w:val="26"/>
          <w:szCs w:val="26"/>
          <w:lang w:eastAsia="ru-RU"/>
        </w:rPr>
      </w:pPr>
      <w:r w:rsidRPr="00A6144F">
        <w:rPr>
          <w:rFonts w:ascii="Times New Roman" w:hAnsi="Times New Roman" w:cs="Times New Roman"/>
          <w:i/>
          <w:iCs/>
          <w:sz w:val="26"/>
          <w:szCs w:val="26"/>
          <w:lang w:eastAsia="ru-RU"/>
        </w:rPr>
        <w:t xml:space="preserve">Информационно-методические условия реализации Программы. </w:t>
      </w:r>
    </w:p>
    <w:p w14:paraId="6F111D2D"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 xml:space="preserve">Говоря об информационно-методическом обеспечении учебно-тренировочного процесса в следует отметить, что научно-методическая информация поступает из нескольких источников, а именно: </w:t>
      </w:r>
    </w:p>
    <w:p w14:paraId="7E992E5F"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 xml:space="preserve">печатная продукция (книги, журналы, газеты, справочники, методическая и деловая документация); </w:t>
      </w:r>
    </w:p>
    <w:p w14:paraId="5594E96C"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видео, аудио продукция (диски, кассеты, видео, кинофильмы);</w:t>
      </w:r>
    </w:p>
    <w:p w14:paraId="4CCBB843"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 xml:space="preserve">конференции, семинары, мастер-классы, презентации и т.д.; </w:t>
      </w:r>
    </w:p>
    <w:p w14:paraId="3E68CEFC"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получение новейшей информации по всемирной сети данных «Интернет».</w:t>
      </w:r>
    </w:p>
    <w:p w14:paraId="55D981EC"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Методический кабинет школы оснащен и постоянно пополняется литературными источниками, подборками видеофильмов по организации и проведению тренировочного процесса с учетом передовых научных и методических разработок отечественных и зарубежных специалистов.</w:t>
      </w:r>
    </w:p>
    <w:p w14:paraId="145A158D"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 xml:space="preserve">Методические занятия, которые проводят высококвалифицированные специалисты, планируются с учетом изменений и нововведений в мировой системе подготовки спортсменов высокой квалификации. Широко используется групповой просмотр видеофильмов и презентаций по теоретической подготовке, обучению, совершенствованию технике игры и тактическим взаимодействиям, с последующим анализом и обсуждением. </w:t>
      </w:r>
    </w:p>
    <w:p w14:paraId="5EF97B64"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rPr>
      </w:pPr>
      <w:r w:rsidRPr="00A6144F">
        <w:rPr>
          <w:rFonts w:ascii="Times New Roman" w:hAnsi="Times New Roman" w:cs="Times New Roman"/>
          <w:sz w:val="26"/>
          <w:szCs w:val="26"/>
        </w:rPr>
        <w:t xml:space="preserve">Рассматривая научно-методическое обеспечение процесса подготовки спортсменов в современных прыжках на батуте,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тренировочным процессом, повышая его результативность и эффективность. </w:t>
      </w:r>
    </w:p>
    <w:p w14:paraId="23FF9BDF" w14:textId="77777777" w:rsidR="00A6144F" w:rsidRPr="00A6144F" w:rsidRDefault="00A6144F" w:rsidP="00A6144F">
      <w:pPr>
        <w:pStyle w:val="af6"/>
        <w:tabs>
          <w:tab w:val="left" w:pos="1276"/>
        </w:tabs>
        <w:spacing w:after="0" w:line="240" w:lineRule="auto"/>
        <w:ind w:left="0" w:firstLine="851"/>
        <w:jc w:val="both"/>
        <w:rPr>
          <w:rFonts w:ascii="Times New Roman" w:hAnsi="Times New Roman" w:cs="Times New Roman"/>
          <w:sz w:val="26"/>
          <w:szCs w:val="26"/>
          <w:lang w:eastAsia="ru-RU"/>
        </w:rPr>
      </w:pPr>
      <w:r w:rsidRPr="00A6144F">
        <w:rPr>
          <w:rFonts w:ascii="Times New Roman" w:hAnsi="Times New Roman" w:cs="Times New Roman"/>
          <w:sz w:val="26"/>
          <w:szCs w:val="26"/>
        </w:rPr>
        <w:t>При разработке данной Программы использовались следующие источники:</w:t>
      </w:r>
    </w:p>
    <w:p w14:paraId="2189B172" w14:textId="77777777" w:rsidR="00547555" w:rsidRPr="00A6144F" w:rsidRDefault="00547555" w:rsidP="00547555">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6144F">
        <w:rPr>
          <w:rFonts w:ascii="Times New Roman" w:hAnsi="Times New Roman" w:cs="Times New Roman"/>
          <w:color w:val="000000"/>
          <w:sz w:val="26"/>
          <w:szCs w:val="26"/>
        </w:rPr>
        <w:t>1. Основы медико-биологического обеспечения подготовки спортсменов. Настольная книга тренера / Коллектив авторов, под редакцией Г.А. Макаровой. – М. ООО «ПРИНТЛЕТО», 2022. – 512 с.: ил.</w:t>
      </w:r>
    </w:p>
    <w:p w14:paraId="3A69313D" w14:textId="732AE8F7" w:rsidR="00547555" w:rsidRDefault="00547555" w:rsidP="00547555">
      <w:pPr>
        <w:suppressAutoHyphens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6144F">
        <w:rPr>
          <w:rFonts w:ascii="Times New Roman" w:hAnsi="Times New Roman" w:cs="Times New Roman"/>
          <w:color w:val="000000"/>
          <w:sz w:val="26"/>
          <w:szCs w:val="26"/>
        </w:rPr>
        <w:t xml:space="preserve">2. Безопасный спорт. </w:t>
      </w:r>
      <w:r w:rsidR="00A72F9C" w:rsidRPr="00A6144F">
        <w:rPr>
          <w:rFonts w:ascii="Times New Roman" w:hAnsi="Times New Roman" w:cs="Times New Roman"/>
          <w:color w:val="000000"/>
          <w:sz w:val="26"/>
          <w:szCs w:val="26"/>
        </w:rPr>
        <w:t>тренировоч</w:t>
      </w:r>
      <w:r w:rsidRPr="00A6144F">
        <w:rPr>
          <w:rFonts w:ascii="Times New Roman" w:hAnsi="Times New Roman" w:cs="Times New Roman"/>
          <w:color w:val="000000"/>
          <w:sz w:val="26"/>
          <w:szCs w:val="26"/>
        </w:rPr>
        <w:t>ная книга тренера / Е.А. Гаврилова. – М. ООО «ПРИНТЛЕТО», 2022. – 512 с.: ил.</w:t>
      </w:r>
    </w:p>
    <w:p w14:paraId="5DC10FFC" w14:textId="17F1316E"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A6144F">
        <w:rPr>
          <w:rFonts w:ascii="Times New Roman" w:hAnsi="Times New Roman" w:cs="Times New Roman"/>
          <w:color w:val="000000"/>
          <w:sz w:val="26"/>
          <w:szCs w:val="26"/>
        </w:rPr>
        <w:t xml:space="preserve">. Федеральный закон от 04.12.2007 №329-ФЗ «О физической культуре и спорте в Российской Федерации». </w:t>
      </w:r>
    </w:p>
    <w:p w14:paraId="528F2896" w14:textId="362CE723"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Pr="00A6144F">
        <w:rPr>
          <w:rFonts w:ascii="Times New Roman" w:hAnsi="Times New Roman" w:cs="Times New Roman"/>
          <w:color w:val="000000"/>
          <w:sz w:val="26"/>
          <w:szCs w:val="26"/>
        </w:rPr>
        <w:t xml:space="preserve">. Федеральный стандарт спортивной подготовки по виду спорта «теннис». </w:t>
      </w:r>
    </w:p>
    <w:p w14:paraId="5914EDDD" w14:textId="26F4C893"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A6144F">
        <w:rPr>
          <w:rFonts w:ascii="Times New Roman" w:hAnsi="Times New Roman" w:cs="Times New Roman"/>
          <w:color w:val="000000"/>
          <w:sz w:val="26"/>
          <w:szCs w:val="26"/>
        </w:rPr>
        <w:t xml:space="preserve">. «Методические рекомендации по организации спортивной подготовки в Российской Федерации» (утверждено Министерством спорта Российской Федерации 12.05.2014г.). </w:t>
      </w:r>
    </w:p>
    <w:p w14:paraId="12F61C4B" w14:textId="654D52D0"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Pr="00A6144F">
        <w:rPr>
          <w:rFonts w:ascii="Times New Roman" w:hAnsi="Times New Roman" w:cs="Times New Roman"/>
          <w:color w:val="000000"/>
          <w:sz w:val="26"/>
          <w:szCs w:val="26"/>
        </w:rPr>
        <w:t>. Приказ от 30.10.2015г. №999 «Об утверждении требований к обеспечению подготовки спортивного резерва для спортивных сборных команд Российской Федерации»</w:t>
      </w:r>
      <w:r>
        <w:rPr>
          <w:rFonts w:ascii="Times New Roman" w:hAnsi="Times New Roman" w:cs="Times New Roman"/>
          <w:color w:val="000000"/>
          <w:sz w:val="26"/>
          <w:szCs w:val="26"/>
        </w:rPr>
        <w:t xml:space="preserve"> </w:t>
      </w:r>
      <w:r w:rsidRPr="00A6144F">
        <w:rPr>
          <w:rFonts w:ascii="Times New Roman" w:hAnsi="Times New Roman" w:cs="Times New Roman"/>
          <w:color w:val="000000"/>
          <w:sz w:val="26"/>
          <w:szCs w:val="26"/>
        </w:rPr>
        <w:t xml:space="preserve">(зарегистрирован Минюстом России 05.04.2016, рег.№ 41679). </w:t>
      </w:r>
    </w:p>
    <w:p w14:paraId="06A81708" w14:textId="1A3B0576"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Pr="00A6144F">
        <w:rPr>
          <w:rFonts w:ascii="Times New Roman" w:hAnsi="Times New Roman" w:cs="Times New Roman"/>
          <w:color w:val="000000"/>
          <w:sz w:val="26"/>
          <w:szCs w:val="26"/>
        </w:rPr>
        <w:t xml:space="preserve">. «Теннис. Примерная программа спортивной подготовки для детско-юношеских спортивных школ, специализированных детско-юношеских школ олимпийского резерва» (допущено Федеральным агентством по физической культуре и спорту)/ под общ. ред. проф. В.А.Голенко, проф. А.П.Скородумовой. – М.: Советский спорт, 2007. – 137 с. </w:t>
      </w:r>
    </w:p>
    <w:p w14:paraId="798840B4" w14:textId="7B87917A"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Pr="00A6144F">
        <w:rPr>
          <w:rFonts w:ascii="Times New Roman" w:hAnsi="Times New Roman" w:cs="Times New Roman"/>
          <w:color w:val="000000"/>
          <w:sz w:val="26"/>
          <w:szCs w:val="26"/>
        </w:rPr>
        <w:t>. «Теннис. Учебник для ВУЗов физической культуры»</w:t>
      </w:r>
      <w:r>
        <w:rPr>
          <w:rFonts w:ascii="Times New Roman" w:hAnsi="Times New Roman" w:cs="Times New Roman"/>
          <w:color w:val="000000"/>
          <w:sz w:val="26"/>
          <w:szCs w:val="26"/>
        </w:rPr>
        <w:t xml:space="preserve"> </w:t>
      </w:r>
      <w:r w:rsidRPr="00A6144F">
        <w:rPr>
          <w:rFonts w:ascii="Times New Roman" w:hAnsi="Times New Roman" w:cs="Times New Roman"/>
          <w:color w:val="000000"/>
          <w:sz w:val="26"/>
          <w:szCs w:val="26"/>
        </w:rPr>
        <w:t xml:space="preserve">(допущено Федеральным агентством по физической культуре и спорту в качестве учебника для студентов высших учебных заведений)/ под общ. ред. проф. А.П.Скородумовой, члена МОК, д-ра фил. наук, поч. проф., засл. тренера СССР и России Ш.А.Тарпищева – М, 2011г. </w:t>
      </w:r>
    </w:p>
    <w:p w14:paraId="7B273F6F" w14:textId="5D1EE241"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9</w:t>
      </w:r>
      <w:r w:rsidRPr="00A6144F">
        <w:rPr>
          <w:rFonts w:ascii="Times New Roman" w:hAnsi="Times New Roman" w:cs="Times New Roman"/>
          <w:color w:val="000000"/>
          <w:sz w:val="26"/>
          <w:szCs w:val="26"/>
        </w:rPr>
        <w:t xml:space="preserve">. «Основы подготовки спортсменов в олимпийском спорте» Настольная книга тренера в 2т./В.Н.Платонов, М.: ООО «ПРИНЛЕТО», 2021г. </w:t>
      </w:r>
    </w:p>
    <w:p w14:paraId="2BB983E1" w14:textId="4437A20F"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10</w:t>
      </w:r>
      <w:r w:rsidRPr="00A6144F">
        <w:rPr>
          <w:rFonts w:ascii="Times New Roman" w:hAnsi="Times New Roman" w:cs="Times New Roman"/>
          <w:color w:val="000000"/>
          <w:sz w:val="26"/>
          <w:szCs w:val="26"/>
        </w:rPr>
        <w:t xml:space="preserve">. Базовая подготовка юных теннисистов: научно-методическое пособие/И.В.Всеволодов, М.: советский спорт, 2013г. </w:t>
      </w:r>
    </w:p>
    <w:p w14:paraId="4419BB90" w14:textId="2504707B" w:rsidR="00A6144F" w:rsidRPr="00A6144F" w:rsidRDefault="00A6144F"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11</w:t>
      </w:r>
      <w:r w:rsidRPr="00A6144F">
        <w:rPr>
          <w:rFonts w:ascii="Times New Roman" w:hAnsi="Times New Roman" w:cs="Times New Roman"/>
          <w:color w:val="000000"/>
          <w:sz w:val="26"/>
          <w:szCs w:val="26"/>
        </w:rPr>
        <w:t>. Теннис. Теория и практика. Научно-методический сборник/ под ред. Ш.А.Тарпищева, А.П.Скородумовой., ФТР, 2012г.</w:t>
      </w:r>
    </w:p>
    <w:p w14:paraId="04E1D6F0" w14:textId="73891E34" w:rsidR="007B4CA6" w:rsidRPr="00A6144F" w:rsidRDefault="007B4CA6" w:rsidP="00A6144F">
      <w:pPr>
        <w:suppressAutoHyphens w:val="0"/>
        <w:autoSpaceDE w:val="0"/>
        <w:autoSpaceDN w:val="0"/>
        <w:adjustRightInd w:val="0"/>
        <w:spacing w:after="0" w:line="240" w:lineRule="auto"/>
        <w:ind w:firstLine="851"/>
        <w:jc w:val="both"/>
        <w:rPr>
          <w:rFonts w:ascii="Times New Roman" w:hAnsi="Times New Roman" w:cs="Times New Roman"/>
          <w:color w:val="000000"/>
          <w:sz w:val="26"/>
          <w:szCs w:val="26"/>
        </w:rPr>
      </w:pPr>
    </w:p>
    <w:p w14:paraId="6E58A819" w14:textId="3DFF10AA" w:rsidR="007B4CA6" w:rsidRPr="00A6144F" w:rsidRDefault="007B4CA6" w:rsidP="007D52CC">
      <w:pPr>
        <w:suppressAutoHyphens w:val="0"/>
        <w:autoSpaceDE w:val="0"/>
        <w:autoSpaceDN w:val="0"/>
        <w:adjustRightInd w:val="0"/>
        <w:spacing w:after="0" w:line="240" w:lineRule="auto"/>
        <w:rPr>
          <w:rFonts w:ascii="Times New Roman" w:hAnsi="Times New Roman" w:cs="Times New Roman"/>
          <w:color w:val="000000"/>
          <w:sz w:val="26"/>
          <w:szCs w:val="26"/>
        </w:rPr>
      </w:pPr>
    </w:p>
    <w:p w14:paraId="25C61E34" w14:textId="53100E58" w:rsidR="007D52CC" w:rsidRPr="00A6144F" w:rsidRDefault="007D52CC" w:rsidP="007D52CC">
      <w:pPr>
        <w:suppressAutoHyphens w:val="0"/>
        <w:autoSpaceDE w:val="0"/>
        <w:autoSpaceDN w:val="0"/>
        <w:adjustRightInd w:val="0"/>
        <w:spacing w:after="0" w:line="240" w:lineRule="auto"/>
        <w:rPr>
          <w:rFonts w:ascii="Times New Roman" w:hAnsi="Times New Roman" w:cs="Times New Roman"/>
          <w:b/>
          <w:bCs/>
          <w:color w:val="000000"/>
          <w:sz w:val="26"/>
          <w:szCs w:val="26"/>
        </w:rPr>
      </w:pPr>
      <w:r w:rsidRPr="00A6144F">
        <w:rPr>
          <w:rFonts w:ascii="Times New Roman" w:hAnsi="Times New Roman" w:cs="Times New Roman"/>
          <w:b/>
          <w:bCs/>
          <w:color w:val="000000"/>
          <w:sz w:val="26"/>
          <w:szCs w:val="26"/>
        </w:rPr>
        <w:t xml:space="preserve">Перечень ресурсов информационно-телекоммуникационной сети «Интернет» </w:t>
      </w:r>
    </w:p>
    <w:p w14:paraId="2A033816" w14:textId="43B67C26" w:rsidR="00C06E21" w:rsidRPr="00A6144F" w:rsidRDefault="00C06E21" w:rsidP="007D52CC">
      <w:pPr>
        <w:suppressAutoHyphens w:val="0"/>
        <w:autoSpaceDE w:val="0"/>
        <w:autoSpaceDN w:val="0"/>
        <w:adjustRightInd w:val="0"/>
        <w:spacing w:after="0" w:line="240" w:lineRule="auto"/>
        <w:rPr>
          <w:rFonts w:ascii="Times New Roman" w:hAnsi="Times New Roman" w:cs="Times New Roman"/>
          <w:b/>
          <w:bCs/>
          <w:color w:val="000000"/>
          <w:sz w:val="26"/>
          <w:szCs w:val="26"/>
        </w:rPr>
      </w:pPr>
    </w:p>
    <w:p w14:paraId="4AC58F40" w14:textId="55D2D0A4" w:rsidR="00C06E21" w:rsidRPr="00A6144F" w:rsidRDefault="00000000" w:rsidP="007D52CC">
      <w:pPr>
        <w:suppressAutoHyphens w:val="0"/>
        <w:autoSpaceDE w:val="0"/>
        <w:autoSpaceDN w:val="0"/>
        <w:adjustRightInd w:val="0"/>
        <w:spacing w:after="0" w:line="240" w:lineRule="auto"/>
        <w:rPr>
          <w:rFonts w:ascii="Times New Roman" w:hAnsi="Times New Roman" w:cs="Times New Roman"/>
          <w:color w:val="000000"/>
          <w:sz w:val="26"/>
          <w:szCs w:val="26"/>
        </w:rPr>
      </w:pPr>
      <w:hyperlink r:id="rId19" w:history="1">
        <w:r w:rsidR="00C06E21" w:rsidRPr="00A6144F">
          <w:rPr>
            <w:rStyle w:val="aff3"/>
            <w:rFonts w:ascii="Times New Roman" w:hAnsi="Times New Roman" w:cs="Times New Roman"/>
            <w:sz w:val="26"/>
            <w:szCs w:val="26"/>
          </w:rPr>
          <w:t>https://tennis-i.com/tennisnaya-entsiklopediya/o-tennise/knigi/knigi-dlya-skachivaniya.html</w:t>
        </w:r>
      </w:hyperlink>
    </w:p>
    <w:p w14:paraId="014F6E92" w14:textId="77777777" w:rsidR="00C06E21" w:rsidRPr="00A6144F" w:rsidRDefault="00C06E21" w:rsidP="007D52CC">
      <w:pPr>
        <w:suppressAutoHyphens w:val="0"/>
        <w:autoSpaceDE w:val="0"/>
        <w:autoSpaceDN w:val="0"/>
        <w:adjustRightInd w:val="0"/>
        <w:spacing w:after="0" w:line="240" w:lineRule="auto"/>
        <w:rPr>
          <w:rFonts w:ascii="Times New Roman" w:hAnsi="Times New Roman" w:cs="Times New Roman"/>
          <w:color w:val="000000"/>
          <w:sz w:val="26"/>
          <w:szCs w:val="26"/>
        </w:rPr>
      </w:pPr>
    </w:p>
    <w:p w14:paraId="100424C6" w14:textId="77777777" w:rsidR="00AF3F10" w:rsidRPr="00A6144F" w:rsidRDefault="00000000" w:rsidP="00AF3F10">
      <w:pPr>
        <w:suppressAutoHyphens w:val="0"/>
        <w:autoSpaceDE w:val="0"/>
        <w:autoSpaceDN w:val="0"/>
        <w:adjustRightInd w:val="0"/>
        <w:spacing w:after="0" w:line="240" w:lineRule="auto"/>
        <w:rPr>
          <w:rFonts w:ascii="Times New Roman" w:hAnsi="Times New Roman" w:cs="Times New Roman"/>
          <w:sz w:val="26"/>
          <w:szCs w:val="26"/>
        </w:rPr>
      </w:pPr>
      <w:hyperlink r:id="rId20" w:history="1">
        <w:r w:rsidR="00AF3F10" w:rsidRPr="00A6144F">
          <w:rPr>
            <w:rStyle w:val="aff3"/>
            <w:rFonts w:ascii="Times New Roman" w:hAnsi="Times New Roman" w:cs="Times New Roman"/>
            <w:sz w:val="26"/>
            <w:szCs w:val="26"/>
          </w:rPr>
          <w:t>https://iknigi.net/avtor-yuriy-devyatkin/106820-tennis-yuriy-devyatkin/read/page-8.html</w:t>
        </w:r>
      </w:hyperlink>
    </w:p>
    <w:p w14:paraId="3C817A05" w14:textId="77777777" w:rsidR="007D52CC" w:rsidRPr="00A6144F" w:rsidRDefault="007D52CC" w:rsidP="007D52CC">
      <w:pPr>
        <w:suppressAutoHyphens w:val="0"/>
        <w:autoSpaceDE w:val="0"/>
        <w:autoSpaceDN w:val="0"/>
        <w:adjustRightInd w:val="0"/>
        <w:spacing w:after="0" w:line="240" w:lineRule="auto"/>
        <w:rPr>
          <w:rFonts w:ascii="Times New Roman" w:hAnsi="Times New Roman" w:cs="Times New Roman"/>
          <w:color w:val="000000"/>
          <w:sz w:val="26"/>
          <w:szCs w:val="26"/>
        </w:rPr>
      </w:pPr>
    </w:p>
    <w:p w14:paraId="4D5297B2" w14:textId="21497359" w:rsidR="007D52CC" w:rsidRPr="000F3581" w:rsidRDefault="007D52CC" w:rsidP="000F3581">
      <w:pPr>
        <w:spacing w:after="0" w:line="240" w:lineRule="auto"/>
        <w:ind w:left="6521"/>
        <w:contextualSpacing/>
        <w:jc w:val="center"/>
        <w:rPr>
          <w:rFonts w:ascii="Times New Roman" w:hAnsi="Times New Roman" w:cs="Times New Roman"/>
          <w:color w:val="FFFFFF" w:themeColor="background1"/>
          <w:sz w:val="24"/>
          <w:szCs w:val="24"/>
        </w:rPr>
        <w:sectPr w:rsidR="007D52CC" w:rsidRPr="000F3581" w:rsidSect="00A2426F">
          <w:pgSz w:w="11906" w:h="16838"/>
          <w:pgMar w:top="981" w:right="567" w:bottom="1134" w:left="1418" w:header="703" w:footer="539" w:gutter="0"/>
          <w:pgNumType w:start="1"/>
          <w:cols w:space="720"/>
          <w:formProt w:val="0"/>
          <w:titlePg/>
          <w:docGrid w:linePitch="299" w:charSpace="4096"/>
        </w:sectPr>
      </w:pPr>
    </w:p>
    <w:p w14:paraId="0A7D6F6E" w14:textId="4372AC51" w:rsidR="00B63ABC" w:rsidRDefault="00B63ABC" w:rsidP="00A2261D">
      <w:pPr>
        <w:spacing w:after="0" w:line="240" w:lineRule="auto"/>
        <w:contextualSpacing/>
        <w:rPr>
          <w:rFonts w:ascii="Times New Roman" w:hAnsi="Times New Roman" w:cs="Times New Roman"/>
          <w:sz w:val="24"/>
          <w:szCs w:val="24"/>
        </w:rPr>
      </w:pPr>
    </w:p>
    <w:sectPr w:rsidR="00B63ABC" w:rsidSect="00A2426F">
      <w:headerReference w:type="default" r:id="rId21"/>
      <w:footerReference w:type="default" r:id="rId22"/>
      <w:headerReference w:type="first" r:id="rId23"/>
      <w:pgSz w:w="11906" w:h="16838"/>
      <w:pgMar w:top="981" w:right="567" w:bottom="1134"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8A47" w14:textId="77777777" w:rsidR="00820AD5" w:rsidRDefault="00820AD5">
      <w:pPr>
        <w:spacing w:after="0" w:line="240" w:lineRule="auto"/>
      </w:pPr>
      <w:r>
        <w:separator/>
      </w:r>
    </w:p>
  </w:endnote>
  <w:endnote w:type="continuationSeparator" w:id="0">
    <w:p w14:paraId="6ABB7C1C" w14:textId="77777777" w:rsidR="00820AD5" w:rsidRDefault="0082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A868" w14:textId="461ADACC" w:rsidR="000E27FD" w:rsidRPr="00704563" w:rsidRDefault="000E27FD">
    <w:pPr>
      <w:pStyle w:val="afa"/>
      <w:jc w:val="center"/>
      <w:rPr>
        <w:rFonts w:ascii="Times New Roman" w:hAnsi="Times New Roman" w:cs="Times New Roman"/>
        <w:sz w:val="24"/>
        <w:szCs w:val="24"/>
      </w:rPr>
    </w:pPr>
  </w:p>
  <w:p w14:paraId="3938A5F3" w14:textId="77777777" w:rsidR="000E27FD" w:rsidRDefault="000E27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28481"/>
      <w:docPartObj>
        <w:docPartGallery w:val="Page Numbers (Bottom of Page)"/>
        <w:docPartUnique/>
      </w:docPartObj>
    </w:sdtPr>
    <w:sdtEndPr>
      <w:rPr>
        <w:rFonts w:ascii="Times New Roman" w:hAnsi="Times New Roman" w:cs="Times New Roman"/>
        <w:sz w:val="24"/>
        <w:szCs w:val="24"/>
      </w:rPr>
    </w:sdtEndPr>
    <w:sdtContent>
      <w:p w14:paraId="2682DD4C" w14:textId="75C3DBC4" w:rsidR="008156D9" w:rsidRPr="008156D9" w:rsidRDefault="008156D9">
        <w:pPr>
          <w:pStyle w:val="afa"/>
          <w:jc w:val="center"/>
          <w:rPr>
            <w:rFonts w:ascii="Times New Roman" w:hAnsi="Times New Roman" w:cs="Times New Roman"/>
            <w:sz w:val="24"/>
            <w:szCs w:val="24"/>
          </w:rPr>
        </w:pPr>
        <w:r w:rsidRPr="008156D9">
          <w:rPr>
            <w:rFonts w:ascii="Times New Roman" w:hAnsi="Times New Roman" w:cs="Times New Roman"/>
            <w:sz w:val="24"/>
            <w:szCs w:val="24"/>
          </w:rPr>
          <w:fldChar w:fldCharType="begin"/>
        </w:r>
        <w:r w:rsidRPr="008156D9">
          <w:rPr>
            <w:rFonts w:ascii="Times New Roman" w:hAnsi="Times New Roman" w:cs="Times New Roman"/>
            <w:sz w:val="24"/>
            <w:szCs w:val="24"/>
          </w:rPr>
          <w:instrText>PAGE   \* MERGEFORMAT</w:instrText>
        </w:r>
        <w:r w:rsidRPr="008156D9">
          <w:rPr>
            <w:rFonts w:ascii="Times New Roman" w:hAnsi="Times New Roman" w:cs="Times New Roman"/>
            <w:sz w:val="24"/>
            <w:szCs w:val="24"/>
          </w:rPr>
          <w:fldChar w:fldCharType="separate"/>
        </w:r>
        <w:r w:rsidR="00192C6D">
          <w:rPr>
            <w:rFonts w:ascii="Times New Roman" w:hAnsi="Times New Roman" w:cs="Times New Roman"/>
            <w:noProof/>
            <w:sz w:val="24"/>
            <w:szCs w:val="24"/>
          </w:rPr>
          <w:t>55</w:t>
        </w:r>
        <w:r w:rsidRPr="008156D9">
          <w:rPr>
            <w:rFonts w:ascii="Times New Roman" w:hAnsi="Times New Roman" w:cs="Times New Roman"/>
            <w:sz w:val="24"/>
            <w:szCs w:val="24"/>
          </w:rPr>
          <w:fldChar w:fldCharType="end"/>
        </w:r>
      </w:p>
    </w:sdtContent>
  </w:sdt>
  <w:p w14:paraId="57ACA328" w14:textId="77777777" w:rsidR="000E27FD" w:rsidRDefault="000E2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539F" w14:textId="77777777" w:rsidR="00820AD5" w:rsidRDefault="00820AD5">
      <w:pPr>
        <w:rPr>
          <w:sz w:val="12"/>
        </w:rPr>
      </w:pPr>
      <w:r>
        <w:separator/>
      </w:r>
    </w:p>
  </w:footnote>
  <w:footnote w:type="continuationSeparator" w:id="0">
    <w:p w14:paraId="137161DC" w14:textId="77777777" w:rsidR="00820AD5" w:rsidRDefault="00820AD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9499" w14:textId="2415C5B0" w:rsidR="008156D9" w:rsidRDefault="008156D9">
    <w:pPr>
      <w:pStyle w:val="af9"/>
      <w:jc w:val="center"/>
    </w:pPr>
  </w:p>
  <w:p w14:paraId="20060991" w14:textId="3D4D4FA7" w:rsidR="000E27FD" w:rsidRDefault="000E27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713924"/>
      <w:docPartObj>
        <w:docPartGallery w:val="Page Numbers (Top of Page)"/>
        <w:docPartUnique/>
      </w:docPartObj>
    </w:sdtPr>
    <w:sdtContent>
      <w:p w14:paraId="13882BEF" w14:textId="4B329EAD" w:rsidR="000E27FD" w:rsidRPr="00EF178E" w:rsidRDefault="00000000" w:rsidP="00EF178E">
        <w:pPr>
          <w:pStyle w:val="af9"/>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77F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871F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0EB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B0C3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540A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9E48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FF46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3F5CD2"/>
    <w:multiLevelType w:val="hybridMultilevel"/>
    <w:tmpl w:val="3C587B6A"/>
    <w:lvl w:ilvl="0" w:tplc="09F456A4">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DF2321"/>
    <w:multiLevelType w:val="hybridMultilevel"/>
    <w:tmpl w:val="DE18C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E70BE"/>
    <w:multiLevelType w:val="multilevel"/>
    <w:tmpl w:val="AAA2A6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9BAD4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B8B2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E24C7C"/>
    <w:multiLevelType w:val="hybridMultilevel"/>
    <w:tmpl w:val="32AEBDE6"/>
    <w:lvl w:ilvl="0" w:tplc="762E6084">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E65005"/>
    <w:multiLevelType w:val="hybridMultilevel"/>
    <w:tmpl w:val="86F60ACC"/>
    <w:lvl w:ilvl="0" w:tplc="F3780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C3A6663"/>
    <w:multiLevelType w:val="hybridMultilevel"/>
    <w:tmpl w:val="3AAA0196"/>
    <w:lvl w:ilvl="0" w:tplc="D9D8E148">
      <w:start w:val="5"/>
      <w:numFmt w:val="decimal"/>
      <w:lvlText w:val="%1."/>
      <w:lvlJc w:val="left"/>
      <w:pPr>
        <w:ind w:left="1353" w:hanging="360"/>
      </w:pPr>
      <w:rPr>
        <w:rFonts w:eastAsia="Times New Roman"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C5E5AAA"/>
    <w:multiLevelType w:val="multilevel"/>
    <w:tmpl w:val="DF229D9C"/>
    <w:lvl w:ilvl="0">
      <w:start w:val="1"/>
      <w:numFmt w:val="bullet"/>
      <w:pStyle w:val="a"/>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5CC3A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8A69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313899"/>
    <w:multiLevelType w:val="multilevel"/>
    <w:tmpl w:val="16620C24"/>
    <w:lvl w:ilvl="0">
      <w:start w:val="17"/>
      <w:numFmt w:val="decimal"/>
      <w:lvlText w:val="%1."/>
      <w:lvlJc w:val="left"/>
      <w:pPr>
        <w:ind w:left="943"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D7747D"/>
    <w:multiLevelType w:val="hybridMultilevel"/>
    <w:tmpl w:val="80688916"/>
    <w:lvl w:ilvl="0" w:tplc="2340C2E6">
      <w:start w:val="7"/>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777B7CE3"/>
    <w:multiLevelType w:val="multilevel"/>
    <w:tmpl w:val="D87A6AEA"/>
    <w:lvl w:ilvl="0">
      <w:start w:val="1"/>
      <w:numFmt w:val="decimal"/>
      <w:lvlText w:val="%1."/>
      <w:lvlJc w:val="left"/>
      <w:pPr>
        <w:ind w:left="1353"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21" w15:restartNumberingAfterBreak="0">
    <w:nsid w:val="7D12E1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F6D5F49"/>
    <w:multiLevelType w:val="multilevel"/>
    <w:tmpl w:val="7E96BC88"/>
    <w:lvl w:ilvl="0">
      <w:start w:val="1"/>
      <w:numFmt w:val="decimal"/>
      <w:lvlText w:val="%1."/>
      <w:lvlJc w:val="left"/>
      <w:pPr>
        <w:tabs>
          <w:tab w:val="num" w:pos="0"/>
        </w:tabs>
        <w:ind w:left="1070" w:hanging="360"/>
      </w:pPr>
      <w:rPr>
        <w:sz w:val="24"/>
        <w:szCs w:val="24"/>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16cid:durableId="543980999">
    <w:abstractNumId w:val="15"/>
  </w:num>
  <w:num w:numId="2" w16cid:durableId="1919825377">
    <w:abstractNumId w:val="22"/>
  </w:num>
  <w:num w:numId="3" w16cid:durableId="1065296668">
    <w:abstractNumId w:val="9"/>
  </w:num>
  <w:num w:numId="4" w16cid:durableId="2036887238">
    <w:abstractNumId w:val="7"/>
  </w:num>
  <w:num w:numId="5" w16cid:durableId="2050572837">
    <w:abstractNumId w:val="10"/>
  </w:num>
  <w:num w:numId="6" w16cid:durableId="1538664690">
    <w:abstractNumId w:val="20"/>
  </w:num>
  <w:num w:numId="7" w16cid:durableId="1539506982">
    <w:abstractNumId w:val="14"/>
  </w:num>
  <w:num w:numId="8" w16cid:durableId="582371277">
    <w:abstractNumId w:val="13"/>
  </w:num>
  <w:num w:numId="9" w16cid:durableId="1675184733">
    <w:abstractNumId w:val="19"/>
  </w:num>
  <w:num w:numId="10" w16cid:durableId="867715519">
    <w:abstractNumId w:val="2"/>
  </w:num>
  <w:num w:numId="11" w16cid:durableId="1655983276">
    <w:abstractNumId w:val="0"/>
  </w:num>
  <w:num w:numId="12" w16cid:durableId="741832686">
    <w:abstractNumId w:val="5"/>
  </w:num>
  <w:num w:numId="13" w16cid:durableId="1619022303">
    <w:abstractNumId w:val="17"/>
  </w:num>
  <w:num w:numId="14" w16cid:durableId="336032587">
    <w:abstractNumId w:val="1"/>
  </w:num>
  <w:num w:numId="15" w16cid:durableId="1710376092">
    <w:abstractNumId w:val="3"/>
  </w:num>
  <w:num w:numId="16" w16cid:durableId="491216457">
    <w:abstractNumId w:val="4"/>
  </w:num>
  <w:num w:numId="17" w16cid:durableId="1431702479">
    <w:abstractNumId w:val="16"/>
  </w:num>
  <w:num w:numId="18" w16cid:durableId="799884081">
    <w:abstractNumId w:val="6"/>
  </w:num>
  <w:num w:numId="19" w16cid:durableId="68117914">
    <w:abstractNumId w:val="21"/>
  </w:num>
  <w:num w:numId="20" w16cid:durableId="359014132">
    <w:abstractNumId w:val="11"/>
  </w:num>
  <w:num w:numId="21" w16cid:durableId="176162106">
    <w:abstractNumId w:val="12"/>
  </w:num>
  <w:num w:numId="22" w16cid:durableId="1002392397">
    <w:abstractNumId w:val="18"/>
  </w:num>
  <w:num w:numId="23" w16cid:durableId="26099699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17"/>
    <w:rsid w:val="000105F9"/>
    <w:rsid w:val="000128AD"/>
    <w:rsid w:val="00031A08"/>
    <w:rsid w:val="0003613B"/>
    <w:rsid w:val="000459CF"/>
    <w:rsid w:val="000525AD"/>
    <w:rsid w:val="00056221"/>
    <w:rsid w:val="00065AFA"/>
    <w:rsid w:val="000718C6"/>
    <w:rsid w:val="0007344C"/>
    <w:rsid w:val="00074D53"/>
    <w:rsid w:val="00075563"/>
    <w:rsid w:val="00076A64"/>
    <w:rsid w:val="00081F64"/>
    <w:rsid w:val="000827B4"/>
    <w:rsid w:val="00085172"/>
    <w:rsid w:val="000930F0"/>
    <w:rsid w:val="00094402"/>
    <w:rsid w:val="00094429"/>
    <w:rsid w:val="000950FC"/>
    <w:rsid w:val="00096D7C"/>
    <w:rsid w:val="000A0DDF"/>
    <w:rsid w:val="000A20F5"/>
    <w:rsid w:val="000A79F9"/>
    <w:rsid w:val="000B1F99"/>
    <w:rsid w:val="000B4FB9"/>
    <w:rsid w:val="000C68B2"/>
    <w:rsid w:val="000D08D7"/>
    <w:rsid w:val="000D2E8F"/>
    <w:rsid w:val="000D391B"/>
    <w:rsid w:val="000D66D4"/>
    <w:rsid w:val="000E27FD"/>
    <w:rsid w:val="000F3581"/>
    <w:rsid w:val="000F4B03"/>
    <w:rsid w:val="0010176D"/>
    <w:rsid w:val="00102E55"/>
    <w:rsid w:val="00121E98"/>
    <w:rsid w:val="001312D1"/>
    <w:rsid w:val="00135208"/>
    <w:rsid w:val="00135369"/>
    <w:rsid w:val="0014277D"/>
    <w:rsid w:val="001438C0"/>
    <w:rsid w:val="00150F3B"/>
    <w:rsid w:val="001515B9"/>
    <w:rsid w:val="00151634"/>
    <w:rsid w:val="00153FEB"/>
    <w:rsid w:val="00167E0F"/>
    <w:rsid w:val="00177F50"/>
    <w:rsid w:val="00180F54"/>
    <w:rsid w:val="0018455C"/>
    <w:rsid w:val="00191CE2"/>
    <w:rsid w:val="00192C6D"/>
    <w:rsid w:val="001A18FE"/>
    <w:rsid w:val="001A2955"/>
    <w:rsid w:val="001A753B"/>
    <w:rsid w:val="001C7DFD"/>
    <w:rsid w:val="001D4FEC"/>
    <w:rsid w:val="001E0D09"/>
    <w:rsid w:val="001E51B7"/>
    <w:rsid w:val="001E6253"/>
    <w:rsid w:val="001F6500"/>
    <w:rsid w:val="001F69C1"/>
    <w:rsid w:val="00202A8D"/>
    <w:rsid w:val="002037BD"/>
    <w:rsid w:val="00213113"/>
    <w:rsid w:val="002133C4"/>
    <w:rsid w:val="00213F70"/>
    <w:rsid w:val="002235A9"/>
    <w:rsid w:val="00231B17"/>
    <w:rsid w:val="00235F68"/>
    <w:rsid w:val="00241816"/>
    <w:rsid w:val="002472B9"/>
    <w:rsid w:val="0026609F"/>
    <w:rsid w:val="002731E6"/>
    <w:rsid w:val="0027492F"/>
    <w:rsid w:val="00277FE1"/>
    <w:rsid w:val="00283716"/>
    <w:rsid w:val="002903FA"/>
    <w:rsid w:val="002916A4"/>
    <w:rsid w:val="0029726F"/>
    <w:rsid w:val="002A2562"/>
    <w:rsid w:val="002B7394"/>
    <w:rsid w:val="002C24E3"/>
    <w:rsid w:val="002D0C2A"/>
    <w:rsid w:val="002D77BF"/>
    <w:rsid w:val="002F519E"/>
    <w:rsid w:val="003042C0"/>
    <w:rsid w:val="00306DFA"/>
    <w:rsid w:val="00311024"/>
    <w:rsid w:val="00311445"/>
    <w:rsid w:val="0031492A"/>
    <w:rsid w:val="00317A33"/>
    <w:rsid w:val="00321DFB"/>
    <w:rsid w:val="00342C4D"/>
    <w:rsid w:val="00344884"/>
    <w:rsid w:val="0034592B"/>
    <w:rsid w:val="00347336"/>
    <w:rsid w:val="00353535"/>
    <w:rsid w:val="003604E9"/>
    <w:rsid w:val="00370E63"/>
    <w:rsid w:val="003712E4"/>
    <w:rsid w:val="00372D6D"/>
    <w:rsid w:val="00384A6F"/>
    <w:rsid w:val="00385C9F"/>
    <w:rsid w:val="00387B15"/>
    <w:rsid w:val="0039506E"/>
    <w:rsid w:val="00397536"/>
    <w:rsid w:val="003A260E"/>
    <w:rsid w:val="003B137A"/>
    <w:rsid w:val="003B5299"/>
    <w:rsid w:val="003B7D67"/>
    <w:rsid w:val="003F0109"/>
    <w:rsid w:val="0040189D"/>
    <w:rsid w:val="0040446E"/>
    <w:rsid w:val="004050F1"/>
    <w:rsid w:val="0041231B"/>
    <w:rsid w:val="00415935"/>
    <w:rsid w:val="00421742"/>
    <w:rsid w:val="004256D1"/>
    <w:rsid w:val="00426433"/>
    <w:rsid w:val="0043003D"/>
    <w:rsid w:val="0043014D"/>
    <w:rsid w:val="00432E29"/>
    <w:rsid w:val="0044478B"/>
    <w:rsid w:val="00451382"/>
    <w:rsid w:val="00451998"/>
    <w:rsid w:val="004530AC"/>
    <w:rsid w:val="00455C08"/>
    <w:rsid w:val="0045601B"/>
    <w:rsid w:val="00460ACD"/>
    <w:rsid w:val="00476C6B"/>
    <w:rsid w:val="004804B7"/>
    <w:rsid w:val="00484022"/>
    <w:rsid w:val="0048770A"/>
    <w:rsid w:val="00490D3A"/>
    <w:rsid w:val="004A31B4"/>
    <w:rsid w:val="004A39AA"/>
    <w:rsid w:val="004B6A63"/>
    <w:rsid w:val="004C5242"/>
    <w:rsid w:val="004D0E3C"/>
    <w:rsid w:val="004E7976"/>
    <w:rsid w:val="004F025D"/>
    <w:rsid w:val="004F0C89"/>
    <w:rsid w:val="004F0D79"/>
    <w:rsid w:val="00502C8F"/>
    <w:rsid w:val="0050375D"/>
    <w:rsid w:val="00516317"/>
    <w:rsid w:val="00522810"/>
    <w:rsid w:val="00524EC5"/>
    <w:rsid w:val="005268AA"/>
    <w:rsid w:val="00534962"/>
    <w:rsid w:val="00547555"/>
    <w:rsid w:val="005645BB"/>
    <w:rsid w:val="00564E2F"/>
    <w:rsid w:val="00566B67"/>
    <w:rsid w:val="0057793B"/>
    <w:rsid w:val="00577EE1"/>
    <w:rsid w:val="005837E6"/>
    <w:rsid w:val="00590990"/>
    <w:rsid w:val="00596971"/>
    <w:rsid w:val="005A09BE"/>
    <w:rsid w:val="005A3F23"/>
    <w:rsid w:val="005B0DC6"/>
    <w:rsid w:val="005B2312"/>
    <w:rsid w:val="005D0437"/>
    <w:rsid w:val="005D7DC3"/>
    <w:rsid w:val="005E1238"/>
    <w:rsid w:val="005E7A10"/>
    <w:rsid w:val="005F147D"/>
    <w:rsid w:val="005F3F35"/>
    <w:rsid w:val="005F6E8C"/>
    <w:rsid w:val="00611EDE"/>
    <w:rsid w:val="00624DD7"/>
    <w:rsid w:val="00640833"/>
    <w:rsid w:val="006622D3"/>
    <w:rsid w:val="00665D79"/>
    <w:rsid w:val="00667F53"/>
    <w:rsid w:val="00691DCD"/>
    <w:rsid w:val="00696E60"/>
    <w:rsid w:val="0069722F"/>
    <w:rsid w:val="006A6389"/>
    <w:rsid w:val="006A700F"/>
    <w:rsid w:val="006B5ADD"/>
    <w:rsid w:val="006C1620"/>
    <w:rsid w:val="006C1B0E"/>
    <w:rsid w:val="006C44EB"/>
    <w:rsid w:val="006D2B5E"/>
    <w:rsid w:val="006E5B12"/>
    <w:rsid w:val="006E6C94"/>
    <w:rsid w:val="006E6EDF"/>
    <w:rsid w:val="006E7403"/>
    <w:rsid w:val="006F21D1"/>
    <w:rsid w:val="00704563"/>
    <w:rsid w:val="0071058F"/>
    <w:rsid w:val="00712FE9"/>
    <w:rsid w:val="00715536"/>
    <w:rsid w:val="0072010B"/>
    <w:rsid w:val="00722B37"/>
    <w:rsid w:val="00725E49"/>
    <w:rsid w:val="00740C43"/>
    <w:rsid w:val="007412E8"/>
    <w:rsid w:val="007424F4"/>
    <w:rsid w:val="00746B5F"/>
    <w:rsid w:val="00751FC0"/>
    <w:rsid w:val="007624D2"/>
    <w:rsid w:val="00764F8A"/>
    <w:rsid w:val="00767604"/>
    <w:rsid w:val="0077211E"/>
    <w:rsid w:val="00783853"/>
    <w:rsid w:val="00786012"/>
    <w:rsid w:val="0078728B"/>
    <w:rsid w:val="00793356"/>
    <w:rsid w:val="00793A64"/>
    <w:rsid w:val="0079667C"/>
    <w:rsid w:val="007A0736"/>
    <w:rsid w:val="007A1E4D"/>
    <w:rsid w:val="007A1E5B"/>
    <w:rsid w:val="007B1063"/>
    <w:rsid w:val="007B30B2"/>
    <w:rsid w:val="007B362B"/>
    <w:rsid w:val="007B3666"/>
    <w:rsid w:val="007B4CA6"/>
    <w:rsid w:val="007C193E"/>
    <w:rsid w:val="007C762B"/>
    <w:rsid w:val="007D0DC9"/>
    <w:rsid w:val="007D52CC"/>
    <w:rsid w:val="007E2544"/>
    <w:rsid w:val="007E25B7"/>
    <w:rsid w:val="007F4F89"/>
    <w:rsid w:val="00800A0D"/>
    <w:rsid w:val="008156D9"/>
    <w:rsid w:val="00820AD5"/>
    <w:rsid w:val="00827D92"/>
    <w:rsid w:val="00830A0D"/>
    <w:rsid w:val="00833503"/>
    <w:rsid w:val="00846C6A"/>
    <w:rsid w:val="008470C5"/>
    <w:rsid w:val="00851773"/>
    <w:rsid w:val="008551C7"/>
    <w:rsid w:val="00855910"/>
    <w:rsid w:val="00865414"/>
    <w:rsid w:val="0086747A"/>
    <w:rsid w:val="00873A60"/>
    <w:rsid w:val="00875E48"/>
    <w:rsid w:val="00891D36"/>
    <w:rsid w:val="008A53E0"/>
    <w:rsid w:val="008A7C5F"/>
    <w:rsid w:val="008B1178"/>
    <w:rsid w:val="008B1915"/>
    <w:rsid w:val="008C3F8D"/>
    <w:rsid w:val="008C4490"/>
    <w:rsid w:val="008C5538"/>
    <w:rsid w:val="008D2D0E"/>
    <w:rsid w:val="008D5DDC"/>
    <w:rsid w:val="008E4819"/>
    <w:rsid w:val="008E6292"/>
    <w:rsid w:val="008F22C6"/>
    <w:rsid w:val="00900BE4"/>
    <w:rsid w:val="0090319C"/>
    <w:rsid w:val="009106A9"/>
    <w:rsid w:val="00911A94"/>
    <w:rsid w:val="009167ED"/>
    <w:rsid w:val="0091768E"/>
    <w:rsid w:val="00917F8B"/>
    <w:rsid w:val="00931E75"/>
    <w:rsid w:val="00947673"/>
    <w:rsid w:val="00950363"/>
    <w:rsid w:val="00953C86"/>
    <w:rsid w:val="00955D3E"/>
    <w:rsid w:val="009644F2"/>
    <w:rsid w:val="00964901"/>
    <w:rsid w:val="00964B9A"/>
    <w:rsid w:val="00965D61"/>
    <w:rsid w:val="00965FE2"/>
    <w:rsid w:val="00973934"/>
    <w:rsid w:val="0097464C"/>
    <w:rsid w:val="00976A0A"/>
    <w:rsid w:val="009802AA"/>
    <w:rsid w:val="00996B03"/>
    <w:rsid w:val="009A19A0"/>
    <w:rsid w:val="009B4555"/>
    <w:rsid w:val="009B615E"/>
    <w:rsid w:val="009C1888"/>
    <w:rsid w:val="009C2185"/>
    <w:rsid w:val="009C4B54"/>
    <w:rsid w:val="009D415B"/>
    <w:rsid w:val="009D4550"/>
    <w:rsid w:val="009D5F6E"/>
    <w:rsid w:val="009E02BB"/>
    <w:rsid w:val="009E26B8"/>
    <w:rsid w:val="009E60ED"/>
    <w:rsid w:val="00A060A5"/>
    <w:rsid w:val="00A108E9"/>
    <w:rsid w:val="00A16802"/>
    <w:rsid w:val="00A2261D"/>
    <w:rsid w:val="00A2426F"/>
    <w:rsid w:val="00A461BE"/>
    <w:rsid w:val="00A4730C"/>
    <w:rsid w:val="00A51D4B"/>
    <w:rsid w:val="00A6144F"/>
    <w:rsid w:val="00A62DD5"/>
    <w:rsid w:val="00A64A40"/>
    <w:rsid w:val="00A704C5"/>
    <w:rsid w:val="00A72F9C"/>
    <w:rsid w:val="00A7628F"/>
    <w:rsid w:val="00A779FF"/>
    <w:rsid w:val="00A82246"/>
    <w:rsid w:val="00A82956"/>
    <w:rsid w:val="00A83171"/>
    <w:rsid w:val="00A94220"/>
    <w:rsid w:val="00AB225C"/>
    <w:rsid w:val="00AB2FE4"/>
    <w:rsid w:val="00AB37A7"/>
    <w:rsid w:val="00AB5B01"/>
    <w:rsid w:val="00AC3EDB"/>
    <w:rsid w:val="00AC510B"/>
    <w:rsid w:val="00AD11B9"/>
    <w:rsid w:val="00AE005B"/>
    <w:rsid w:val="00AE2062"/>
    <w:rsid w:val="00AE2880"/>
    <w:rsid w:val="00AF3F10"/>
    <w:rsid w:val="00AF6D8D"/>
    <w:rsid w:val="00B04B8B"/>
    <w:rsid w:val="00B05A4C"/>
    <w:rsid w:val="00B05BAB"/>
    <w:rsid w:val="00B062CF"/>
    <w:rsid w:val="00B07706"/>
    <w:rsid w:val="00B12B87"/>
    <w:rsid w:val="00B25061"/>
    <w:rsid w:val="00B407E4"/>
    <w:rsid w:val="00B50F4C"/>
    <w:rsid w:val="00B522BA"/>
    <w:rsid w:val="00B555CB"/>
    <w:rsid w:val="00B6313A"/>
    <w:rsid w:val="00B63ABC"/>
    <w:rsid w:val="00B64C44"/>
    <w:rsid w:val="00B653D5"/>
    <w:rsid w:val="00B7149C"/>
    <w:rsid w:val="00B80E28"/>
    <w:rsid w:val="00B97907"/>
    <w:rsid w:val="00BA684E"/>
    <w:rsid w:val="00BB3BDC"/>
    <w:rsid w:val="00BB66B5"/>
    <w:rsid w:val="00BC2CE0"/>
    <w:rsid w:val="00BD0FD1"/>
    <w:rsid w:val="00BD29AC"/>
    <w:rsid w:val="00BE13D6"/>
    <w:rsid w:val="00BE3F17"/>
    <w:rsid w:val="00BE48A7"/>
    <w:rsid w:val="00BE76B5"/>
    <w:rsid w:val="00BF0714"/>
    <w:rsid w:val="00BF179A"/>
    <w:rsid w:val="00BF7B8E"/>
    <w:rsid w:val="00C025D9"/>
    <w:rsid w:val="00C06E21"/>
    <w:rsid w:val="00C35272"/>
    <w:rsid w:val="00C36C73"/>
    <w:rsid w:val="00C37E68"/>
    <w:rsid w:val="00C412A2"/>
    <w:rsid w:val="00C53D51"/>
    <w:rsid w:val="00C54AF5"/>
    <w:rsid w:val="00C54D49"/>
    <w:rsid w:val="00C54EC5"/>
    <w:rsid w:val="00C55F51"/>
    <w:rsid w:val="00C57C12"/>
    <w:rsid w:val="00C605D0"/>
    <w:rsid w:val="00C6150F"/>
    <w:rsid w:val="00C61B80"/>
    <w:rsid w:val="00C709B5"/>
    <w:rsid w:val="00C71EA9"/>
    <w:rsid w:val="00C759B3"/>
    <w:rsid w:val="00C8121C"/>
    <w:rsid w:val="00C86460"/>
    <w:rsid w:val="00C8728B"/>
    <w:rsid w:val="00C94819"/>
    <w:rsid w:val="00CA75C9"/>
    <w:rsid w:val="00CB543D"/>
    <w:rsid w:val="00CB756A"/>
    <w:rsid w:val="00CC14AF"/>
    <w:rsid w:val="00CC6EF3"/>
    <w:rsid w:val="00CC706B"/>
    <w:rsid w:val="00CD72DB"/>
    <w:rsid w:val="00CE6510"/>
    <w:rsid w:val="00CF1000"/>
    <w:rsid w:val="00CF1C57"/>
    <w:rsid w:val="00CF32AD"/>
    <w:rsid w:val="00D014F1"/>
    <w:rsid w:val="00D04A7D"/>
    <w:rsid w:val="00D127A4"/>
    <w:rsid w:val="00D32625"/>
    <w:rsid w:val="00D34B4B"/>
    <w:rsid w:val="00D34E5D"/>
    <w:rsid w:val="00D50935"/>
    <w:rsid w:val="00D62B4B"/>
    <w:rsid w:val="00D63D65"/>
    <w:rsid w:val="00D66FE7"/>
    <w:rsid w:val="00D75B10"/>
    <w:rsid w:val="00D8473D"/>
    <w:rsid w:val="00DA2344"/>
    <w:rsid w:val="00DA392B"/>
    <w:rsid w:val="00DB24EA"/>
    <w:rsid w:val="00DC4571"/>
    <w:rsid w:val="00DD1402"/>
    <w:rsid w:val="00DD74FC"/>
    <w:rsid w:val="00DE230A"/>
    <w:rsid w:val="00DF0656"/>
    <w:rsid w:val="00E053C8"/>
    <w:rsid w:val="00E127A5"/>
    <w:rsid w:val="00E16728"/>
    <w:rsid w:val="00E16A6B"/>
    <w:rsid w:val="00E21CE5"/>
    <w:rsid w:val="00E352B7"/>
    <w:rsid w:val="00E37B4A"/>
    <w:rsid w:val="00E46FC4"/>
    <w:rsid w:val="00E5267E"/>
    <w:rsid w:val="00E55851"/>
    <w:rsid w:val="00E678FD"/>
    <w:rsid w:val="00E708AD"/>
    <w:rsid w:val="00E830F3"/>
    <w:rsid w:val="00EA34A5"/>
    <w:rsid w:val="00EC2ABE"/>
    <w:rsid w:val="00EC7B65"/>
    <w:rsid w:val="00ED5C70"/>
    <w:rsid w:val="00EE7EAA"/>
    <w:rsid w:val="00EF154E"/>
    <w:rsid w:val="00EF178E"/>
    <w:rsid w:val="00F01691"/>
    <w:rsid w:val="00F036E0"/>
    <w:rsid w:val="00F03D44"/>
    <w:rsid w:val="00F12226"/>
    <w:rsid w:val="00F15084"/>
    <w:rsid w:val="00F21786"/>
    <w:rsid w:val="00F23F92"/>
    <w:rsid w:val="00F25DED"/>
    <w:rsid w:val="00F45542"/>
    <w:rsid w:val="00F61D54"/>
    <w:rsid w:val="00F62F0D"/>
    <w:rsid w:val="00F6569E"/>
    <w:rsid w:val="00F71911"/>
    <w:rsid w:val="00F82397"/>
    <w:rsid w:val="00F94574"/>
    <w:rsid w:val="00F95B26"/>
    <w:rsid w:val="00FA13A2"/>
    <w:rsid w:val="00FA14BF"/>
    <w:rsid w:val="00FA1BAF"/>
    <w:rsid w:val="00FA21A4"/>
    <w:rsid w:val="00FA3C73"/>
    <w:rsid w:val="00FA58BB"/>
    <w:rsid w:val="00FB250D"/>
    <w:rsid w:val="00FB5A0B"/>
    <w:rsid w:val="00FB6204"/>
    <w:rsid w:val="00FC48D4"/>
    <w:rsid w:val="00FD0A39"/>
    <w:rsid w:val="00FE74E9"/>
    <w:rsid w:val="00FF6A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2736"/>
  <w15:docId w15:val="{1196455A-124C-4CB7-94CA-4F018A6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4A6"/>
    <w:pPr>
      <w:spacing w:after="160" w:line="259" w:lineRule="auto"/>
    </w:pPr>
  </w:style>
  <w:style w:type="paragraph" w:styleId="1">
    <w:name w:val="heading 1"/>
    <w:basedOn w:val="a0"/>
    <w:next w:val="a0"/>
    <w:link w:val="10"/>
    <w:uiPriority w:val="9"/>
    <w:qFormat/>
    <w:rsid w:val="00FC48D4"/>
    <w:pPr>
      <w:keepNext/>
      <w:suppressAutoHyphens w:val="0"/>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0"/>
    <w:next w:val="a0"/>
    <w:link w:val="30"/>
    <w:qFormat/>
    <w:rsid w:val="00FC48D4"/>
    <w:pPr>
      <w:keepNext/>
      <w:suppressAutoHyphens w:val="0"/>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uiPriority w:val="34"/>
    <w:qFormat/>
    <w:locked/>
    <w:rsid w:val="003D04A6"/>
  </w:style>
  <w:style w:type="character" w:customStyle="1" w:styleId="a5">
    <w:name w:val="Основной текст Знак"/>
    <w:basedOn w:val="a1"/>
    <w:uiPriority w:val="99"/>
    <w:qFormat/>
    <w:rsid w:val="002B1CE2"/>
    <w:rPr>
      <w:rFonts w:ascii="Times New Roman" w:eastAsia="Times New Roman" w:hAnsi="Times New Roman" w:cs="Times New Roman"/>
      <w:sz w:val="24"/>
      <w:szCs w:val="24"/>
    </w:rPr>
  </w:style>
  <w:style w:type="character" w:customStyle="1" w:styleId="a6">
    <w:name w:val="Верхний колонтитул Знак"/>
    <w:basedOn w:val="a1"/>
    <w:uiPriority w:val="99"/>
    <w:qFormat/>
    <w:rsid w:val="00F4658F"/>
  </w:style>
  <w:style w:type="character" w:customStyle="1" w:styleId="a7">
    <w:name w:val="Нижний колонтитул Знак"/>
    <w:basedOn w:val="a1"/>
    <w:uiPriority w:val="99"/>
    <w:qFormat/>
    <w:rsid w:val="00F4658F"/>
  </w:style>
  <w:style w:type="character" w:customStyle="1" w:styleId="WW8Num6z6">
    <w:name w:val="WW8Num6z6"/>
    <w:qFormat/>
    <w:rsid w:val="0039722E"/>
  </w:style>
  <w:style w:type="character" w:customStyle="1" w:styleId="a8">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1"/>
    <w:uiPriority w:val="99"/>
    <w:semiHidden/>
    <w:unhideWhenUsed/>
    <w:rsid w:val="00D4570E"/>
    <w:rPr>
      <w:color w:val="0000FF"/>
      <w:u w:val="single"/>
    </w:rPr>
  </w:style>
  <w:style w:type="character" w:styleId="a9">
    <w:name w:val="annotation reference"/>
    <w:basedOn w:val="a1"/>
    <w:uiPriority w:val="99"/>
    <w:semiHidden/>
    <w:unhideWhenUsed/>
    <w:qFormat/>
    <w:rsid w:val="00ED3028"/>
    <w:rPr>
      <w:sz w:val="16"/>
      <w:szCs w:val="16"/>
    </w:rPr>
  </w:style>
  <w:style w:type="character" w:customStyle="1" w:styleId="aa">
    <w:name w:val="Текст примечания Знак"/>
    <w:basedOn w:val="a1"/>
    <w:uiPriority w:val="99"/>
    <w:semiHidden/>
    <w:qFormat/>
    <w:rsid w:val="00ED3028"/>
    <w:rPr>
      <w:sz w:val="20"/>
      <w:szCs w:val="20"/>
    </w:rPr>
  </w:style>
  <w:style w:type="character" w:customStyle="1" w:styleId="ab">
    <w:name w:val="Тема примечания Знак"/>
    <w:basedOn w:val="aa"/>
    <w:uiPriority w:val="99"/>
    <w:semiHidden/>
    <w:qFormat/>
    <w:rsid w:val="00ED3028"/>
    <w:rPr>
      <w:b/>
      <w:bCs/>
      <w:sz w:val="20"/>
      <w:szCs w:val="20"/>
    </w:rPr>
  </w:style>
  <w:style w:type="character" w:customStyle="1" w:styleId="ac">
    <w:name w:val="Текст выноски Знак"/>
    <w:basedOn w:val="a1"/>
    <w:uiPriority w:val="99"/>
    <w:semiHidden/>
    <w:qFormat/>
    <w:rsid w:val="00ED3028"/>
    <w:rPr>
      <w:rFonts w:ascii="Tahoma" w:hAnsi="Tahoma" w:cs="Tahoma"/>
      <w:sz w:val="16"/>
      <w:szCs w:val="16"/>
    </w:rPr>
  </w:style>
  <w:style w:type="character" w:customStyle="1" w:styleId="ad">
    <w:name w:val="Текст сноски Знак"/>
    <w:basedOn w:val="a1"/>
    <w:uiPriority w:val="99"/>
    <w:semiHidden/>
    <w:qFormat/>
    <w:rsid w:val="00AD34CF"/>
    <w:rPr>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AD34CF"/>
    <w:rPr>
      <w:vertAlign w:val="superscript"/>
    </w:rPr>
  </w:style>
  <w:style w:type="character" w:customStyle="1" w:styleId="af">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12">
    <w:name w:val="Заголовок1"/>
    <w:basedOn w:val="a0"/>
    <w:next w:val="af2"/>
    <w:qFormat/>
    <w:pPr>
      <w:keepNext/>
      <w:spacing w:before="240" w:after="120"/>
    </w:pPr>
    <w:rPr>
      <w:rFonts w:ascii="Liberation Sans" w:eastAsia="Microsoft YaHei" w:hAnsi="Liberation Sans" w:cs="Lucida Sans"/>
      <w:sz w:val="28"/>
      <w:szCs w:val="28"/>
    </w:rPr>
  </w:style>
  <w:style w:type="paragraph" w:styleId="af2">
    <w:name w:val="Body Text"/>
    <w:basedOn w:val="a0"/>
    <w:uiPriority w:val="99"/>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Lucida Sans"/>
    </w:rPr>
  </w:style>
  <w:style w:type="paragraph" w:styleId="af4">
    <w:name w:val="caption"/>
    <w:basedOn w:val="a0"/>
    <w:qFormat/>
    <w:pPr>
      <w:suppressLineNumbers/>
      <w:spacing w:before="120" w:after="120"/>
    </w:pPr>
    <w:rPr>
      <w:rFonts w:cs="Lucida Sans"/>
      <w:i/>
      <w:iCs/>
      <w:sz w:val="24"/>
      <w:szCs w:val="24"/>
    </w:rPr>
  </w:style>
  <w:style w:type="paragraph" w:styleId="af5">
    <w:name w:val="index heading"/>
    <w:basedOn w:val="a0"/>
    <w:qFormat/>
    <w:pPr>
      <w:suppressLineNumbers/>
    </w:pPr>
    <w:rPr>
      <w:rFonts w:cs="Lucida Sans"/>
    </w:rPr>
  </w:style>
  <w:style w:type="paragraph" w:styleId="af6">
    <w:name w:val="List Paragraph"/>
    <w:basedOn w:val="a0"/>
    <w:uiPriority w:val="34"/>
    <w:qFormat/>
    <w:rsid w:val="003D04A6"/>
    <w:pPr>
      <w:ind w:left="720"/>
      <w:contextualSpacing/>
    </w:pPr>
  </w:style>
  <w:style w:type="paragraph" w:customStyle="1" w:styleId="TableParagraph">
    <w:name w:val="Table Paragraph"/>
    <w:basedOn w:val="a0"/>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style>
  <w:style w:type="paragraph" w:customStyle="1" w:styleId="ConsPlusNormal">
    <w:name w:val="ConsPlusNormal"/>
    <w:qFormat/>
    <w:rsid w:val="00EB52C8"/>
    <w:pPr>
      <w:widowControl w:val="0"/>
    </w:pPr>
    <w:rPr>
      <w:rFonts w:ascii="Arial" w:eastAsiaTheme="minorEastAsia" w:hAnsi="Arial" w:cs="Arial"/>
      <w:sz w:val="20"/>
      <w:szCs w:val="20"/>
      <w:lang w:eastAsia="ru-RU"/>
    </w:rPr>
  </w:style>
  <w:style w:type="paragraph" w:customStyle="1" w:styleId="af8">
    <w:name w:val="Верхний и нижний колонтитулы"/>
    <w:basedOn w:val="a0"/>
    <w:qFormat/>
  </w:style>
  <w:style w:type="paragraph" w:styleId="af9">
    <w:name w:val="header"/>
    <w:basedOn w:val="a0"/>
    <w:uiPriority w:val="99"/>
    <w:unhideWhenUsed/>
    <w:rsid w:val="00F4658F"/>
    <w:pPr>
      <w:tabs>
        <w:tab w:val="center" w:pos="4677"/>
        <w:tab w:val="right" w:pos="9355"/>
      </w:tabs>
      <w:spacing w:after="0" w:line="240" w:lineRule="auto"/>
    </w:pPr>
  </w:style>
  <w:style w:type="paragraph" w:styleId="afa">
    <w:name w:val="footer"/>
    <w:basedOn w:val="a0"/>
    <w:uiPriority w:val="99"/>
    <w:unhideWhenUsed/>
    <w:rsid w:val="00F4658F"/>
    <w:pPr>
      <w:tabs>
        <w:tab w:val="center" w:pos="4677"/>
        <w:tab w:val="right" w:pos="9355"/>
      </w:tabs>
      <w:spacing w:after="0" w:line="240" w:lineRule="auto"/>
    </w:pPr>
  </w:style>
  <w:style w:type="paragraph" w:styleId="afb">
    <w:name w:val="Normal (Web)"/>
    <w:basedOn w:val="a0"/>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rPr>
      <w:rFonts w:ascii="Courier New" w:hAnsi="Courier New" w:cs="Courier New"/>
      <w:sz w:val="20"/>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0"/>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0"/>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0"/>
    <w:uiPriority w:val="99"/>
    <w:semiHidden/>
    <w:unhideWhenUsed/>
    <w:rsid w:val="00AD34CF"/>
    <w:pPr>
      <w:spacing w:after="0" w:line="240" w:lineRule="auto"/>
    </w:pPr>
    <w:rPr>
      <w:sz w:val="20"/>
      <w:szCs w:val="20"/>
    </w:rPr>
  </w:style>
  <w:style w:type="paragraph" w:customStyle="1" w:styleId="a">
    <w:name w:val="Перечень"/>
    <w:basedOn w:val="a0"/>
    <w:next w:val="a0"/>
    <w:qFormat/>
    <w:rsid w:val="009D7051"/>
    <w:pPr>
      <w:numPr>
        <w:numId w:val="1"/>
      </w:numPr>
      <w:spacing w:after="0" w:line="360" w:lineRule="auto"/>
      <w:ind w:left="0"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CellMar>
        <w:top w:w="0" w:type="dxa"/>
        <w:left w:w="0" w:type="dxa"/>
        <w:bottom w:w="0" w:type="dxa"/>
        <w:right w:w="0" w:type="dxa"/>
      </w:tblCellMar>
    </w:tblPr>
  </w:style>
  <w:style w:type="table" w:styleId="aff0">
    <w:name w:val="Table Grid"/>
    <w:basedOn w:val="a2"/>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D44"/>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
    <w:name w:val="Сетка таблицы5"/>
    <w:basedOn w:val="a2"/>
    <w:next w:val="aff0"/>
    <w:uiPriority w:val="39"/>
    <w:rsid w:val="00FB5A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0"/>
    <w:rsid w:val="0050375D"/>
    <w:pPr>
      <w:shd w:val="clear" w:color="auto" w:fill="FFFFFF"/>
      <w:suppressAutoHyphens w:val="0"/>
      <w:spacing w:after="120" w:line="341" w:lineRule="exact"/>
      <w:ind w:right="79"/>
      <w:jc w:val="center"/>
      <w:outlineLvl w:val="0"/>
    </w:pPr>
    <w:rPr>
      <w:rFonts w:ascii="Times New Roman" w:eastAsia="Times New Roman" w:hAnsi="Times New Roman" w:cs="Times New Roman"/>
      <w:sz w:val="28"/>
      <w:szCs w:val="28"/>
      <w:lang w:eastAsia="ru-RU"/>
    </w:rPr>
  </w:style>
  <w:style w:type="paragraph" w:customStyle="1" w:styleId="210">
    <w:name w:val="Заголовок №21"/>
    <w:basedOn w:val="a0"/>
    <w:rsid w:val="0050375D"/>
    <w:pPr>
      <w:shd w:val="clear" w:color="auto" w:fill="FFFFFF"/>
      <w:suppressAutoHyphens w:val="0"/>
      <w:spacing w:before="240" w:after="120" w:line="288" w:lineRule="exact"/>
      <w:ind w:right="79"/>
      <w:jc w:val="center"/>
      <w:outlineLvl w:val="1"/>
    </w:pPr>
    <w:rPr>
      <w:rFonts w:ascii="Times New Roman" w:eastAsia="Times New Roman" w:hAnsi="Times New Roman" w:cs="Times New Roman"/>
      <w:smallCaps/>
      <w:sz w:val="24"/>
      <w:szCs w:val="24"/>
      <w:lang w:eastAsia="ru-RU"/>
    </w:rPr>
  </w:style>
  <w:style w:type="paragraph" w:customStyle="1" w:styleId="aff1">
    <w:name w:val="лена"/>
    <w:basedOn w:val="a0"/>
    <w:link w:val="aff2"/>
    <w:qFormat/>
    <w:rsid w:val="004530AC"/>
    <w:pPr>
      <w:suppressAutoHyphens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2">
    <w:name w:val="лена Знак"/>
    <w:basedOn w:val="a1"/>
    <w:link w:val="aff1"/>
    <w:rsid w:val="004530AC"/>
    <w:rPr>
      <w:rFonts w:ascii="Times New Roman" w:eastAsia="Times New Roman" w:hAnsi="Times New Roman" w:cs="Times New Roman"/>
      <w:sz w:val="24"/>
      <w:szCs w:val="24"/>
      <w:lang w:eastAsia="ru-RU"/>
    </w:rPr>
  </w:style>
  <w:style w:type="paragraph" w:customStyle="1" w:styleId="s1">
    <w:name w:val="s_1"/>
    <w:basedOn w:val="a0"/>
    <w:rsid w:val="00385C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C48D4"/>
    <w:rPr>
      <w:rFonts w:ascii="Cambria" w:eastAsia="Times New Roman" w:hAnsi="Cambria" w:cs="Times New Roman"/>
      <w:b/>
      <w:bCs/>
      <w:kern w:val="32"/>
      <w:sz w:val="32"/>
      <w:szCs w:val="32"/>
      <w:lang w:eastAsia="ru-RU"/>
    </w:rPr>
  </w:style>
  <w:style w:type="character" w:customStyle="1" w:styleId="30">
    <w:name w:val="Заголовок 3 Знак"/>
    <w:basedOn w:val="a1"/>
    <w:link w:val="3"/>
    <w:rsid w:val="00FC48D4"/>
    <w:rPr>
      <w:rFonts w:ascii="Arial" w:eastAsia="Times New Roman" w:hAnsi="Arial" w:cs="Arial"/>
      <w:b/>
      <w:bCs/>
      <w:sz w:val="26"/>
      <w:szCs w:val="26"/>
      <w:lang w:eastAsia="ru-RU"/>
    </w:rPr>
  </w:style>
  <w:style w:type="character" w:customStyle="1" w:styleId="apple-converted-space">
    <w:name w:val="apple-converted-space"/>
    <w:basedOn w:val="a1"/>
    <w:rsid w:val="00FC48D4"/>
  </w:style>
  <w:style w:type="character" w:styleId="aff3">
    <w:name w:val="Hyperlink"/>
    <w:basedOn w:val="a1"/>
    <w:uiPriority w:val="99"/>
    <w:unhideWhenUsed/>
    <w:rsid w:val="00FC48D4"/>
    <w:rPr>
      <w:color w:val="0000FF"/>
      <w:u w:val="single"/>
    </w:rPr>
  </w:style>
  <w:style w:type="character" w:styleId="aff4">
    <w:name w:val="Strong"/>
    <w:basedOn w:val="a1"/>
    <w:uiPriority w:val="22"/>
    <w:qFormat/>
    <w:rsid w:val="00FC48D4"/>
    <w:rPr>
      <w:rFonts w:cs="Times New Roman"/>
      <w:b/>
      <w:bCs/>
    </w:rPr>
  </w:style>
  <w:style w:type="character" w:customStyle="1" w:styleId="8">
    <w:name w:val="Основной текст (8)_"/>
    <w:basedOn w:val="a1"/>
    <w:link w:val="80"/>
    <w:locked/>
    <w:rsid w:val="00FC48D4"/>
    <w:rPr>
      <w:rFonts w:ascii="Times New Roman" w:hAnsi="Times New Roman"/>
      <w:b/>
      <w:bCs/>
      <w:sz w:val="27"/>
      <w:szCs w:val="27"/>
      <w:shd w:val="clear" w:color="auto" w:fill="FFFFFF"/>
    </w:rPr>
  </w:style>
  <w:style w:type="paragraph" w:customStyle="1" w:styleId="80">
    <w:name w:val="Основной текст (8)"/>
    <w:basedOn w:val="a0"/>
    <w:link w:val="8"/>
    <w:rsid w:val="00FC48D4"/>
    <w:pPr>
      <w:shd w:val="clear" w:color="auto" w:fill="FFFFFF"/>
      <w:suppressAutoHyphens w:val="0"/>
      <w:spacing w:after="0" w:line="480" w:lineRule="exact"/>
    </w:pPr>
    <w:rPr>
      <w:rFonts w:ascii="Times New Roman" w:hAnsi="Times New Roman"/>
      <w:b/>
      <w:bCs/>
      <w:sz w:val="27"/>
      <w:szCs w:val="27"/>
    </w:rPr>
  </w:style>
  <w:style w:type="paragraph" w:customStyle="1" w:styleId="aff5">
    <w:name w:val="ЛЕНА"/>
    <w:basedOn w:val="af7"/>
    <w:link w:val="aff6"/>
    <w:qFormat/>
    <w:rsid w:val="00FC48D4"/>
    <w:pPr>
      <w:suppressAutoHyphens w:val="0"/>
      <w:ind w:firstLine="709"/>
      <w:jc w:val="both"/>
    </w:pPr>
    <w:rPr>
      <w:rFonts w:ascii="Times New Roman" w:eastAsia="Arial Unicode MS" w:hAnsi="Times New Roman" w:cs="Times New Roman"/>
      <w:sz w:val="24"/>
      <w:szCs w:val="24"/>
      <w:lang w:eastAsia="ru-RU"/>
    </w:rPr>
  </w:style>
  <w:style w:type="character" w:customStyle="1" w:styleId="aff6">
    <w:name w:val="ЛЕНА Знак"/>
    <w:basedOn w:val="a1"/>
    <w:link w:val="aff5"/>
    <w:locked/>
    <w:rsid w:val="00FC48D4"/>
    <w:rPr>
      <w:rFonts w:ascii="Times New Roman" w:eastAsia="Arial Unicode MS" w:hAnsi="Times New Roman" w:cs="Times New Roman"/>
      <w:sz w:val="24"/>
      <w:szCs w:val="24"/>
      <w:lang w:eastAsia="ru-RU"/>
    </w:rPr>
  </w:style>
  <w:style w:type="character" w:customStyle="1" w:styleId="50">
    <w:name w:val="Основной текст (5)_"/>
    <w:basedOn w:val="a1"/>
    <w:link w:val="51"/>
    <w:locked/>
    <w:rsid w:val="00FC48D4"/>
    <w:rPr>
      <w:rFonts w:ascii="Times New Roman" w:hAnsi="Times New Roman"/>
      <w:noProof/>
      <w:sz w:val="23"/>
      <w:szCs w:val="23"/>
      <w:shd w:val="clear" w:color="auto" w:fill="FFFFFF"/>
    </w:rPr>
  </w:style>
  <w:style w:type="paragraph" w:customStyle="1" w:styleId="51">
    <w:name w:val="Основной текст (5)"/>
    <w:basedOn w:val="a0"/>
    <w:link w:val="50"/>
    <w:rsid w:val="00FC48D4"/>
    <w:pPr>
      <w:shd w:val="clear" w:color="auto" w:fill="FFFFFF"/>
      <w:suppressAutoHyphens w:val="0"/>
      <w:spacing w:after="0" w:line="240" w:lineRule="atLeast"/>
    </w:pPr>
    <w:rPr>
      <w:rFonts w:ascii="Times New Roman" w:hAnsi="Times New Roman"/>
      <w:noProof/>
      <w:sz w:val="23"/>
      <w:szCs w:val="23"/>
    </w:rPr>
  </w:style>
  <w:style w:type="character" w:customStyle="1" w:styleId="7">
    <w:name w:val="Основной текст (7)_"/>
    <w:basedOn w:val="a1"/>
    <w:link w:val="70"/>
    <w:locked/>
    <w:rsid w:val="00FC48D4"/>
    <w:rPr>
      <w:rFonts w:ascii="Times New Roman" w:hAnsi="Times New Roman"/>
      <w:i/>
      <w:iCs/>
      <w:sz w:val="27"/>
      <w:szCs w:val="27"/>
      <w:shd w:val="clear" w:color="auto" w:fill="FFFFFF"/>
    </w:rPr>
  </w:style>
  <w:style w:type="character" w:customStyle="1" w:styleId="71">
    <w:name w:val="Основной текст (7) + Не курсив"/>
    <w:basedOn w:val="7"/>
    <w:rsid w:val="00FC48D4"/>
    <w:rPr>
      <w:rFonts w:ascii="Times New Roman" w:hAnsi="Times New Roman"/>
      <w:i/>
      <w:iCs/>
      <w:sz w:val="27"/>
      <w:szCs w:val="27"/>
      <w:shd w:val="clear" w:color="auto" w:fill="FFFFFF"/>
    </w:rPr>
  </w:style>
  <w:style w:type="character" w:customStyle="1" w:styleId="aff7">
    <w:name w:val="Основной текст + Курсив"/>
    <w:basedOn w:val="a1"/>
    <w:uiPriority w:val="99"/>
    <w:rsid w:val="00FC48D4"/>
    <w:rPr>
      <w:rFonts w:ascii="Times New Roman" w:hAnsi="Times New Roman" w:cs="Times New Roman"/>
      <w:i/>
      <w:iCs/>
      <w:color w:val="000000"/>
      <w:spacing w:val="0"/>
      <w:sz w:val="27"/>
      <w:szCs w:val="27"/>
    </w:rPr>
  </w:style>
  <w:style w:type="paragraph" w:customStyle="1" w:styleId="70">
    <w:name w:val="Основной текст (7)"/>
    <w:basedOn w:val="a0"/>
    <w:link w:val="7"/>
    <w:rsid w:val="00FC48D4"/>
    <w:pPr>
      <w:shd w:val="clear" w:color="auto" w:fill="FFFFFF"/>
      <w:suppressAutoHyphens w:val="0"/>
      <w:spacing w:after="180" w:line="480" w:lineRule="exact"/>
    </w:pPr>
    <w:rPr>
      <w:rFonts w:ascii="Times New Roman" w:hAnsi="Times New Roman"/>
      <w:i/>
      <w:iCs/>
      <w:sz w:val="27"/>
      <w:szCs w:val="27"/>
    </w:rPr>
  </w:style>
  <w:style w:type="character" w:customStyle="1" w:styleId="52">
    <w:name w:val="Заголовок №5_"/>
    <w:basedOn w:val="a1"/>
    <w:link w:val="53"/>
    <w:locked/>
    <w:rsid w:val="00FC48D4"/>
    <w:rPr>
      <w:rFonts w:ascii="Times New Roman" w:hAnsi="Times New Roman"/>
      <w:b/>
      <w:bCs/>
      <w:sz w:val="27"/>
      <w:szCs w:val="27"/>
      <w:shd w:val="clear" w:color="auto" w:fill="FFFFFF"/>
    </w:rPr>
  </w:style>
  <w:style w:type="character" w:customStyle="1" w:styleId="9">
    <w:name w:val="Основной текст (9)_"/>
    <w:basedOn w:val="a1"/>
    <w:link w:val="90"/>
    <w:uiPriority w:val="99"/>
    <w:locked/>
    <w:rsid w:val="00FC48D4"/>
    <w:rPr>
      <w:rFonts w:ascii="Times New Roman" w:hAnsi="Times New Roman"/>
      <w:b/>
      <w:bCs/>
      <w:i/>
      <w:iCs/>
      <w:sz w:val="27"/>
      <w:szCs w:val="27"/>
      <w:shd w:val="clear" w:color="auto" w:fill="FFFFFF"/>
    </w:rPr>
  </w:style>
  <w:style w:type="character" w:customStyle="1" w:styleId="54">
    <w:name w:val="Основной текст + Курсив5"/>
    <w:basedOn w:val="a1"/>
    <w:rsid w:val="00FC48D4"/>
    <w:rPr>
      <w:rFonts w:ascii="Times New Roman" w:hAnsi="Times New Roman" w:cs="Times New Roman"/>
      <w:i/>
      <w:iCs/>
      <w:color w:val="000000"/>
      <w:spacing w:val="0"/>
      <w:sz w:val="27"/>
      <w:szCs w:val="27"/>
    </w:rPr>
  </w:style>
  <w:style w:type="character" w:customStyle="1" w:styleId="14">
    <w:name w:val="Основной текст + Полужирный1"/>
    <w:aliases w:val="Курсив1"/>
    <w:basedOn w:val="a1"/>
    <w:uiPriority w:val="99"/>
    <w:rsid w:val="00FC48D4"/>
    <w:rPr>
      <w:rFonts w:ascii="Times New Roman" w:hAnsi="Times New Roman" w:cs="Times New Roman"/>
      <w:b/>
      <w:bCs/>
      <w:i/>
      <w:iCs/>
      <w:color w:val="000000"/>
      <w:spacing w:val="0"/>
      <w:sz w:val="27"/>
      <w:szCs w:val="27"/>
    </w:rPr>
  </w:style>
  <w:style w:type="paragraph" w:customStyle="1" w:styleId="53">
    <w:name w:val="Заголовок №5"/>
    <w:basedOn w:val="a0"/>
    <w:link w:val="52"/>
    <w:rsid w:val="00FC48D4"/>
    <w:pPr>
      <w:shd w:val="clear" w:color="auto" w:fill="FFFFFF"/>
      <w:suppressAutoHyphens w:val="0"/>
      <w:spacing w:after="0" w:line="480" w:lineRule="exact"/>
      <w:outlineLvl w:val="4"/>
    </w:pPr>
    <w:rPr>
      <w:rFonts w:ascii="Times New Roman" w:hAnsi="Times New Roman"/>
      <w:b/>
      <w:bCs/>
      <w:sz w:val="27"/>
      <w:szCs w:val="27"/>
    </w:rPr>
  </w:style>
  <w:style w:type="paragraph" w:customStyle="1" w:styleId="90">
    <w:name w:val="Основной текст (9)"/>
    <w:basedOn w:val="a0"/>
    <w:link w:val="9"/>
    <w:uiPriority w:val="99"/>
    <w:rsid w:val="00FC48D4"/>
    <w:pPr>
      <w:shd w:val="clear" w:color="auto" w:fill="FFFFFF"/>
      <w:suppressAutoHyphens w:val="0"/>
      <w:spacing w:after="0" w:line="240" w:lineRule="atLeast"/>
    </w:pPr>
    <w:rPr>
      <w:rFonts w:ascii="Times New Roman" w:hAnsi="Times New Roman"/>
      <w:b/>
      <w:bCs/>
      <w:i/>
      <w:iCs/>
      <w:sz w:val="27"/>
      <w:szCs w:val="27"/>
    </w:rPr>
  </w:style>
  <w:style w:type="character" w:customStyle="1" w:styleId="18">
    <w:name w:val="Основной текст (18)_"/>
    <w:basedOn w:val="a1"/>
    <w:link w:val="180"/>
    <w:locked/>
    <w:rsid w:val="00FC48D4"/>
    <w:rPr>
      <w:rFonts w:ascii="Arial" w:hAnsi="Arial" w:cs="Arial"/>
      <w:spacing w:val="-20"/>
      <w:sz w:val="16"/>
      <w:szCs w:val="16"/>
      <w:shd w:val="clear" w:color="auto" w:fill="FFFFFF"/>
    </w:rPr>
  </w:style>
  <w:style w:type="paragraph" w:customStyle="1" w:styleId="180">
    <w:name w:val="Основной текст (18)"/>
    <w:basedOn w:val="a0"/>
    <w:link w:val="18"/>
    <w:rsid w:val="00FC48D4"/>
    <w:pPr>
      <w:shd w:val="clear" w:color="auto" w:fill="FFFFFF"/>
      <w:suppressAutoHyphens w:val="0"/>
      <w:spacing w:after="0" w:line="202" w:lineRule="exact"/>
      <w:jc w:val="both"/>
    </w:pPr>
    <w:rPr>
      <w:rFonts w:ascii="Arial" w:hAnsi="Arial" w:cs="Arial"/>
      <w:spacing w:val="-20"/>
      <w:sz w:val="16"/>
      <w:szCs w:val="16"/>
    </w:rPr>
  </w:style>
  <w:style w:type="paragraph" w:customStyle="1" w:styleId="55">
    <w:name w:val="Основной текст5"/>
    <w:basedOn w:val="a0"/>
    <w:rsid w:val="00FC48D4"/>
    <w:pPr>
      <w:shd w:val="clear" w:color="auto" w:fill="FFFFFF"/>
      <w:suppressAutoHyphens w:val="0"/>
      <w:spacing w:after="180" w:line="240" w:lineRule="exact"/>
      <w:ind w:hanging="1220"/>
    </w:pPr>
    <w:rPr>
      <w:rFonts w:ascii="Times New Roman" w:eastAsia="Arial Unicode MS" w:hAnsi="Times New Roman" w:cs="Times New Roman"/>
      <w:color w:val="000000"/>
      <w:sz w:val="19"/>
      <w:szCs w:val="19"/>
      <w:lang w:eastAsia="ru-RU"/>
    </w:rPr>
  </w:style>
  <w:style w:type="character" w:customStyle="1" w:styleId="320">
    <w:name w:val="Заголовок №3 (2)_"/>
    <w:basedOn w:val="a1"/>
    <w:link w:val="321"/>
    <w:locked/>
    <w:rsid w:val="00FC48D4"/>
    <w:rPr>
      <w:rFonts w:ascii="Times New Roman" w:hAnsi="Times New Roman"/>
      <w:spacing w:val="-10"/>
      <w:sz w:val="23"/>
      <w:szCs w:val="23"/>
      <w:shd w:val="clear" w:color="auto" w:fill="FFFFFF"/>
    </w:rPr>
  </w:style>
  <w:style w:type="paragraph" w:customStyle="1" w:styleId="321">
    <w:name w:val="Заголовок №3 (2)"/>
    <w:basedOn w:val="a0"/>
    <w:link w:val="320"/>
    <w:rsid w:val="00FC48D4"/>
    <w:pPr>
      <w:shd w:val="clear" w:color="auto" w:fill="FFFFFF"/>
      <w:suppressAutoHyphens w:val="0"/>
      <w:spacing w:before="480" w:after="180" w:line="288" w:lineRule="exact"/>
      <w:jc w:val="right"/>
      <w:outlineLvl w:val="2"/>
    </w:pPr>
    <w:rPr>
      <w:rFonts w:ascii="Times New Roman" w:hAnsi="Times New Roman"/>
      <w:spacing w:val="-10"/>
      <w:sz w:val="23"/>
      <w:szCs w:val="23"/>
    </w:rPr>
  </w:style>
  <w:style w:type="character" w:customStyle="1" w:styleId="40">
    <w:name w:val="Основной текст (4)_"/>
    <w:basedOn w:val="a1"/>
    <w:link w:val="41"/>
    <w:uiPriority w:val="99"/>
    <w:locked/>
    <w:rsid w:val="00FC48D4"/>
    <w:rPr>
      <w:rFonts w:ascii="Times New Roman" w:hAnsi="Times New Roman"/>
      <w:b/>
      <w:bCs/>
      <w:spacing w:val="10"/>
      <w:sz w:val="25"/>
      <w:szCs w:val="25"/>
      <w:shd w:val="clear" w:color="auto" w:fill="FFFFFF"/>
    </w:rPr>
  </w:style>
  <w:style w:type="character" w:customStyle="1" w:styleId="20">
    <w:name w:val="Подпись к таблице (2)_"/>
    <w:basedOn w:val="a1"/>
    <w:link w:val="22"/>
    <w:locked/>
    <w:rsid w:val="00FC48D4"/>
    <w:rPr>
      <w:rFonts w:ascii="Times New Roman" w:hAnsi="Times New Roman"/>
      <w:i/>
      <w:iCs/>
      <w:sz w:val="27"/>
      <w:szCs w:val="27"/>
      <w:shd w:val="clear" w:color="auto" w:fill="FFFFFF"/>
    </w:rPr>
  </w:style>
  <w:style w:type="character" w:customStyle="1" w:styleId="72">
    <w:name w:val="Основной текст + Курсив7"/>
    <w:basedOn w:val="a1"/>
    <w:rsid w:val="00FC48D4"/>
    <w:rPr>
      <w:rFonts w:ascii="Times New Roman" w:hAnsi="Times New Roman" w:cs="Times New Roman"/>
      <w:i/>
      <w:iCs/>
      <w:color w:val="000000"/>
      <w:spacing w:val="0"/>
      <w:sz w:val="27"/>
      <w:szCs w:val="27"/>
    </w:rPr>
  </w:style>
  <w:style w:type="paragraph" w:customStyle="1" w:styleId="41">
    <w:name w:val="Основной текст (4)1"/>
    <w:basedOn w:val="a0"/>
    <w:link w:val="40"/>
    <w:uiPriority w:val="99"/>
    <w:rsid w:val="00FC48D4"/>
    <w:pPr>
      <w:shd w:val="clear" w:color="auto" w:fill="FFFFFF"/>
      <w:suppressAutoHyphens w:val="0"/>
      <w:spacing w:before="1260" w:after="660" w:line="240" w:lineRule="atLeast"/>
    </w:pPr>
    <w:rPr>
      <w:rFonts w:ascii="Times New Roman" w:hAnsi="Times New Roman"/>
      <w:b/>
      <w:bCs/>
      <w:spacing w:val="10"/>
      <w:sz w:val="25"/>
      <w:szCs w:val="25"/>
    </w:rPr>
  </w:style>
  <w:style w:type="paragraph" w:customStyle="1" w:styleId="22">
    <w:name w:val="Подпись к таблице (2)"/>
    <w:basedOn w:val="a0"/>
    <w:link w:val="20"/>
    <w:rsid w:val="00FC48D4"/>
    <w:pPr>
      <w:shd w:val="clear" w:color="auto" w:fill="FFFFFF"/>
      <w:suppressAutoHyphens w:val="0"/>
      <w:spacing w:after="240" w:line="240" w:lineRule="atLeast"/>
    </w:pPr>
    <w:rPr>
      <w:rFonts w:ascii="Times New Roman" w:hAnsi="Times New Roman"/>
      <w:i/>
      <w:iCs/>
      <w:sz w:val="27"/>
      <w:szCs w:val="27"/>
    </w:rPr>
  </w:style>
  <w:style w:type="character" w:customStyle="1" w:styleId="42">
    <w:name w:val="Заголовок №4_"/>
    <w:basedOn w:val="a1"/>
    <w:link w:val="43"/>
    <w:locked/>
    <w:rsid w:val="00FC48D4"/>
    <w:rPr>
      <w:rFonts w:ascii="Times New Roman" w:hAnsi="Times New Roman"/>
      <w:sz w:val="32"/>
      <w:szCs w:val="32"/>
      <w:shd w:val="clear" w:color="auto" w:fill="FFFFFF"/>
    </w:rPr>
  </w:style>
  <w:style w:type="paragraph" w:customStyle="1" w:styleId="43">
    <w:name w:val="Заголовок №4"/>
    <w:basedOn w:val="a0"/>
    <w:link w:val="42"/>
    <w:rsid w:val="00FC48D4"/>
    <w:pPr>
      <w:shd w:val="clear" w:color="auto" w:fill="FFFFFF"/>
      <w:suppressAutoHyphens w:val="0"/>
      <w:spacing w:after="120" w:line="331" w:lineRule="exact"/>
      <w:jc w:val="center"/>
      <w:outlineLvl w:val="3"/>
    </w:pPr>
    <w:rPr>
      <w:rFonts w:ascii="Times New Roman" w:hAnsi="Times New Roman"/>
      <w:sz w:val="32"/>
      <w:szCs w:val="32"/>
    </w:rPr>
  </w:style>
  <w:style w:type="paragraph" w:customStyle="1" w:styleId="ConsPlusCell">
    <w:name w:val="ConsPlusCell"/>
    <w:uiPriority w:val="99"/>
    <w:rsid w:val="00FC48D4"/>
    <w:pPr>
      <w:widowControl w:val="0"/>
      <w:suppressAutoHyphens w:val="0"/>
      <w:autoSpaceDE w:val="0"/>
      <w:autoSpaceDN w:val="0"/>
      <w:adjustRightInd w:val="0"/>
    </w:pPr>
    <w:rPr>
      <w:rFonts w:ascii="Arial" w:eastAsia="Times New Roman" w:hAnsi="Arial" w:cs="Arial"/>
      <w:sz w:val="20"/>
      <w:szCs w:val="20"/>
      <w:lang w:eastAsia="ru-RU"/>
    </w:rPr>
  </w:style>
  <w:style w:type="character" w:styleId="aff8">
    <w:name w:val="Emphasis"/>
    <w:basedOn w:val="a1"/>
    <w:uiPriority w:val="20"/>
    <w:qFormat/>
    <w:rsid w:val="00FC48D4"/>
    <w:rPr>
      <w:i/>
      <w:iCs/>
    </w:rPr>
  </w:style>
  <w:style w:type="paragraph" w:customStyle="1" w:styleId="FR1">
    <w:name w:val="FR1"/>
    <w:uiPriority w:val="99"/>
    <w:rsid w:val="00FC48D4"/>
    <w:pPr>
      <w:widowControl w:val="0"/>
      <w:suppressAutoHyphens w:val="0"/>
      <w:autoSpaceDE w:val="0"/>
      <w:autoSpaceDN w:val="0"/>
      <w:adjustRightInd w:val="0"/>
      <w:ind w:left="120" w:firstLine="100"/>
      <w:jc w:val="both"/>
    </w:pPr>
    <w:rPr>
      <w:rFonts w:ascii="Times New Roman" w:eastAsia="Times New Roman" w:hAnsi="Times New Roman" w:cs="Times New Roman"/>
      <w:sz w:val="16"/>
      <w:szCs w:val="16"/>
      <w:lang w:eastAsia="ru-RU"/>
    </w:rPr>
  </w:style>
  <w:style w:type="character" w:customStyle="1" w:styleId="15">
    <w:name w:val="Основной текст1"/>
    <w:basedOn w:val="a1"/>
    <w:uiPriority w:val="99"/>
    <w:rsid w:val="00FC48D4"/>
    <w:rPr>
      <w:rFonts w:ascii="Trebuchet MS" w:hAnsi="Trebuchet MS" w:cs="Trebuchet MS"/>
      <w:color w:val="000000"/>
      <w:spacing w:val="0"/>
      <w:sz w:val="19"/>
      <w:szCs w:val="19"/>
      <w:lang w:val="ru-RU" w:eastAsia="ru-RU" w:bidi="ar-SA"/>
    </w:rPr>
  </w:style>
  <w:style w:type="character" w:customStyle="1" w:styleId="29">
    <w:name w:val="Основной текст (2) + 9"/>
    <w:aliases w:val="5 pt,Полужирный,Курсив"/>
    <w:basedOn w:val="a1"/>
    <w:rsid w:val="00FC48D4"/>
    <w:rPr>
      <w:rFonts w:ascii="Arial Unicode MS" w:eastAsia="Arial Unicode MS" w:hAnsi="Arial Unicode MS"/>
      <w:b/>
      <w:bCs/>
      <w:i/>
      <w:iCs/>
      <w:sz w:val="19"/>
      <w:szCs w:val="19"/>
      <w:shd w:val="clear" w:color="auto" w:fill="FFFFFF"/>
    </w:rPr>
  </w:style>
  <w:style w:type="paragraph" w:customStyle="1" w:styleId="ConsPlusTitle">
    <w:name w:val="ConsPlusTitle"/>
    <w:uiPriority w:val="99"/>
    <w:rsid w:val="00FC48D4"/>
    <w:pPr>
      <w:widowControl w:val="0"/>
      <w:suppressAutoHyphens w:val="0"/>
      <w:autoSpaceDE w:val="0"/>
      <w:autoSpaceDN w:val="0"/>
      <w:adjustRightInd w:val="0"/>
    </w:pPr>
    <w:rPr>
      <w:rFonts w:ascii="Arial" w:eastAsiaTheme="minorEastAsia" w:hAnsi="Arial" w:cs="Arial"/>
      <w:b/>
      <w:bCs/>
      <w:sz w:val="24"/>
      <w:szCs w:val="24"/>
      <w:lang w:eastAsia="ru-RU"/>
    </w:rPr>
  </w:style>
  <w:style w:type="character" w:customStyle="1" w:styleId="hcc">
    <w:name w:val="hcc"/>
    <w:basedOn w:val="a1"/>
    <w:rsid w:val="00FC48D4"/>
  </w:style>
  <w:style w:type="paragraph" w:customStyle="1" w:styleId="p1">
    <w:name w:val="p1"/>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FC48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uiPriority w:val="99"/>
    <w:rsid w:val="007624D2"/>
    <w:rPr>
      <w:b/>
      <w:color w:val="26282F"/>
    </w:rPr>
  </w:style>
  <w:style w:type="paragraph" w:customStyle="1" w:styleId="c76">
    <w:name w:val="c7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1"/>
    <w:rsid w:val="005A09BE"/>
  </w:style>
  <w:style w:type="paragraph" w:customStyle="1" w:styleId="c3">
    <w:name w:val="c3"/>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5A09BE"/>
  </w:style>
  <w:style w:type="paragraph" w:customStyle="1" w:styleId="c50">
    <w:name w:val="c5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5A09BE"/>
  </w:style>
  <w:style w:type="paragraph" w:customStyle="1" w:styleId="c74">
    <w:name w:val="c74"/>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5A09BE"/>
  </w:style>
  <w:style w:type="paragraph" w:customStyle="1" w:styleId="c36">
    <w:name w:val="c36"/>
    <w:basedOn w:val="a0"/>
    <w:rsid w:val="005A09B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0"/>
    <w:rsid w:val="00CE651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8917">
      <w:bodyDiv w:val="1"/>
      <w:marLeft w:val="0"/>
      <w:marRight w:val="0"/>
      <w:marTop w:val="0"/>
      <w:marBottom w:val="0"/>
      <w:divBdr>
        <w:top w:val="none" w:sz="0" w:space="0" w:color="auto"/>
        <w:left w:val="none" w:sz="0" w:space="0" w:color="auto"/>
        <w:bottom w:val="none" w:sz="0" w:space="0" w:color="auto"/>
        <w:right w:val="none" w:sz="0" w:space="0" w:color="auto"/>
      </w:divBdr>
    </w:div>
    <w:div w:id="380178928">
      <w:bodyDiv w:val="1"/>
      <w:marLeft w:val="0"/>
      <w:marRight w:val="0"/>
      <w:marTop w:val="0"/>
      <w:marBottom w:val="0"/>
      <w:divBdr>
        <w:top w:val="none" w:sz="0" w:space="0" w:color="auto"/>
        <w:left w:val="none" w:sz="0" w:space="0" w:color="auto"/>
        <w:bottom w:val="none" w:sz="0" w:space="0" w:color="auto"/>
        <w:right w:val="none" w:sz="0" w:space="0" w:color="auto"/>
      </w:divBdr>
    </w:div>
    <w:div w:id="484664271">
      <w:bodyDiv w:val="1"/>
      <w:marLeft w:val="0"/>
      <w:marRight w:val="0"/>
      <w:marTop w:val="0"/>
      <w:marBottom w:val="0"/>
      <w:divBdr>
        <w:top w:val="none" w:sz="0" w:space="0" w:color="auto"/>
        <w:left w:val="none" w:sz="0" w:space="0" w:color="auto"/>
        <w:bottom w:val="none" w:sz="0" w:space="0" w:color="auto"/>
        <w:right w:val="none" w:sz="0" w:space="0" w:color="auto"/>
      </w:divBdr>
    </w:div>
    <w:div w:id="570115148">
      <w:bodyDiv w:val="1"/>
      <w:marLeft w:val="0"/>
      <w:marRight w:val="0"/>
      <w:marTop w:val="0"/>
      <w:marBottom w:val="0"/>
      <w:divBdr>
        <w:top w:val="none" w:sz="0" w:space="0" w:color="auto"/>
        <w:left w:val="none" w:sz="0" w:space="0" w:color="auto"/>
        <w:bottom w:val="none" w:sz="0" w:space="0" w:color="auto"/>
        <w:right w:val="none" w:sz="0" w:space="0" w:color="auto"/>
      </w:divBdr>
    </w:div>
    <w:div w:id="913314468">
      <w:bodyDiv w:val="1"/>
      <w:marLeft w:val="0"/>
      <w:marRight w:val="0"/>
      <w:marTop w:val="0"/>
      <w:marBottom w:val="0"/>
      <w:divBdr>
        <w:top w:val="none" w:sz="0" w:space="0" w:color="auto"/>
        <w:left w:val="none" w:sz="0" w:space="0" w:color="auto"/>
        <w:bottom w:val="none" w:sz="0" w:space="0" w:color="auto"/>
        <w:right w:val="none" w:sz="0" w:space="0" w:color="auto"/>
      </w:divBdr>
    </w:div>
    <w:div w:id="1055661910">
      <w:bodyDiv w:val="1"/>
      <w:marLeft w:val="0"/>
      <w:marRight w:val="0"/>
      <w:marTop w:val="0"/>
      <w:marBottom w:val="0"/>
      <w:divBdr>
        <w:top w:val="none" w:sz="0" w:space="0" w:color="auto"/>
        <w:left w:val="none" w:sz="0" w:space="0" w:color="auto"/>
        <w:bottom w:val="none" w:sz="0" w:space="0" w:color="auto"/>
        <w:right w:val="none" w:sz="0" w:space="0" w:color="auto"/>
      </w:divBdr>
    </w:div>
    <w:div w:id="1798571574">
      <w:bodyDiv w:val="1"/>
      <w:marLeft w:val="0"/>
      <w:marRight w:val="0"/>
      <w:marTop w:val="0"/>
      <w:marBottom w:val="0"/>
      <w:divBdr>
        <w:top w:val="none" w:sz="0" w:space="0" w:color="auto"/>
        <w:left w:val="none" w:sz="0" w:space="0" w:color="auto"/>
        <w:bottom w:val="none" w:sz="0" w:space="0" w:color="auto"/>
        <w:right w:val="none" w:sz="0" w:space="0" w:color="auto"/>
      </w:divBdr>
    </w:div>
    <w:div w:id="1814059004">
      <w:bodyDiv w:val="1"/>
      <w:marLeft w:val="0"/>
      <w:marRight w:val="0"/>
      <w:marTop w:val="0"/>
      <w:marBottom w:val="0"/>
      <w:divBdr>
        <w:top w:val="none" w:sz="0" w:space="0" w:color="auto"/>
        <w:left w:val="none" w:sz="0" w:space="0" w:color="auto"/>
        <w:bottom w:val="none" w:sz="0" w:space="0" w:color="auto"/>
        <w:right w:val="none" w:sz="0" w:space="0" w:color="auto"/>
      </w:divBdr>
    </w:div>
    <w:div w:id="192186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st.rusada.ru/" TargetMode="External"/><Relationship Id="rId18" Type="http://schemas.openxmlformats.org/officeDocument/2006/relationships/hyperlink" Target="https://login.consultant.ru/link/?req=doc&amp;demo=1&amp;base=LAW&amp;n=120571&amp;date=01.03.2023&amp;dst=100011&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ewrusada.triagonal.net" TargetMode="External"/><Relationship Id="rId17" Type="http://schemas.openxmlformats.org/officeDocument/2006/relationships/hyperlink" Target="https://login.consultant.ru/link/?req=doc&amp;demo=1&amp;base=LAW&amp;n=418240&amp;date=01.03.2023&amp;dst=100014&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1&amp;base=LAW&amp;n=323902&amp;date=01.03.2023&amp;dst=100012&amp;field=134" TargetMode="External"/><Relationship Id="rId20" Type="http://schemas.openxmlformats.org/officeDocument/2006/relationships/hyperlink" Target="https://iknigi.net/avtor-yuriy-devyatkin/106820-tennis-yuriy-devyatkin/read/page-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t.rusad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1&amp;base=LAW&amp;n=375230&amp;date=01.03.2023&amp;dst=100010&amp;field=134" TargetMode="External"/><Relationship Id="rId23" Type="http://schemas.openxmlformats.org/officeDocument/2006/relationships/header" Target="header2.xml"/><Relationship Id="rId10" Type="http://schemas.openxmlformats.org/officeDocument/2006/relationships/hyperlink" Target="http://newrusada.triagonal.net" TargetMode="External"/><Relationship Id="rId19" Type="http://schemas.openxmlformats.org/officeDocument/2006/relationships/hyperlink" Target="https://tennis-i.com/tennisnaya-entsiklopediya/o-tennise/knigi/knigi-dlya-skachivaniya.html" TargetMode="External"/><Relationship Id="rId4" Type="http://schemas.openxmlformats.org/officeDocument/2006/relationships/settings" Target="settings.xml"/><Relationship Id="rId9" Type="http://schemas.openxmlformats.org/officeDocument/2006/relationships/hyperlink" Target="http://list.rusada.ru/" TargetMode="External"/><Relationship Id="rId14" Type="http://schemas.openxmlformats.org/officeDocument/2006/relationships/hyperlink" Target="http://newrusada.triagonal.ne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F61B-D62A-4780-96B5-2B8D0C96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4094</TotalTime>
  <Pages>6</Pages>
  <Words>23887</Words>
  <Characters>136156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11224</cp:lastModifiedBy>
  <cp:revision>319</cp:revision>
  <cp:lastPrinted>2023-07-13T08:46:00Z</cp:lastPrinted>
  <dcterms:created xsi:type="dcterms:W3CDTF">2023-02-15T08:19:00Z</dcterms:created>
  <dcterms:modified xsi:type="dcterms:W3CDTF">2023-08-22T14:21:00Z</dcterms:modified>
  <dc:language>ru-RU</dc:language>
</cp:coreProperties>
</file>