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537"/>
        <w:gridCol w:w="4961"/>
      </w:tblGrid>
      <w:tr w:rsidR="00AA076C" w:rsidRPr="00F95BFD" w:rsidTr="00687E0A">
        <w:trPr>
          <w:trHeight w:val="2157"/>
        </w:trPr>
        <w:tc>
          <w:tcPr>
            <w:tcW w:w="4537" w:type="dxa"/>
          </w:tcPr>
          <w:p w:rsidR="00AA076C" w:rsidRPr="00043E82" w:rsidRDefault="00AA076C" w:rsidP="00AA07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AA076C" w:rsidRPr="00043E82" w:rsidRDefault="00AA076C" w:rsidP="00AA0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AA076C" w:rsidRPr="00043E82" w:rsidRDefault="00AA076C" w:rsidP="00AA0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AA076C" w:rsidRPr="00043E82" w:rsidRDefault="00AA076C" w:rsidP="00AA0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961" w:type="dxa"/>
          </w:tcPr>
          <w:p w:rsidR="00AA076C" w:rsidRPr="00043E82" w:rsidRDefault="00AA076C" w:rsidP="00AA076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AA076C" w:rsidRPr="00043E82" w:rsidRDefault="00AA076C" w:rsidP="00AA076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AA076C" w:rsidRPr="00043E82" w:rsidRDefault="00AA076C" w:rsidP="00AA07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AA076C" w:rsidRDefault="00AA076C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0B3A" w:rsidRDefault="00F95BFD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530B3A" w:rsidRDefault="00F95BFD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комиссии по противодействию коррупции</w:t>
      </w:r>
      <w:r w:rsidR="00530B3A">
        <w:rPr>
          <w:rFonts w:ascii="Times New Roman" w:hAnsi="Times New Roman"/>
          <w:b/>
          <w:sz w:val="26"/>
          <w:szCs w:val="26"/>
        </w:rPr>
        <w:t xml:space="preserve"> </w:t>
      </w:r>
    </w:p>
    <w:p w:rsidR="00687E0A" w:rsidRDefault="00530B3A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муниципальном автономном учреждении</w:t>
      </w:r>
      <w:r w:rsidR="00AA076C">
        <w:rPr>
          <w:rFonts w:ascii="Times New Roman" w:hAnsi="Times New Roman"/>
          <w:b/>
          <w:sz w:val="26"/>
          <w:szCs w:val="26"/>
        </w:rPr>
        <w:t xml:space="preserve"> дополнительного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3682F" w:rsidRDefault="00530B3A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«Спортивная школа </w:t>
      </w:r>
      <w:r w:rsidR="00687E0A">
        <w:rPr>
          <w:rFonts w:ascii="Times New Roman" w:hAnsi="Times New Roman"/>
          <w:b/>
          <w:sz w:val="26"/>
          <w:szCs w:val="26"/>
        </w:rPr>
        <w:t xml:space="preserve">олимпийского резерва </w:t>
      </w:r>
      <w:r>
        <w:rPr>
          <w:rFonts w:ascii="Times New Roman" w:hAnsi="Times New Roman"/>
          <w:b/>
          <w:sz w:val="26"/>
          <w:szCs w:val="26"/>
        </w:rPr>
        <w:t>«Виктория»</w:t>
      </w:r>
    </w:p>
    <w:p w:rsidR="00AA076C" w:rsidRDefault="00AA076C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</w:p>
    <w:p w:rsidR="00530B3A" w:rsidRPr="00F95BFD" w:rsidRDefault="00530B3A" w:rsidP="00A368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682F" w:rsidRPr="00F95BFD" w:rsidRDefault="00A3682F" w:rsidP="00AA07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F95BFD">
        <w:rPr>
          <w:rFonts w:ascii="Times New Roman" w:hAnsi="Times New Roman"/>
          <w:caps/>
          <w:sz w:val="26"/>
          <w:szCs w:val="26"/>
        </w:rPr>
        <w:t>1. Общие положения</w:t>
      </w:r>
    </w:p>
    <w:p w:rsidR="00A3682F" w:rsidRPr="00F95BFD" w:rsidRDefault="00A3682F" w:rsidP="00A3682F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hAnsi="Times New Roman"/>
          <w:caps/>
          <w:sz w:val="26"/>
          <w:szCs w:val="26"/>
        </w:rPr>
      </w:pP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 xml:space="preserve">1.1. Положение </w:t>
      </w:r>
      <w:r w:rsidR="00530B3A">
        <w:rPr>
          <w:rFonts w:ascii="Times New Roman" w:hAnsi="Times New Roman"/>
          <w:spacing w:val="-4"/>
          <w:sz w:val="26"/>
          <w:szCs w:val="26"/>
        </w:rPr>
        <w:t xml:space="preserve">о комиссии по противодействию коррупции в муниципальном автономном учреждении </w:t>
      </w:r>
      <w:r w:rsidR="00AA076C">
        <w:rPr>
          <w:rFonts w:ascii="Times New Roman" w:hAnsi="Times New Roman"/>
          <w:spacing w:val="-4"/>
          <w:sz w:val="26"/>
          <w:szCs w:val="26"/>
        </w:rPr>
        <w:t xml:space="preserve">дополнительного образования </w:t>
      </w:r>
      <w:r w:rsidR="00530B3A">
        <w:rPr>
          <w:rFonts w:ascii="Times New Roman" w:hAnsi="Times New Roman"/>
          <w:spacing w:val="-4"/>
          <w:sz w:val="26"/>
          <w:szCs w:val="26"/>
        </w:rPr>
        <w:t xml:space="preserve">«Спортивная школа </w:t>
      </w:r>
      <w:r w:rsidR="00687E0A">
        <w:rPr>
          <w:rFonts w:ascii="Times New Roman" w:hAnsi="Times New Roman"/>
          <w:spacing w:val="-4"/>
          <w:sz w:val="26"/>
          <w:szCs w:val="26"/>
        </w:rPr>
        <w:t xml:space="preserve">олимпийского резерва </w:t>
      </w:r>
      <w:r w:rsidR="00530B3A">
        <w:rPr>
          <w:rFonts w:ascii="Times New Roman" w:hAnsi="Times New Roman"/>
          <w:spacing w:val="-4"/>
          <w:sz w:val="26"/>
          <w:szCs w:val="26"/>
        </w:rPr>
        <w:t>«Виктория»</w:t>
      </w:r>
      <w:r w:rsidR="00AA076C">
        <w:rPr>
          <w:rFonts w:ascii="Times New Roman" w:hAnsi="Times New Roman"/>
          <w:spacing w:val="-4"/>
          <w:sz w:val="26"/>
          <w:szCs w:val="26"/>
        </w:rPr>
        <w:t xml:space="preserve"> Старооскольского городского округа</w:t>
      </w:r>
      <w:r w:rsidR="00530B3A">
        <w:rPr>
          <w:rFonts w:ascii="Times New Roman" w:hAnsi="Times New Roman"/>
          <w:spacing w:val="-4"/>
          <w:sz w:val="26"/>
          <w:szCs w:val="26"/>
        </w:rPr>
        <w:t xml:space="preserve"> (далее – Положение) </w:t>
      </w:r>
      <w:r w:rsidRPr="00F95BFD">
        <w:rPr>
          <w:rFonts w:ascii="Times New Roman" w:hAnsi="Times New Roman"/>
          <w:spacing w:val="-4"/>
          <w:sz w:val="26"/>
          <w:szCs w:val="26"/>
        </w:rPr>
        <w:t xml:space="preserve">определяет порядок деятельности, задачи и компетенцию </w:t>
      </w:r>
      <w:r w:rsidR="00530B3A">
        <w:rPr>
          <w:rFonts w:ascii="Times New Roman" w:hAnsi="Times New Roman"/>
          <w:spacing w:val="-4"/>
          <w:sz w:val="26"/>
          <w:szCs w:val="26"/>
        </w:rPr>
        <w:t>к</w:t>
      </w:r>
      <w:r w:rsidRPr="00F95BFD">
        <w:rPr>
          <w:rFonts w:ascii="Times New Roman" w:hAnsi="Times New Roman"/>
          <w:spacing w:val="-4"/>
          <w:sz w:val="26"/>
          <w:szCs w:val="26"/>
        </w:rPr>
        <w:t>омиссии по 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противодействию коррупции (далее </w:t>
      </w:r>
      <w:r w:rsidR="00373718" w:rsidRPr="00F95BFD">
        <w:rPr>
          <w:rFonts w:ascii="Times New Roman" w:hAnsi="Times New Roman"/>
          <w:spacing w:val="-3"/>
          <w:sz w:val="26"/>
          <w:szCs w:val="26"/>
        </w:rPr>
        <w:t>-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 Комиссия) в муниципальном</w:t>
      </w:r>
      <w:r w:rsidR="00D41A36" w:rsidRPr="00F95BF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 автономном учреждении </w:t>
      </w:r>
      <w:r w:rsidR="00AA076C">
        <w:rPr>
          <w:rFonts w:ascii="Times New Roman" w:hAnsi="Times New Roman"/>
          <w:spacing w:val="-3"/>
          <w:sz w:val="26"/>
          <w:szCs w:val="26"/>
        </w:rPr>
        <w:t xml:space="preserve">дополнительного образования 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«Спортивная школа </w:t>
      </w:r>
      <w:r w:rsidR="00687E0A">
        <w:rPr>
          <w:rFonts w:ascii="Times New Roman" w:hAnsi="Times New Roman"/>
          <w:spacing w:val="-3"/>
          <w:sz w:val="26"/>
          <w:szCs w:val="26"/>
        </w:rPr>
        <w:t xml:space="preserve">олимпийского резерва </w:t>
      </w:r>
      <w:r w:rsidR="00530B3A">
        <w:rPr>
          <w:rFonts w:ascii="Times New Roman" w:hAnsi="Times New Roman"/>
          <w:spacing w:val="-3"/>
          <w:sz w:val="26"/>
          <w:szCs w:val="26"/>
        </w:rPr>
        <w:t>«Виктория</w:t>
      </w:r>
      <w:r w:rsidRPr="00F95BFD">
        <w:rPr>
          <w:rFonts w:ascii="Times New Roman" w:hAnsi="Times New Roman"/>
          <w:spacing w:val="-3"/>
          <w:sz w:val="26"/>
          <w:szCs w:val="26"/>
        </w:rPr>
        <w:t>»</w:t>
      </w:r>
      <w:r w:rsidR="00AA076C">
        <w:rPr>
          <w:rFonts w:ascii="Times New Roman" w:hAnsi="Times New Roman"/>
          <w:spacing w:val="-3"/>
          <w:sz w:val="26"/>
          <w:szCs w:val="26"/>
        </w:rPr>
        <w:t xml:space="preserve"> Старооскольского городского округа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 (далее  </w:t>
      </w:r>
      <w:r w:rsidR="00530B3A">
        <w:rPr>
          <w:rFonts w:ascii="Times New Roman" w:hAnsi="Times New Roman"/>
          <w:spacing w:val="-3"/>
          <w:sz w:val="26"/>
          <w:szCs w:val="26"/>
        </w:rPr>
        <w:t xml:space="preserve">- </w:t>
      </w:r>
      <w:r w:rsidRPr="00F95BFD">
        <w:rPr>
          <w:rFonts w:ascii="Times New Roman" w:hAnsi="Times New Roman"/>
          <w:spacing w:val="-3"/>
          <w:sz w:val="26"/>
          <w:szCs w:val="26"/>
        </w:rPr>
        <w:t>Учреждение</w:t>
      </w:r>
      <w:r w:rsidRPr="00F95BFD">
        <w:rPr>
          <w:rFonts w:ascii="Times New Roman" w:hAnsi="Times New Roman"/>
          <w:spacing w:val="-7"/>
          <w:sz w:val="26"/>
          <w:szCs w:val="26"/>
        </w:rPr>
        <w:t>).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1.2. Комиссия является совещательным органом, который систематически осуществляет ком</w:t>
      </w:r>
      <w:r w:rsidRPr="00F95BFD">
        <w:rPr>
          <w:rFonts w:ascii="Times New Roman" w:hAnsi="Times New Roman"/>
          <w:spacing w:val="-3"/>
          <w:sz w:val="26"/>
          <w:szCs w:val="26"/>
        </w:rPr>
        <w:softHyphen/>
        <w:t>плекс </w:t>
      </w:r>
      <w:r w:rsidRPr="00F95BFD">
        <w:rPr>
          <w:rFonts w:ascii="Times New Roman" w:hAnsi="Times New Roman"/>
          <w:spacing w:val="-2"/>
          <w:sz w:val="26"/>
          <w:szCs w:val="26"/>
        </w:rPr>
        <w:t>мероприятий по: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- выявлению и устранению причин и условий, порождающих коррупцию;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- выработке оптимальных механизмов защиты от проникновения коррупции в Учреждение, сниже</w:t>
      </w:r>
      <w:r w:rsidRPr="00F95BFD">
        <w:rPr>
          <w:rFonts w:ascii="Times New Roman" w:hAnsi="Times New Roman"/>
          <w:spacing w:val="-3"/>
          <w:sz w:val="26"/>
          <w:szCs w:val="26"/>
        </w:rPr>
        <w:softHyphen/>
        <w:t>нию </w:t>
      </w:r>
      <w:r w:rsidRPr="00F95BFD">
        <w:rPr>
          <w:rFonts w:ascii="Times New Roman" w:hAnsi="Times New Roman"/>
          <w:spacing w:val="-5"/>
          <w:sz w:val="26"/>
          <w:szCs w:val="26"/>
        </w:rPr>
        <w:t> коррупционных рисков;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- созданию единой системы мониторинга и информирования сотрудни</w:t>
      </w:r>
      <w:r w:rsidRPr="00F95BFD">
        <w:rPr>
          <w:rFonts w:ascii="Times New Roman" w:hAnsi="Times New Roman"/>
          <w:spacing w:val="-4"/>
          <w:sz w:val="26"/>
          <w:szCs w:val="26"/>
        </w:rPr>
        <w:softHyphen/>
        <w:t>ков </w:t>
      </w:r>
      <w:r w:rsidRPr="00F95BFD">
        <w:rPr>
          <w:rFonts w:ascii="Times New Roman" w:hAnsi="Times New Roman"/>
          <w:spacing w:val="-5"/>
          <w:sz w:val="26"/>
          <w:szCs w:val="26"/>
        </w:rPr>
        <w:t>по проблемам коррупции;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z w:val="26"/>
          <w:szCs w:val="26"/>
        </w:rPr>
        <w:t>- </w:t>
      </w:r>
      <w:r w:rsidRPr="00F95BFD">
        <w:rPr>
          <w:rFonts w:ascii="Times New Roman" w:hAnsi="Times New Roman"/>
          <w:spacing w:val="-4"/>
          <w:sz w:val="26"/>
          <w:szCs w:val="26"/>
        </w:rPr>
        <w:t>антикоррупционной пропаганде и воспитанию;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z w:val="26"/>
          <w:szCs w:val="26"/>
        </w:rPr>
        <w:t>- </w:t>
      </w:r>
      <w:r w:rsidRPr="00F95BFD">
        <w:rPr>
          <w:rFonts w:ascii="Times New Roman" w:hAnsi="Times New Roman"/>
          <w:spacing w:val="-3"/>
          <w:sz w:val="26"/>
          <w:szCs w:val="26"/>
        </w:rPr>
        <w:t>привлечению общественности и СМИ к сотрудничеству по вопросам противодействия </w:t>
      </w:r>
      <w:r w:rsidRPr="00F95BFD">
        <w:rPr>
          <w:rFonts w:ascii="Times New Roman" w:hAnsi="Times New Roman"/>
          <w:spacing w:val="-4"/>
          <w:sz w:val="26"/>
          <w:szCs w:val="26"/>
        </w:rPr>
        <w:t>кор</w:t>
      </w:r>
      <w:r w:rsidRPr="00F95BFD">
        <w:rPr>
          <w:rFonts w:ascii="Times New Roman" w:hAnsi="Times New Roman"/>
          <w:spacing w:val="-4"/>
          <w:sz w:val="26"/>
          <w:szCs w:val="26"/>
        </w:rPr>
        <w:softHyphen/>
        <w:t>рупции в целях выработки у сотрудников и учащихся навыков антикоррупцион</w:t>
      </w:r>
      <w:r w:rsidRPr="00F95BFD">
        <w:rPr>
          <w:rFonts w:ascii="Times New Roman" w:hAnsi="Times New Roman"/>
          <w:spacing w:val="-4"/>
          <w:sz w:val="26"/>
          <w:szCs w:val="26"/>
        </w:rPr>
        <w:softHyphen/>
        <w:t>ного поведения в сферах с повышенным риском коррупции, а также формирования нетерпи</w:t>
      </w:r>
      <w:r w:rsidRPr="00F95BFD">
        <w:rPr>
          <w:rFonts w:ascii="Times New Roman" w:hAnsi="Times New Roman"/>
          <w:spacing w:val="-4"/>
          <w:sz w:val="26"/>
          <w:szCs w:val="26"/>
        </w:rPr>
        <w:softHyphen/>
        <w:t>мого </w:t>
      </w:r>
      <w:r w:rsidRPr="00F95BFD">
        <w:rPr>
          <w:rFonts w:ascii="Times New Roman" w:hAnsi="Times New Roman"/>
          <w:spacing w:val="-6"/>
          <w:sz w:val="26"/>
          <w:szCs w:val="26"/>
        </w:rPr>
        <w:t>отношения к коррупции.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1.3. Для целей настоящего Положения применяются следующие понятия и определения:</w:t>
      </w:r>
    </w:p>
    <w:p w:rsidR="00A3682F" w:rsidRPr="00F95BFD" w:rsidRDefault="00A3682F" w:rsidP="00A368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B3A">
        <w:rPr>
          <w:rFonts w:ascii="Times New Roman" w:hAnsi="Times New Roman"/>
          <w:bCs/>
          <w:iCs/>
          <w:spacing w:val="-3"/>
          <w:sz w:val="26"/>
          <w:szCs w:val="26"/>
        </w:rPr>
        <w:t>1.3.1. Коррупция</w:t>
      </w:r>
      <w:r w:rsidRPr="00F95BFD">
        <w:rPr>
          <w:rFonts w:ascii="Times New Roman" w:hAnsi="Times New Roman"/>
          <w:spacing w:val="-3"/>
          <w:sz w:val="26"/>
          <w:szCs w:val="26"/>
        </w:rPr>
        <w:t> - под коррупцией понимается противоправная деятельность, заключаю</w:t>
      </w:r>
      <w:r w:rsidRPr="00F95BFD">
        <w:rPr>
          <w:rFonts w:ascii="Times New Roman" w:hAnsi="Times New Roman"/>
          <w:spacing w:val="-3"/>
          <w:sz w:val="26"/>
          <w:szCs w:val="26"/>
        </w:rPr>
        <w:softHyphen/>
        <w:t>щаяся в использовании лицом предоставленных должностных или служебных полномочий с целью </w:t>
      </w:r>
      <w:r w:rsidRPr="00F95BFD">
        <w:rPr>
          <w:rFonts w:ascii="Times New Roman" w:hAnsi="Times New Roman"/>
          <w:spacing w:val="-4"/>
          <w:sz w:val="26"/>
          <w:szCs w:val="26"/>
        </w:rPr>
        <w:t>незаконного достижения личных и (или) имущественных интересов.</w:t>
      </w:r>
    </w:p>
    <w:p w:rsidR="00373718" w:rsidRPr="00F95BFD" w:rsidRDefault="00A3682F" w:rsidP="00373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B3A">
        <w:rPr>
          <w:rFonts w:ascii="Times New Roman" w:hAnsi="Times New Roman"/>
          <w:bCs/>
          <w:iCs/>
          <w:spacing w:val="-2"/>
          <w:sz w:val="26"/>
          <w:szCs w:val="26"/>
        </w:rPr>
        <w:t>1.3.2. Противодействие коррупции</w:t>
      </w:r>
      <w:r w:rsidRPr="00530B3A">
        <w:rPr>
          <w:rFonts w:ascii="Times New Roman" w:hAnsi="Times New Roman"/>
          <w:spacing w:val="-2"/>
          <w:sz w:val="26"/>
          <w:szCs w:val="26"/>
        </w:rPr>
        <w:t> -</w:t>
      </w:r>
      <w:r w:rsidRPr="00F95BFD">
        <w:rPr>
          <w:rFonts w:ascii="Times New Roman" w:hAnsi="Times New Roman"/>
          <w:spacing w:val="-2"/>
          <w:sz w:val="26"/>
          <w:szCs w:val="26"/>
        </w:rPr>
        <w:t xml:space="preserve"> скоординированная деятельность федеральных органов </w:t>
      </w:r>
      <w:r w:rsidRPr="00F95BFD">
        <w:rPr>
          <w:rFonts w:ascii="Times New Roman" w:hAnsi="Times New Roman"/>
          <w:spacing w:val="-3"/>
          <w:sz w:val="26"/>
          <w:szCs w:val="26"/>
        </w:rPr>
        <w:t>государственной власти, органов государственной власти субъектов РФ, органов местного </w:t>
      </w:r>
      <w:r w:rsidRPr="00F95BFD">
        <w:rPr>
          <w:rFonts w:ascii="Times New Roman" w:hAnsi="Times New Roman"/>
          <w:spacing w:val="-4"/>
          <w:sz w:val="26"/>
          <w:szCs w:val="26"/>
        </w:rPr>
        <w:t>самоуправления муниципальных образований, институтов гражданского общества, организа</w:t>
      </w:r>
      <w:r w:rsidRPr="00F95BFD">
        <w:rPr>
          <w:rFonts w:ascii="Times New Roman" w:hAnsi="Times New Roman"/>
          <w:spacing w:val="-4"/>
          <w:sz w:val="26"/>
          <w:szCs w:val="26"/>
        </w:rPr>
        <w:softHyphen/>
        <w:t>ций и </w:t>
      </w:r>
      <w:r w:rsidRPr="00F95BFD">
        <w:rPr>
          <w:rFonts w:ascii="Times New Roman" w:hAnsi="Times New Roman"/>
          <w:spacing w:val="-3"/>
          <w:sz w:val="26"/>
          <w:szCs w:val="26"/>
        </w:rPr>
        <w:t>физических лиц по предупреждению коррупции, уголовному преследованию лиц совер</w:t>
      </w:r>
      <w:r w:rsidRPr="00F95BFD">
        <w:rPr>
          <w:rFonts w:ascii="Times New Roman" w:hAnsi="Times New Roman"/>
          <w:spacing w:val="-3"/>
          <w:sz w:val="26"/>
          <w:szCs w:val="26"/>
        </w:rPr>
        <w:softHyphen/>
        <w:t>шивших коррупционные преступления, минимизации и (или) ликвидации их последст</w:t>
      </w:r>
      <w:r w:rsidRPr="00F95BFD">
        <w:rPr>
          <w:rFonts w:ascii="Times New Roman" w:hAnsi="Times New Roman"/>
          <w:spacing w:val="-3"/>
          <w:sz w:val="26"/>
          <w:szCs w:val="26"/>
        </w:rPr>
        <w:softHyphen/>
        <w:t>вий.</w:t>
      </w:r>
    </w:p>
    <w:p w:rsidR="00220A64" w:rsidRPr="00F95BFD" w:rsidRDefault="00A3682F" w:rsidP="00220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lastRenderedPageBreak/>
        <w:t>1.4. Комиссия в своей деятельности руководствуется Конституцией Российской Федерации, </w:t>
      </w:r>
      <w:r w:rsidRPr="00F95BFD">
        <w:rPr>
          <w:rFonts w:ascii="Times New Roman" w:hAnsi="Times New Roman"/>
          <w:spacing w:val="-4"/>
          <w:sz w:val="26"/>
          <w:szCs w:val="26"/>
        </w:rPr>
        <w:t>Законом РФ от 25</w:t>
      </w:r>
      <w:r w:rsidR="00AA076C">
        <w:rPr>
          <w:rFonts w:ascii="Times New Roman" w:hAnsi="Times New Roman"/>
          <w:spacing w:val="-4"/>
          <w:sz w:val="26"/>
          <w:szCs w:val="26"/>
        </w:rPr>
        <w:t xml:space="preserve"> декабря </w:t>
      </w:r>
      <w:r w:rsidRPr="00F95BFD">
        <w:rPr>
          <w:rFonts w:ascii="Times New Roman" w:hAnsi="Times New Roman"/>
          <w:spacing w:val="-4"/>
          <w:sz w:val="26"/>
          <w:szCs w:val="26"/>
        </w:rPr>
        <w:t>2008</w:t>
      </w:r>
      <w:r w:rsidR="00530B3A">
        <w:rPr>
          <w:rFonts w:ascii="Times New Roman" w:hAnsi="Times New Roman"/>
          <w:spacing w:val="-4"/>
          <w:sz w:val="26"/>
          <w:szCs w:val="26"/>
        </w:rPr>
        <w:t xml:space="preserve"> года 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№ 273-ФЗ  «О противодействии коррупции», </w:t>
      </w:r>
      <w:r w:rsidRPr="00F95BFD">
        <w:rPr>
          <w:rFonts w:ascii="Times New Roman" w:hAnsi="Times New Roman"/>
          <w:spacing w:val="-5"/>
          <w:sz w:val="26"/>
          <w:szCs w:val="26"/>
        </w:rPr>
        <w:t xml:space="preserve">Уставом </w:t>
      </w:r>
      <w:r w:rsidR="00373718" w:rsidRPr="00F95BFD">
        <w:rPr>
          <w:rFonts w:ascii="Times New Roman" w:hAnsi="Times New Roman"/>
          <w:spacing w:val="-5"/>
          <w:sz w:val="26"/>
          <w:szCs w:val="26"/>
        </w:rPr>
        <w:t>Учреждения</w:t>
      </w:r>
      <w:r w:rsidRPr="00F95BFD">
        <w:rPr>
          <w:rFonts w:ascii="Times New Roman" w:hAnsi="Times New Roman"/>
          <w:spacing w:val="-5"/>
          <w:sz w:val="26"/>
          <w:szCs w:val="26"/>
        </w:rPr>
        <w:t xml:space="preserve">, </w:t>
      </w:r>
      <w:r w:rsidRPr="00F95BFD">
        <w:rPr>
          <w:rFonts w:ascii="Times New Roman" w:hAnsi="Times New Roman"/>
          <w:spacing w:val="-3"/>
          <w:sz w:val="26"/>
          <w:szCs w:val="26"/>
        </w:rPr>
        <w:t xml:space="preserve">другими нормативными правовыми актами </w:t>
      </w:r>
      <w:r w:rsidR="005A5441" w:rsidRPr="00F95BFD">
        <w:rPr>
          <w:rFonts w:ascii="Times New Roman" w:hAnsi="Times New Roman"/>
          <w:spacing w:val="-3"/>
          <w:sz w:val="26"/>
          <w:szCs w:val="26"/>
        </w:rPr>
        <w:t>Учреждения</w:t>
      </w:r>
      <w:r w:rsidRPr="00F95BFD">
        <w:rPr>
          <w:rFonts w:ascii="Times New Roman" w:hAnsi="Times New Roman"/>
          <w:spacing w:val="-3"/>
          <w:sz w:val="26"/>
          <w:szCs w:val="26"/>
        </w:rPr>
        <w:t>, а также </w:t>
      </w:r>
      <w:r w:rsidRPr="00F95BFD">
        <w:rPr>
          <w:rFonts w:ascii="Times New Roman" w:hAnsi="Times New Roman"/>
          <w:spacing w:val="-6"/>
          <w:sz w:val="26"/>
          <w:szCs w:val="26"/>
        </w:rPr>
        <w:t>настоящим Положением.</w:t>
      </w:r>
    </w:p>
    <w:p w:rsidR="00A3682F" w:rsidRDefault="00A3682F" w:rsidP="00220A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 xml:space="preserve">1.5. Настоящее положение вступает в силу с момента его утверждения приказом </w:t>
      </w:r>
      <w:r w:rsidR="005567C7" w:rsidRPr="00F95BFD">
        <w:rPr>
          <w:rFonts w:ascii="Times New Roman" w:hAnsi="Times New Roman"/>
          <w:spacing w:val="-4"/>
          <w:sz w:val="26"/>
          <w:szCs w:val="26"/>
        </w:rPr>
        <w:t>У</w:t>
      </w:r>
      <w:r w:rsidR="00530B3A">
        <w:rPr>
          <w:rFonts w:ascii="Times New Roman" w:hAnsi="Times New Roman"/>
          <w:spacing w:val="-4"/>
          <w:sz w:val="26"/>
          <w:szCs w:val="26"/>
        </w:rPr>
        <w:t>чреждения</w:t>
      </w:r>
      <w:r w:rsidRPr="00F95BFD">
        <w:rPr>
          <w:rFonts w:ascii="Times New Roman" w:hAnsi="Times New Roman"/>
          <w:spacing w:val="-4"/>
          <w:sz w:val="26"/>
          <w:szCs w:val="26"/>
        </w:rPr>
        <w:t>.</w:t>
      </w:r>
    </w:p>
    <w:p w:rsidR="00AA076C" w:rsidRPr="00F95BFD" w:rsidRDefault="00AA076C" w:rsidP="00220A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3682F" w:rsidRPr="00F95BFD" w:rsidRDefault="00A3682F" w:rsidP="005A5441">
      <w:pPr>
        <w:spacing w:after="0" w:line="240" w:lineRule="auto"/>
        <w:jc w:val="center"/>
        <w:rPr>
          <w:rFonts w:ascii="Times New Roman" w:hAnsi="Times New Roman"/>
          <w:bCs/>
          <w:caps/>
          <w:spacing w:val="7"/>
          <w:sz w:val="26"/>
          <w:szCs w:val="26"/>
        </w:rPr>
      </w:pPr>
      <w:r w:rsidRPr="00F95BFD">
        <w:rPr>
          <w:rFonts w:ascii="Times New Roman" w:hAnsi="Times New Roman"/>
          <w:bCs/>
          <w:caps/>
          <w:spacing w:val="7"/>
          <w:sz w:val="26"/>
          <w:szCs w:val="26"/>
        </w:rPr>
        <w:t>2. Задачи Комиссии</w:t>
      </w:r>
    </w:p>
    <w:p w:rsidR="005A5441" w:rsidRPr="00F95BFD" w:rsidRDefault="005A5441" w:rsidP="005A54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682F" w:rsidRPr="00F95BFD" w:rsidRDefault="005A5441" w:rsidP="000403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 xml:space="preserve">Основными задачами </w:t>
      </w:r>
      <w:r w:rsidR="00A3682F" w:rsidRPr="00F95BFD">
        <w:rPr>
          <w:rFonts w:ascii="Times New Roman" w:hAnsi="Times New Roman"/>
          <w:spacing w:val="-4"/>
          <w:sz w:val="26"/>
          <w:szCs w:val="26"/>
        </w:rPr>
        <w:t>Комисси</w:t>
      </w:r>
      <w:r w:rsidRPr="00F95BFD">
        <w:rPr>
          <w:rFonts w:ascii="Times New Roman" w:hAnsi="Times New Roman"/>
          <w:spacing w:val="-4"/>
          <w:sz w:val="26"/>
          <w:szCs w:val="26"/>
        </w:rPr>
        <w:t>и</w:t>
      </w:r>
      <w:r w:rsidR="00A3682F" w:rsidRPr="00F95BFD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5BFD">
        <w:rPr>
          <w:rFonts w:ascii="Times New Roman" w:hAnsi="Times New Roman"/>
          <w:spacing w:val="-4"/>
          <w:sz w:val="26"/>
          <w:szCs w:val="26"/>
        </w:rPr>
        <w:t>являются</w:t>
      </w:r>
      <w:r w:rsidR="00A3682F" w:rsidRPr="00F95BFD">
        <w:rPr>
          <w:rFonts w:ascii="Times New Roman" w:hAnsi="Times New Roman"/>
          <w:spacing w:val="-4"/>
          <w:sz w:val="26"/>
          <w:szCs w:val="26"/>
        </w:rPr>
        <w:t>:</w:t>
      </w:r>
    </w:p>
    <w:p w:rsidR="005A5441" w:rsidRPr="00F95BFD" w:rsidRDefault="00A3682F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 xml:space="preserve">2.1. </w:t>
      </w:r>
      <w:r w:rsidR="005A5441" w:rsidRPr="00F95BFD">
        <w:rPr>
          <w:rFonts w:ascii="Times New Roman" w:hAnsi="Times New Roman"/>
          <w:spacing w:val="-3"/>
          <w:sz w:val="26"/>
          <w:szCs w:val="26"/>
        </w:rPr>
        <w:t>Выявление и устранение причин и условий, способствующих возникновению коррупции в Учреждении.</w:t>
      </w:r>
    </w:p>
    <w:p w:rsidR="005A5441" w:rsidRPr="00F95BFD" w:rsidRDefault="005A5441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2.2. Выработка рекомендаций по вопросам противодействия коррупции.</w:t>
      </w:r>
    </w:p>
    <w:p w:rsidR="005A5441" w:rsidRPr="00F95BFD" w:rsidRDefault="005A5441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2.3. Организация в пределах своих полномочий взаимодействия между Учреждением, общественными организациями и объединениями граждан, иными органами в вопросах противодействия коррупции в Учреждении.</w:t>
      </w:r>
    </w:p>
    <w:p w:rsidR="005A5441" w:rsidRPr="00F95BFD" w:rsidRDefault="005A5441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2.4. Решение иных задач, предусмотренных законодательством Российской Федерации, направленных на предупреждение (профилактику) коррупции и выявление субъектов коррупционных правонарушений в Учреждении.</w:t>
      </w:r>
    </w:p>
    <w:p w:rsidR="005A5441" w:rsidRPr="00F95BFD" w:rsidRDefault="005A5441" w:rsidP="00A3682F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A5441" w:rsidRPr="00F95BFD" w:rsidRDefault="005A5441" w:rsidP="005A5441">
      <w:pPr>
        <w:spacing w:after="0" w:line="240" w:lineRule="auto"/>
        <w:jc w:val="center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 ФУНКЦИИ  КОМИССИИ</w:t>
      </w:r>
    </w:p>
    <w:p w:rsidR="005A5441" w:rsidRPr="00F95BFD" w:rsidRDefault="005A5441" w:rsidP="00A3682F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Основными функциями Комиссии являются: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3.1. Анализ сфер деятельности Учреждения с целью выявления сфер деятельности с повышенным риском коррупции.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3.2. Анализ факторов, создающих условия для возможных коррупционных проявлений в сферах деятельности Учреждения с повышенным риском коррупции, а также для прогноза схем коррупционных действий.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3.3. Сбор и анализ информации о признаках и фактах коррупционной деятельности в Учреждении.</w:t>
      </w:r>
    </w:p>
    <w:p w:rsidR="006D1EEA" w:rsidRPr="00F95BFD" w:rsidRDefault="00530B3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3.4. О</w:t>
      </w:r>
      <w:r w:rsidR="006D1EEA" w:rsidRPr="00F95BFD">
        <w:rPr>
          <w:rFonts w:ascii="Times New Roman" w:hAnsi="Times New Roman"/>
          <w:spacing w:val="-3"/>
          <w:sz w:val="26"/>
          <w:szCs w:val="26"/>
        </w:rPr>
        <w:t>существление экспертизы жалоб и обращений граждан с точки зрения наличия сведений о фактах коррупции в Учреждении и проверки наличия фактов, указанных в обращениях.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3.5. Подготовка предложений по совершенствованию правовых, экономических и организационных механизмов функционирования Учреждения в целях устранения причин и условий, способствующих возникновению и распространению коррупции.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3.6. Выработка предложений и рекомендаций по совершенствованию в Учреждении взаимодействия с правоохранительными, контрольно-надзорными органами и общественностью в вопросах противодействия коррупции.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3.7. Реализация мероприятий, предусмотренных планом работы Комиссии.</w:t>
      </w:r>
    </w:p>
    <w:p w:rsidR="006D1EEA" w:rsidRPr="00F95BFD" w:rsidRDefault="006D1EEA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3.8. взаимодействие со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6D1EEA" w:rsidRPr="00F95BFD" w:rsidRDefault="001C4E08" w:rsidP="0004036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F95BFD">
        <w:rPr>
          <w:rFonts w:ascii="Times New Roman" w:hAnsi="Times New Roman"/>
          <w:spacing w:val="-3"/>
          <w:sz w:val="26"/>
          <w:szCs w:val="26"/>
        </w:rPr>
        <w:t>3.9. Организация профилактической работы по противодействию коррупции и контроль за выполнением решений Комиссии.</w:t>
      </w:r>
    </w:p>
    <w:p w:rsidR="001C4E08" w:rsidRPr="00F95BFD" w:rsidRDefault="001C4E08" w:rsidP="00A3682F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A076C" w:rsidRDefault="00AA076C" w:rsidP="001C4E08">
      <w:pPr>
        <w:spacing w:after="0" w:line="240" w:lineRule="auto"/>
        <w:jc w:val="center"/>
        <w:rPr>
          <w:rFonts w:ascii="Times New Roman" w:hAnsi="Times New Roman"/>
          <w:bCs/>
          <w:caps/>
          <w:spacing w:val="-6"/>
          <w:sz w:val="26"/>
          <w:szCs w:val="26"/>
        </w:rPr>
      </w:pPr>
    </w:p>
    <w:p w:rsidR="001C4E08" w:rsidRPr="00F95BFD" w:rsidRDefault="001C4E08" w:rsidP="001C4E08">
      <w:pPr>
        <w:spacing w:after="0" w:line="240" w:lineRule="auto"/>
        <w:jc w:val="center"/>
        <w:rPr>
          <w:rFonts w:ascii="Times New Roman" w:hAnsi="Times New Roman"/>
          <w:bCs/>
          <w:caps/>
          <w:spacing w:val="-6"/>
          <w:sz w:val="26"/>
          <w:szCs w:val="26"/>
        </w:rPr>
      </w:pPr>
      <w:bookmarkStart w:id="0" w:name="_GoBack"/>
      <w:bookmarkEnd w:id="0"/>
      <w:r w:rsidRPr="00F95BFD">
        <w:rPr>
          <w:rFonts w:ascii="Times New Roman" w:hAnsi="Times New Roman"/>
          <w:bCs/>
          <w:caps/>
          <w:spacing w:val="-6"/>
          <w:sz w:val="26"/>
          <w:szCs w:val="26"/>
        </w:rPr>
        <w:lastRenderedPageBreak/>
        <w:t>4. Полномочия Комиссии</w:t>
      </w:r>
    </w:p>
    <w:p w:rsidR="001C4E08" w:rsidRPr="00F95BFD" w:rsidRDefault="001C4E08" w:rsidP="001C4E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368" w:rsidRPr="00F95BFD" w:rsidRDefault="00040368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Комиссия имеет право:</w:t>
      </w:r>
    </w:p>
    <w:p w:rsidR="00040368" w:rsidRPr="00F95BFD" w:rsidRDefault="00040368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4.1. Запрашивать и получать в установленном законодательством порядке необходимые документы и информацию от работников Учреждения, от предприятий, учреждений и организаций независимо от их организационно-правовой формы собственности, в пределах ее компетенции.</w:t>
      </w:r>
    </w:p>
    <w:p w:rsidR="00040368" w:rsidRPr="00F95BFD" w:rsidRDefault="00040368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4.2. Заслушивать на своих заседаниях должностных лиц Учреждения о проводимых ими мероприятиях по противодействию коррупции.</w:t>
      </w:r>
    </w:p>
    <w:p w:rsidR="00040368" w:rsidRPr="00F95BFD" w:rsidRDefault="00040368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4.3. Создавать временные или постоянные рабочие группы из числа специалистов по наиболее важным и актуальным направлениям деятельности для качественной подготовки материалов, рассматриваемых на заседаниях Комиссии.</w:t>
      </w:r>
    </w:p>
    <w:p w:rsidR="00040368" w:rsidRPr="00F95BFD" w:rsidRDefault="00040368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4.4. По обращениям правоохранительных, контрольных, налоговых и иных органов власти, а также заявлениям граждан, организаций и сообщениям средств массовой информации инициировать комплексные проверки причастности работников Учреждения к коррупции или иным противоправным действиям.</w:t>
      </w:r>
    </w:p>
    <w:p w:rsidR="00040368" w:rsidRPr="00F95BFD" w:rsidRDefault="00040368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4.5. Подготавливать и вносить предложения по совершенствованию</w:t>
      </w:r>
      <w:r w:rsidR="00AC2F0B" w:rsidRPr="00F95BFD">
        <w:rPr>
          <w:rFonts w:ascii="Times New Roman" w:hAnsi="Times New Roman"/>
          <w:spacing w:val="-4"/>
          <w:sz w:val="26"/>
          <w:szCs w:val="26"/>
        </w:rPr>
        <w:t xml:space="preserve"> деятельности Учреждения по вопросам противодействия коррупции.</w:t>
      </w:r>
    </w:p>
    <w:p w:rsidR="00AC2F0B" w:rsidRPr="00F95BFD" w:rsidRDefault="00AC2F0B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4.6. Организовывать и проводить в установленном порядке координационные совещания и рабочие встречи по вопросам противодействия коррупции.</w:t>
      </w:r>
    </w:p>
    <w:p w:rsidR="004A57D2" w:rsidRPr="00F95BFD" w:rsidRDefault="004A57D2" w:rsidP="001C4E08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A57D2" w:rsidRPr="00F95BFD" w:rsidRDefault="004A57D2" w:rsidP="004A57D2">
      <w:pPr>
        <w:spacing w:after="0" w:line="240" w:lineRule="auto"/>
        <w:jc w:val="center"/>
        <w:rPr>
          <w:rFonts w:ascii="Times New Roman" w:hAnsi="Times New Roman"/>
          <w:bCs/>
          <w:caps/>
          <w:spacing w:val="-6"/>
          <w:sz w:val="26"/>
          <w:szCs w:val="26"/>
        </w:rPr>
      </w:pPr>
      <w:r w:rsidRPr="00F95BFD">
        <w:rPr>
          <w:rFonts w:ascii="Times New Roman" w:hAnsi="Times New Roman"/>
          <w:bCs/>
          <w:caps/>
          <w:spacing w:val="-6"/>
          <w:sz w:val="26"/>
          <w:szCs w:val="26"/>
        </w:rPr>
        <w:t>5. Состав Комиссии</w:t>
      </w:r>
    </w:p>
    <w:p w:rsidR="004A57D2" w:rsidRPr="00F95BFD" w:rsidRDefault="004A57D2" w:rsidP="001C4E08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040368" w:rsidRPr="00F95BFD" w:rsidRDefault="004A57D2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5.1. В состав комиссии входят председатель Комиссии, заместитель председателя Комиссии, секретарь и члены Комиссии.</w:t>
      </w:r>
    </w:p>
    <w:p w:rsidR="004A57D2" w:rsidRPr="00F95BFD" w:rsidRDefault="004A57D2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5.2. Состав Комиссии может изменяться приказом Учреждения.</w:t>
      </w:r>
    </w:p>
    <w:p w:rsidR="004A57D2" w:rsidRPr="00F95BFD" w:rsidRDefault="004A57D2" w:rsidP="001C4E08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A57D2" w:rsidRPr="00F95BFD" w:rsidRDefault="004A57D2" w:rsidP="004A57D2">
      <w:pPr>
        <w:spacing w:after="0" w:line="240" w:lineRule="auto"/>
        <w:jc w:val="center"/>
        <w:rPr>
          <w:rFonts w:ascii="Times New Roman" w:hAnsi="Times New Roman"/>
          <w:bCs/>
          <w:caps/>
          <w:spacing w:val="-6"/>
          <w:sz w:val="26"/>
          <w:szCs w:val="26"/>
        </w:rPr>
      </w:pPr>
      <w:r w:rsidRPr="00F95BFD">
        <w:rPr>
          <w:rFonts w:ascii="Times New Roman" w:hAnsi="Times New Roman"/>
          <w:bCs/>
          <w:caps/>
          <w:spacing w:val="-6"/>
          <w:sz w:val="26"/>
          <w:szCs w:val="26"/>
        </w:rPr>
        <w:t>6. порядок деятельности Комиссии</w:t>
      </w:r>
    </w:p>
    <w:p w:rsidR="004A57D2" w:rsidRPr="00F95BFD" w:rsidRDefault="004A57D2" w:rsidP="004A57D2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A57D2" w:rsidRPr="00F95BFD" w:rsidRDefault="004A57D2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6.1. Комиссия осуществляет свою деятельность в форме заседаний, которые проводятся в соответствии с планом работы Комиссии и по мере необходимости, но не реже одного раза в квартал.</w:t>
      </w:r>
    </w:p>
    <w:p w:rsidR="004A57D2" w:rsidRPr="00F95BFD" w:rsidRDefault="005376E9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</w:t>
      </w:r>
      <w:r w:rsidR="004A57D2" w:rsidRPr="00F95BFD">
        <w:rPr>
          <w:rFonts w:ascii="Times New Roman" w:hAnsi="Times New Roman"/>
          <w:spacing w:val="-4"/>
          <w:sz w:val="26"/>
          <w:szCs w:val="26"/>
        </w:rPr>
        <w:t xml:space="preserve">.2. </w:t>
      </w:r>
      <w:r w:rsidRPr="00F95BFD">
        <w:rPr>
          <w:rFonts w:ascii="Times New Roman" w:hAnsi="Times New Roman"/>
          <w:spacing w:val="-4"/>
          <w:sz w:val="26"/>
          <w:szCs w:val="26"/>
        </w:rPr>
        <w:t xml:space="preserve">Внеочередное заседание </w:t>
      </w:r>
      <w:r w:rsidR="004A57D2" w:rsidRPr="00F95BFD">
        <w:rPr>
          <w:rFonts w:ascii="Times New Roman" w:hAnsi="Times New Roman"/>
          <w:spacing w:val="-4"/>
          <w:sz w:val="26"/>
          <w:szCs w:val="26"/>
        </w:rPr>
        <w:t xml:space="preserve">Комиссии </w:t>
      </w:r>
      <w:r w:rsidRPr="00F95BFD">
        <w:rPr>
          <w:rFonts w:ascii="Times New Roman" w:hAnsi="Times New Roman"/>
          <w:spacing w:val="-4"/>
          <w:sz w:val="26"/>
          <w:szCs w:val="26"/>
        </w:rPr>
        <w:t>проводится по предложению членов Комиссии или по предложению председателя Комиссии</w:t>
      </w:r>
      <w:r w:rsidR="004A57D2" w:rsidRPr="00F95BFD">
        <w:rPr>
          <w:rFonts w:ascii="Times New Roman" w:hAnsi="Times New Roman"/>
          <w:spacing w:val="-4"/>
          <w:sz w:val="26"/>
          <w:szCs w:val="26"/>
        </w:rPr>
        <w:t>.</w:t>
      </w:r>
    </w:p>
    <w:p w:rsidR="005376E9" w:rsidRPr="00F95BFD" w:rsidRDefault="005376E9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6.3. Заседания Комиссии ведет ее председатель или заместитель председателя. При</w:t>
      </w:r>
      <w:r w:rsidR="00530B3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5BFD">
        <w:rPr>
          <w:rFonts w:ascii="Times New Roman" w:hAnsi="Times New Roman"/>
          <w:spacing w:val="-4"/>
          <w:sz w:val="26"/>
          <w:szCs w:val="26"/>
        </w:rPr>
        <w:t>отсутствии обоих заседание ведет член Комиссии, уполномоченный председателем Комиссии.</w:t>
      </w:r>
    </w:p>
    <w:p w:rsidR="005376E9" w:rsidRPr="00F95BFD" w:rsidRDefault="005376E9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6.4. Комиссия пр</w:t>
      </w:r>
      <w:r w:rsidR="004F0AB1" w:rsidRPr="00F95BFD">
        <w:rPr>
          <w:rFonts w:ascii="Times New Roman" w:hAnsi="Times New Roman"/>
          <w:spacing w:val="-4"/>
          <w:sz w:val="26"/>
          <w:szCs w:val="26"/>
        </w:rPr>
        <w:t>авомочна принимать решения, если на заседании присутствует не менее двух третей ее членов.</w:t>
      </w:r>
    </w:p>
    <w:p w:rsidR="004F0AB1" w:rsidRPr="00F95BFD" w:rsidRDefault="004F0AB1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6.5. Решения Комиссии носят рекомендательный характер,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заседания. При равенстве голосов голос председательствующего является решающим.</w:t>
      </w:r>
    </w:p>
    <w:p w:rsidR="004F0AB1" w:rsidRPr="00F95BFD" w:rsidRDefault="004F0AB1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6.6. Решения Комиссии подписывает председательствующий на заседании Комиссии и секретарь Комиссии.</w:t>
      </w:r>
    </w:p>
    <w:p w:rsidR="004F0AB1" w:rsidRPr="00F95BFD" w:rsidRDefault="004F0AB1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 xml:space="preserve">6.7. Секретарь Комиссии осуществляет текущую организационную работу, ведет документацию, извещает членов Комиссии и приглашенных на ее заседание лиц о повестке дня, рассылает проекты документов, подлежащих обсуждению, организует </w:t>
      </w:r>
      <w:r w:rsidRPr="00F95BFD">
        <w:rPr>
          <w:rFonts w:ascii="Times New Roman" w:hAnsi="Times New Roman"/>
          <w:spacing w:val="-4"/>
          <w:sz w:val="26"/>
          <w:szCs w:val="26"/>
        </w:rPr>
        <w:lastRenderedPageBreak/>
        <w:t>подготовку заседаний Комиссии, осуществляет контроль за исполнением решений Комиссии.</w:t>
      </w:r>
    </w:p>
    <w:p w:rsidR="004F0AB1" w:rsidRPr="00F95BFD" w:rsidRDefault="004F0AB1" w:rsidP="00AC51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95BFD">
        <w:rPr>
          <w:rFonts w:ascii="Times New Roman" w:hAnsi="Times New Roman"/>
          <w:spacing w:val="-4"/>
          <w:sz w:val="26"/>
          <w:szCs w:val="26"/>
        </w:rPr>
        <w:t>6.8. Информация о деятельности Комиссии доводится до всех членов Комиссии и других заинтересованных лиц.</w:t>
      </w:r>
    </w:p>
    <w:p w:rsidR="005376E9" w:rsidRPr="00F95BFD" w:rsidRDefault="005376E9" w:rsidP="001C4E08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sectPr w:rsidR="005376E9" w:rsidRPr="00F95BFD" w:rsidSect="00F95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4D5"/>
    <w:multiLevelType w:val="multilevel"/>
    <w:tmpl w:val="2C7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B057D"/>
    <w:multiLevelType w:val="multilevel"/>
    <w:tmpl w:val="889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527FC"/>
    <w:multiLevelType w:val="multilevel"/>
    <w:tmpl w:val="653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0D"/>
    <w:multiLevelType w:val="multilevel"/>
    <w:tmpl w:val="BBC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6A45"/>
    <w:multiLevelType w:val="multilevel"/>
    <w:tmpl w:val="616A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8EE"/>
    <w:rsid w:val="00012C34"/>
    <w:rsid w:val="00040368"/>
    <w:rsid w:val="001C4E08"/>
    <w:rsid w:val="001F54B8"/>
    <w:rsid w:val="00220A64"/>
    <w:rsid w:val="00236FD3"/>
    <w:rsid w:val="00317FB7"/>
    <w:rsid w:val="00342053"/>
    <w:rsid w:val="00373718"/>
    <w:rsid w:val="003D242C"/>
    <w:rsid w:val="003E412F"/>
    <w:rsid w:val="004A57D2"/>
    <w:rsid w:val="004F0AB1"/>
    <w:rsid w:val="00530B3A"/>
    <w:rsid w:val="005376E9"/>
    <w:rsid w:val="005567C7"/>
    <w:rsid w:val="005A5441"/>
    <w:rsid w:val="005B6560"/>
    <w:rsid w:val="005C64D2"/>
    <w:rsid w:val="005D1EFF"/>
    <w:rsid w:val="005E0CE3"/>
    <w:rsid w:val="005E5284"/>
    <w:rsid w:val="006074F5"/>
    <w:rsid w:val="006266D7"/>
    <w:rsid w:val="00687E0A"/>
    <w:rsid w:val="006D1EEA"/>
    <w:rsid w:val="007B083A"/>
    <w:rsid w:val="007B1683"/>
    <w:rsid w:val="00813253"/>
    <w:rsid w:val="008238E0"/>
    <w:rsid w:val="00884053"/>
    <w:rsid w:val="0097100C"/>
    <w:rsid w:val="009F6437"/>
    <w:rsid w:val="00A3682F"/>
    <w:rsid w:val="00A65FA6"/>
    <w:rsid w:val="00AA076C"/>
    <w:rsid w:val="00AC2F0B"/>
    <w:rsid w:val="00AC5132"/>
    <w:rsid w:val="00B85B4F"/>
    <w:rsid w:val="00BA0C05"/>
    <w:rsid w:val="00C9047F"/>
    <w:rsid w:val="00CF6B7D"/>
    <w:rsid w:val="00D41A36"/>
    <w:rsid w:val="00D508EE"/>
    <w:rsid w:val="00DE59B1"/>
    <w:rsid w:val="00ED0FA9"/>
    <w:rsid w:val="00EF1702"/>
    <w:rsid w:val="00F95773"/>
    <w:rsid w:val="00F95BFD"/>
    <w:rsid w:val="00FB3F35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9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5B6560"/>
    <w:pPr>
      <w:keepNext/>
      <w:spacing w:after="0" w:line="240" w:lineRule="auto"/>
      <w:jc w:val="center"/>
      <w:outlineLvl w:val="7"/>
    </w:pPr>
    <w:rPr>
      <w:rFonts w:ascii="Times New Roman" w:hAnsi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1F54B8"/>
    <w:rPr>
      <w:i/>
      <w:iCs/>
    </w:rPr>
  </w:style>
  <w:style w:type="character" w:customStyle="1" w:styleId="apple-converted-space">
    <w:name w:val="apple-converted-space"/>
    <w:basedOn w:val="a0"/>
    <w:rsid w:val="001F54B8"/>
  </w:style>
  <w:style w:type="character" w:customStyle="1" w:styleId="80">
    <w:name w:val="Заголовок 8 Знак"/>
    <w:basedOn w:val="a0"/>
    <w:link w:val="8"/>
    <w:rsid w:val="005B6560"/>
    <w:rPr>
      <w:rFonts w:ascii="Times New Roman" w:hAnsi="Times New Roman"/>
      <w:bCs/>
      <w:sz w:val="24"/>
    </w:rPr>
  </w:style>
  <w:style w:type="paragraph" w:styleId="a6">
    <w:name w:val="Title"/>
    <w:basedOn w:val="a"/>
    <w:link w:val="a7"/>
    <w:qFormat/>
    <w:rsid w:val="005B6560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rsid w:val="005B6560"/>
    <w:rPr>
      <w:rFonts w:ascii="Times New Roman" w:hAnsi="Times New Roman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A3682F"/>
    <w:rPr>
      <w:b/>
      <w:bCs/>
    </w:rPr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3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 (ВИКТОРИЯ)</cp:lastModifiedBy>
  <cp:revision>8</cp:revision>
  <cp:lastPrinted>2023-09-10T11:53:00Z</cp:lastPrinted>
  <dcterms:created xsi:type="dcterms:W3CDTF">2016-12-19T07:25:00Z</dcterms:created>
  <dcterms:modified xsi:type="dcterms:W3CDTF">2023-09-10T11:53:00Z</dcterms:modified>
</cp:coreProperties>
</file>