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782"/>
      </w:tblGrid>
      <w:tr w:rsidR="004F0C6B" w:rsidRPr="00731371" w14:paraId="01EB66F7" w14:textId="77777777" w:rsidTr="00EB25EF">
        <w:trPr>
          <w:trHeight w:val="1187"/>
        </w:trPr>
        <w:tc>
          <w:tcPr>
            <w:tcW w:w="4678" w:type="dxa"/>
          </w:tcPr>
          <w:p w14:paraId="1C734A6E" w14:textId="77777777" w:rsidR="004F0C6B" w:rsidRPr="00043E82" w:rsidRDefault="004F0C6B" w:rsidP="00DF46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14:paraId="0DFB303C" w14:textId="77777777" w:rsidR="004F0C6B" w:rsidRPr="00043E82" w:rsidRDefault="004F0C6B" w:rsidP="00DF4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 xml:space="preserve">на общем собрании работников МАУ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>СШОР «Виктория»</w:t>
            </w:r>
          </w:p>
          <w:p w14:paraId="78763234" w14:textId="77777777" w:rsidR="004F0C6B" w:rsidRPr="00043E82" w:rsidRDefault="004F0C6B" w:rsidP="00DF4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протокол от 2</w:t>
            </w:r>
            <w:r>
              <w:rPr>
                <w:rFonts w:ascii="Times New Roman" w:hAnsi="Times New Roman"/>
                <w:sz w:val="26"/>
                <w:szCs w:val="26"/>
              </w:rPr>
              <w:t>8 июня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14:paraId="4B2941AF" w14:textId="1B9FC8AC" w:rsidR="004F0C6B" w:rsidRPr="00EB25EF" w:rsidRDefault="007A7611" w:rsidP="00EB25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№8</w:t>
            </w:r>
          </w:p>
        </w:tc>
        <w:tc>
          <w:tcPr>
            <w:tcW w:w="4782" w:type="dxa"/>
          </w:tcPr>
          <w:p w14:paraId="188B5FCC" w14:textId="77777777" w:rsidR="004F0C6B" w:rsidRPr="00043E82" w:rsidRDefault="004F0C6B" w:rsidP="00DF46D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УТВЕРЖДЕНО</w:t>
            </w:r>
          </w:p>
          <w:p w14:paraId="35E6C43D" w14:textId="77777777" w:rsidR="004F0C6B" w:rsidRPr="00043E82" w:rsidRDefault="004F0C6B" w:rsidP="00DF46D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приказом муниципального автономного учреждения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дополнительного образования </w:t>
            </w: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«Спортивная школа олимпийского резерва «Виктория»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 Старооскольского городского округа</w:t>
            </w:r>
          </w:p>
          <w:p w14:paraId="15B5FE59" w14:textId="71033BAA" w:rsidR="004F0C6B" w:rsidRPr="00EB25EF" w:rsidRDefault="004F0C6B" w:rsidP="00EB25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28 июня 2023 года  № 01-01/118</w:t>
            </w:r>
          </w:p>
        </w:tc>
      </w:tr>
    </w:tbl>
    <w:p w14:paraId="3ED9C1E9" w14:textId="77777777" w:rsidR="000E257B" w:rsidRDefault="000E257B" w:rsidP="004F647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F0D99E" w14:textId="77777777" w:rsidR="00EB25EF" w:rsidRDefault="00EB25EF" w:rsidP="004F647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2B832D03" w14:textId="50509A85" w:rsidR="000E257B" w:rsidRPr="00BF60A8" w:rsidRDefault="00076013" w:rsidP="000760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Стандарты и процедуры, направленные на обеспечение добросовестной работы  </w:t>
      </w:r>
      <w:r w:rsidR="004F0C6B">
        <w:rPr>
          <w:rFonts w:ascii="Times New Roman" w:hAnsi="Times New Roman"/>
          <w:b/>
          <w:sz w:val="26"/>
          <w:szCs w:val="26"/>
        </w:rPr>
        <w:t>работников</w:t>
      </w:r>
      <w:r w:rsidR="000E257B" w:rsidRPr="00BF60A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B25EF" w:rsidRPr="00BF60A8">
        <w:rPr>
          <w:rFonts w:ascii="Times New Roman" w:hAnsi="Times New Roman"/>
          <w:b/>
          <w:bCs/>
          <w:color w:val="000000"/>
          <w:sz w:val="26"/>
          <w:szCs w:val="26"/>
        </w:rPr>
        <w:t xml:space="preserve">муниципального автономного учреждения </w:t>
      </w:r>
      <w:r w:rsidR="004F0C6B">
        <w:rPr>
          <w:rFonts w:ascii="Times New Roman" w:hAnsi="Times New Roman"/>
          <w:b/>
          <w:bCs/>
          <w:color w:val="000000"/>
          <w:sz w:val="26"/>
          <w:szCs w:val="26"/>
        </w:rPr>
        <w:t xml:space="preserve">дополнительного образования </w:t>
      </w:r>
      <w:r w:rsidR="00EB25EF" w:rsidRPr="00BF60A8">
        <w:rPr>
          <w:rFonts w:ascii="Times New Roman" w:hAnsi="Times New Roman"/>
          <w:b/>
          <w:bCs/>
          <w:color w:val="000000"/>
          <w:sz w:val="26"/>
          <w:szCs w:val="26"/>
        </w:rPr>
        <w:t>«Спортивная школа олимпийского резерва «Виктория»</w:t>
      </w:r>
      <w:r w:rsidR="004F0C6B">
        <w:rPr>
          <w:rFonts w:ascii="Times New Roman" w:hAnsi="Times New Roman"/>
          <w:b/>
          <w:bCs/>
          <w:color w:val="000000"/>
          <w:sz w:val="26"/>
          <w:szCs w:val="26"/>
        </w:rPr>
        <w:t xml:space="preserve"> Старооскольского городского округа</w:t>
      </w:r>
      <w:proofErr w:type="gramEnd"/>
    </w:p>
    <w:p w14:paraId="62629A2A" w14:textId="77777777" w:rsidR="000E257B" w:rsidRPr="00BF60A8" w:rsidRDefault="000E257B" w:rsidP="004F64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BC1216F" w14:textId="77777777" w:rsidR="000E257B" w:rsidRDefault="000E257B" w:rsidP="004F0C6B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60A8">
        <w:rPr>
          <w:rFonts w:ascii="Times New Roman" w:hAnsi="Times New Roman"/>
          <w:b/>
          <w:color w:val="000000"/>
          <w:sz w:val="26"/>
          <w:szCs w:val="26"/>
        </w:rPr>
        <w:t>Общие положения</w:t>
      </w:r>
    </w:p>
    <w:p w14:paraId="3B2C99E8" w14:textId="77777777" w:rsidR="00BF60A8" w:rsidRPr="00BF60A8" w:rsidRDefault="00BF60A8" w:rsidP="004F0C6B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14:paraId="44712516" w14:textId="7EBF0B95" w:rsidR="006C3FD3" w:rsidRDefault="000E257B" w:rsidP="004F0C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 xml:space="preserve">1.1. </w:t>
      </w:r>
      <w:r w:rsidR="006C3FD3">
        <w:rPr>
          <w:rFonts w:ascii="Times New Roman" w:hAnsi="Times New Roman"/>
          <w:color w:val="000000"/>
          <w:sz w:val="26"/>
          <w:szCs w:val="26"/>
        </w:rPr>
        <w:t xml:space="preserve">Номами стандартов и процедур, </w:t>
      </w:r>
      <w:r w:rsidR="00402D52">
        <w:rPr>
          <w:rFonts w:ascii="Times New Roman" w:hAnsi="Times New Roman"/>
          <w:color w:val="000000"/>
          <w:sz w:val="26"/>
          <w:szCs w:val="26"/>
        </w:rPr>
        <w:t xml:space="preserve">направленных на обеспечение добросовестной работы работников муниципального автономного учреждения </w:t>
      </w:r>
      <w:r w:rsidR="004F0C6B">
        <w:rPr>
          <w:rFonts w:ascii="Times New Roman" w:hAnsi="Times New Roman"/>
          <w:color w:val="000000"/>
          <w:sz w:val="26"/>
          <w:szCs w:val="26"/>
        </w:rPr>
        <w:t xml:space="preserve">дополнительного образования </w:t>
      </w:r>
      <w:r w:rsidR="00402D52">
        <w:rPr>
          <w:rFonts w:ascii="Times New Roman" w:hAnsi="Times New Roman"/>
          <w:color w:val="000000"/>
          <w:sz w:val="26"/>
          <w:szCs w:val="26"/>
        </w:rPr>
        <w:t>«Спортивная школа олимпийского резерва «Виктория»</w:t>
      </w:r>
      <w:r w:rsidR="004F0C6B">
        <w:rPr>
          <w:rFonts w:ascii="Times New Roman" w:hAnsi="Times New Roman"/>
          <w:color w:val="000000"/>
          <w:sz w:val="26"/>
          <w:szCs w:val="26"/>
        </w:rPr>
        <w:t xml:space="preserve"> Старооскольского городского округа</w:t>
      </w:r>
      <w:r w:rsidR="00402D52">
        <w:rPr>
          <w:rFonts w:ascii="Times New Roman" w:hAnsi="Times New Roman"/>
          <w:color w:val="000000"/>
          <w:sz w:val="26"/>
          <w:szCs w:val="26"/>
        </w:rPr>
        <w:t xml:space="preserve"> (далее – стандарты), являются нормы, которые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14:paraId="007E0A94" w14:textId="143C8335" w:rsidR="00402D52" w:rsidRDefault="00402D52" w:rsidP="00BF60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1.2. Стандарты призваны установить ключевые принципы, которыми должны руководствоваться работники муниципального автономного учреждения </w:t>
      </w:r>
      <w:r w:rsidR="004F0C6B">
        <w:rPr>
          <w:rFonts w:ascii="Times New Roman" w:hAnsi="Times New Roman"/>
          <w:color w:val="000000"/>
          <w:sz w:val="26"/>
          <w:szCs w:val="26"/>
        </w:rPr>
        <w:t xml:space="preserve">дополнительного образования </w:t>
      </w:r>
      <w:r>
        <w:rPr>
          <w:rFonts w:ascii="Times New Roman" w:hAnsi="Times New Roman"/>
          <w:color w:val="000000"/>
          <w:sz w:val="26"/>
          <w:szCs w:val="26"/>
        </w:rPr>
        <w:t>«Спортивная школа олимпийского резерва «Виктория»</w:t>
      </w:r>
      <w:r w:rsidR="004F0C6B">
        <w:rPr>
          <w:rFonts w:ascii="Times New Roman" w:hAnsi="Times New Roman"/>
          <w:color w:val="000000"/>
          <w:sz w:val="26"/>
          <w:szCs w:val="26"/>
        </w:rPr>
        <w:t xml:space="preserve"> Старооскольского городского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(далее - </w:t>
      </w:r>
      <w:r w:rsidR="004F0C6B">
        <w:rPr>
          <w:rFonts w:ascii="Times New Roman" w:hAnsi="Times New Roman"/>
          <w:color w:val="000000"/>
          <w:sz w:val="26"/>
          <w:szCs w:val="26"/>
        </w:rPr>
        <w:t>Учреждение</w:t>
      </w:r>
      <w:r>
        <w:rPr>
          <w:rFonts w:ascii="Times New Roman" w:hAnsi="Times New Roman"/>
          <w:color w:val="000000"/>
          <w:sz w:val="26"/>
          <w:szCs w:val="26"/>
        </w:rPr>
        <w:t xml:space="preserve">). </w:t>
      </w:r>
    </w:p>
    <w:p w14:paraId="35841CFE" w14:textId="0FF5530E" w:rsidR="006C3FD3" w:rsidRDefault="00402D52" w:rsidP="00BF60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1.3. Стандарты устанавливаются на основании Конституции Российской Федерации, федерального закона от 25 декабря 2008 года №273-ФЗ «О противодействии коррупции» и принятых в соответствии с ними иных законодательных и локальных актов.</w:t>
      </w:r>
    </w:p>
    <w:p w14:paraId="51800C5D" w14:textId="3867222E" w:rsidR="00402D52" w:rsidRDefault="00402D52" w:rsidP="00BF60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14:paraId="27513088" w14:textId="4431F73E" w:rsidR="00402D52" w:rsidRDefault="00402D52" w:rsidP="00402D52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Ценности</w:t>
      </w:r>
    </w:p>
    <w:p w14:paraId="4BE6D0E7" w14:textId="70E8FD6A" w:rsidR="004901AF" w:rsidRDefault="004901AF" w:rsidP="004901AF">
      <w:pPr>
        <w:shd w:val="clear" w:color="auto" w:fill="FFFFFF"/>
        <w:spacing w:after="0"/>
        <w:rPr>
          <w:rFonts w:ascii="Times New Roman" w:hAnsi="Times New Roman"/>
          <w:b/>
          <w:color w:val="000000"/>
          <w:sz w:val="26"/>
          <w:szCs w:val="26"/>
        </w:rPr>
      </w:pPr>
    </w:p>
    <w:p w14:paraId="354EC0FF" w14:textId="30F8C47C" w:rsidR="004901AF" w:rsidRDefault="004901AF" w:rsidP="00A93B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2.1. При осуществлении своей деятельности работник руководствуется </w:t>
      </w:r>
      <w:r w:rsidR="00A93B0A">
        <w:rPr>
          <w:rFonts w:ascii="Times New Roman" w:hAnsi="Times New Roman"/>
          <w:bCs/>
          <w:color w:val="000000"/>
          <w:sz w:val="26"/>
          <w:szCs w:val="26"/>
        </w:rPr>
        <w:t>следующими принципами: добросовестность, прозрачность, развитие.</w:t>
      </w:r>
    </w:p>
    <w:p w14:paraId="52969C97" w14:textId="141CFF57" w:rsidR="00A93B0A" w:rsidRDefault="00A93B0A" w:rsidP="00A93B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2.2. Добросовестность означает непреклонное следование требованиям законодательства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14:paraId="377C5E82" w14:textId="4EF22ADE" w:rsidR="00A93B0A" w:rsidRDefault="00A93B0A" w:rsidP="00A93B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2.3. Прозрачность означает обеспечение доступности информации о деятельности </w:t>
      </w:r>
      <w:r>
        <w:rPr>
          <w:rFonts w:ascii="Times New Roman" w:hAnsi="Times New Roman"/>
          <w:color w:val="000000"/>
          <w:sz w:val="26"/>
          <w:szCs w:val="26"/>
        </w:rPr>
        <w:t>Учреждени</w:t>
      </w:r>
      <w:r w:rsidR="004F0C6B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Вся деятельность осуществляется в соответствии со строго документированными процедурами, строится на надлежащем выполнении требований закона и внутренних актов.</w:t>
      </w:r>
    </w:p>
    <w:p w14:paraId="5022E2B0" w14:textId="1BD6E841" w:rsidR="00B76A5C" w:rsidRDefault="00B76A5C" w:rsidP="00A93B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2.4. Развитие – это внедрение передового опыта, способствующего производственной деятельности организации и повышению социально-экономических показателей жизнедеятельности.</w:t>
      </w:r>
    </w:p>
    <w:p w14:paraId="1E98C7ED" w14:textId="663A9F6B" w:rsidR="00B76A5C" w:rsidRDefault="00B76A5C" w:rsidP="00A93B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7202C148" w14:textId="03C21BE4" w:rsidR="00B76A5C" w:rsidRPr="00DC3CD9" w:rsidRDefault="00B76A5C" w:rsidP="00DC3CD9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Противодействие коррупции</w:t>
      </w:r>
    </w:p>
    <w:p w14:paraId="199EA220" w14:textId="77777777" w:rsidR="00DC3CD9" w:rsidRDefault="00DC3CD9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4C0A1A7F" w14:textId="4260E0D8" w:rsidR="00B76A5C" w:rsidRDefault="00B76A5C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3.1. Приоритетом в деятельности Учреждения является строгое соблюдение законодательства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14:paraId="7323C23B" w14:textId="12EFAB4E" w:rsidR="00B76A5C" w:rsidRDefault="00B6204C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3.2. Для работников Учреждения недопустимо нарушение действующего законодательства. Этот 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уголовную, дисциплинарную ответственность в общем порядке.</w:t>
      </w:r>
    </w:p>
    <w:p w14:paraId="0F8B95D9" w14:textId="595AF353" w:rsidR="00FC4213" w:rsidRDefault="00FC4213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3.3. Важнейшей мерой по поддержанию безупречной репутации Учреждения является ответственное и добросовестное выполнение обязательств, соблюдение Кодекса этики и служебного поведения работников Учреждения,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который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Учреждения.</w:t>
      </w:r>
    </w:p>
    <w:p w14:paraId="1135A659" w14:textId="41603104" w:rsidR="00C14546" w:rsidRDefault="00C14546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3.4. Добросовестное исполнение служебных обязанностей и постоянное улучшение качества предоставления услуг в соответствии с Уставом учреждения являются главными приоритетами в отношениях работников Учреждения.</w:t>
      </w:r>
    </w:p>
    <w:p w14:paraId="224549E3" w14:textId="1BBDF48C" w:rsidR="00C14546" w:rsidRDefault="00C14546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3.5. В отношениях с Заказчиками, Поставщиками (Исполнителями, Подрядчиками) недопустимо использование любых способов прямого или косвенного воздействия с целью получения незаконной выгоды.</w:t>
      </w:r>
    </w:p>
    <w:p w14:paraId="615B63A4" w14:textId="4F30D2BA" w:rsidR="00C14546" w:rsidRDefault="001B5032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3.6. В Учреждении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</w:r>
    </w:p>
    <w:p w14:paraId="1F111039" w14:textId="160472BA" w:rsidR="001B5032" w:rsidRDefault="001B5032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3.7. В случае принуждения гражданина работником Учре</w:t>
      </w:r>
      <w:r w:rsidR="00312E96">
        <w:rPr>
          <w:rFonts w:ascii="Times New Roman" w:hAnsi="Times New Roman"/>
          <w:bCs/>
          <w:color w:val="000000"/>
          <w:sz w:val="26"/>
          <w:szCs w:val="26"/>
        </w:rPr>
        <w:t>ждения к предоставлению незаконных выгод, он вправе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</w:t>
      </w:r>
      <w:r w:rsidR="00020BE0">
        <w:rPr>
          <w:rFonts w:ascii="Times New Roman" w:hAnsi="Times New Roman"/>
          <w:bCs/>
          <w:color w:val="000000"/>
          <w:sz w:val="26"/>
          <w:szCs w:val="26"/>
        </w:rPr>
        <w:t>шителей</w:t>
      </w:r>
      <w:r w:rsidR="00312E96">
        <w:rPr>
          <w:rFonts w:ascii="Times New Roman" w:hAnsi="Times New Roman"/>
          <w:bCs/>
          <w:color w:val="000000"/>
          <w:sz w:val="26"/>
          <w:szCs w:val="26"/>
        </w:rPr>
        <w:t xml:space="preserve"> к ответственности. Работник Учреждения обо всех случаях обращения к нему каких-либо лиц в целях склонения к совершению </w:t>
      </w:r>
      <w:r w:rsidR="00020BE0">
        <w:rPr>
          <w:rFonts w:ascii="Times New Roman" w:hAnsi="Times New Roman"/>
          <w:bCs/>
          <w:color w:val="000000"/>
          <w:sz w:val="26"/>
          <w:szCs w:val="26"/>
        </w:rPr>
        <w:t>коррупционных правонарушений обязан уведомлять работодателя в письменной форме.</w:t>
      </w:r>
    </w:p>
    <w:p w14:paraId="43B21805" w14:textId="498C19FD" w:rsidR="00020BE0" w:rsidRDefault="00020BE0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3.8. В Учреждении недопустимо осуществление любого действия или бездействия, </w:t>
      </w:r>
      <w:r w:rsidR="00AC2E96">
        <w:rPr>
          <w:rFonts w:ascii="Times New Roman" w:hAnsi="Times New Roman"/>
          <w:bCs/>
          <w:color w:val="000000"/>
          <w:sz w:val="26"/>
          <w:szCs w:val="26"/>
        </w:rPr>
        <w:t>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обязательств.</w:t>
      </w:r>
    </w:p>
    <w:p w14:paraId="1ECDDCB9" w14:textId="03403015" w:rsidR="00AC2E96" w:rsidRDefault="00AC2E96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3.9. В Учреждении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</w:t>
      </w:r>
      <w:r w:rsidR="00A92984">
        <w:rPr>
          <w:rFonts w:ascii="Times New Roman" w:hAnsi="Times New Roman"/>
          <w:bCs/>
          <w:color w:val="000000"/>
          <w:sz w:val="26"/>
          <w:szCs w:val="26"/>
        </w:rPr>
        <w:t>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обязательств.</w:t>
      </w:r>
    </w:p>
    <w:p w14:paraId="50814FEC" w14:textId="42864297" w:rsidR="00A92984" w:rsidRDefault="00A92984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3.10. В Учреждении недопустимы действия на основе соглашения между </w:t>
      </w:r>
      <w:r w:rsidR="00BD2B8D">
        <w:rPr>
          <w:rFonts w:ascii="Times New Roman" w:hAnsi="Times New Roman"/>
          <w:bCs/>
          <w:color w:val="000000"/>
          <w:sz w:val="26"/>
          <w:szCs w:val="26"/>
        </w:rPr>
        <w:t>двумя или более сторонами с целью достижения незаконной цели, включая оказание ненадлежащего влияния на действия другой стороны.</w:t>
      </w:r>
    </w:p>
    <w:p w14:paraId="33B57D89" w14:textId="55E27634" w:rsidR="00BD2B8D" w:rsidRDefault="00BD2B8D" w:rsidP="00B76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3.11. В Учреждении недопустимо осуществление препятствия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Комиссией по служебному расследованию Учреждения.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</w:t>
      </w:r>
      <w:r w:rsidR="006B1578">
        <w:rPr>
          <w:rFonts w:ascii="Times New Roman" w:hAnsi="Times New Roman"/>
          <w:bCs/>
          <w:color w:val="000000"/>
          <w:sz w:val="26"/>
          <w:szCs w:val="26"/>
        </w:rPr>
        <w:t>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</w:r>
    </w:p>
    <w:p w14:paraId="679702BE" w14:textId="2C320E81" w:rsidR="00402D52" w:rsidRDefault="00402D52" w:rsidP="00402D5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2F125DC" w14:textId="37F2C196" w:rsidR="006B1578" w:rsidRDefault="006B1578" w:rsidP="006B1578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Обращение с подарками</w:t>
      </w:r>
    </w:p>
    <w:p w14:paraId="17632E3A" w14:textId="619FA092" w:rsidR="006B1578" w:rsidRDefault="006B1578" w:rsidP="00402D5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3DFDD20" w14:textId="3BB6B377" w:rsidR="006B1578" w:rsidRDefault="006B1578" w:rsidP="006B15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 По отношению к обращению с подарками в Учреждении сформированы следующие принципы: законность и ответственность.</w:t>
      </w:r>
    </w:p>
    <w:p w14:paraId="326BFE20" w14:textId="7476985A" w:rsidR="006B1578" w:rsidRDefault="006B1578" w:rsidP="006B15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14:paraId="6A45A70D" w14:textId="4A6343AD" w:rsidR="00402D52" w:rsidRDefault="00402D52" w:rsidP="006B1578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8B9C714" w14:textId="49FE288C" w:rsidR="006B1578" w:rsidRDefault="00413C2D" w:rsidP="006B1578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Недопущение конфликта интересов</w:t>
      </w:r>
    </w:p>
    <w:p w14:paraId="7A64E2B7" w14:textId="77777777" w:rsidR="006C3FD3" w:rsidRDefault="006C3FD3" w:rsidP="00BF60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AFC189A" w14:textId="7C33DFCB" w:rsidR="006C3FD3" w:rsidRDefault="00413C2D" w:rsidP="00413C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допустимы конфликты интересов – положения, в котором личные интересы работника противоречили бы интересам общества.</w:t>
      </w:r>
    </w:p>
    <w:p w14:paraId="6EC150BD" w14:textId="347EF177" w:rsidR="00413C2D" w:rsidRDefault="00413C2D" w:rsidP="00413C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5.2. К явному конфликту интересов относятся ситуации, когда личный интерес преобладает над профессиональными обязанностями и задачами работников Учреждения.</w:t>
      </w:r>
    </w:p>
    <w:p w14:paraId="050230D6" w14:textId="68BD3B2B" w:rsidR="00413C2D" w:rsidRDefault="00413C2D" w:rsidP="00413C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</w:r>
    </w:p>
    <w:p w14:paraId="3E93C819" w14:textId="125D2954" w:rsidR="00413C2D" w:rsidRDefault="00413C2D" w:rsidP="00413C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5.3. При возникновении явного или возможного конфликта интересов работник Учреждения должен уведомить руководителя организации.</w:t>
      </w:r>
    </w:p>
    <w:p w14:paraId="1B074792" w14:textId="53C92300" w:rsidR="00413C2D" w:rsidRDefault="00413C2D" w:rsidP="00413C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5.4. Предупреждение и урегулирование конфликта интересов, способного привести к причинению вреда законным интер</w:t>
      </w:r>
      <w:r w:rsidR="00DC3CD9">
        <w:rPr>
          <w:rFonts w:ascii="Times New Roman" w:hAnsi="Times New Roman"/>
          <w:color w:val="000000"/>
          <w:sz w:val="26"/>
          <w:szCs w:val="26"/>
        </w:rPr>
        <w:t>есам общества осуществляет Комиссия Учреждения, назначенная начальником учреждения.</w:t>
      </w:r>
    </w:p>
    <w:p w14:paraId="5B24DB61" w14:textId="77777777" w:rsidR="00DC3CD9" w:rsidRDefault="00DC3CD9" w:rsidP="00DC3C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47FFAFA" w14:textId="46A07E1D" w:rsidR="00DC3CD9" w:rsidRDefault="00DC3CD9" w:rsidP="00DC3CD9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Конфиденциальность</w:t>
      </w:r>
    </w:p>
    <w:p w14:paraId="71172950" w14:textId="3EBEA93D" w:rsidR="00DC3CD9" w:rsidRDefault="00DC3CD9" w:rsidP="00DC3CD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6.1. Работниками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Учреждением.</w:t>
      </w:r>
    </w:p>
    <w:p w14:paraId="0EE52609" w14:textId="77777777" w:rsidR="006C3FD3" w:rsidRDefault="006C3FD3" w:rsidP="00BF60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6C3FD3" w:rsidSect="003C06B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4E5AD" w14:textId="77777777" w:rsidR="0096721E" w:rsidRDefault="0096721E" w:rsidP="001559AC">
      <w:pPr>
        <w:spacing w:after="0" w:line="240" w:lineRule="auto"/>
      </w:pPr>
      <w:r>
        <w:separator/>
      </w:r>
    </w:p>
  </w:endnote>
  <w:endnote w:type="continuationSeparator" w:id="0">
    <w:p w14:paraId="1F98F82E" w14:textId="77777777" w:rsidR="0096721E" w:rsidRDefault="0096721E" w:rsidP="0015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68D8" w14:textId="77777777" w:rsidR="000E257B" w:rsidRDefault="007A4B0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3709">
      <w:rPr>
        <w:noProof/>
      </w:rPr>
      <w:t>1</w:t>
    </w:r>
    <w:r>
      <w:rPr>
        <w:noProof/>
      </w:rPr>
      <w:fldChar w:fldCharType="end"/>
    </w:r>
  </w:p>
  <w:p w14:paraId="076FE0FE" w14:textId="77777777" w:rsidR="000E257B" w:rsidRDefault="000E25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379B" w14:textId="77777777" w:rsidR="000E257B" w:rsidRDefault="007A4B0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257B">
      <w:rPr>
        <w:noProof/>
      </w:rPr>
      <w:t>1</w:t>
    </w:r>
    <w:r>
      <w:rPr>
        <w:noProof/>
      </w:rPr>
      <w:fldChar w:fldCharType="end"/>
    </w:r>
  </w:p>
  <w:p w14:paraId="0E1D0064" w14:textId="77777777" w:rsidR="000E257B" w:rsidRDefault="000E25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B5412" w14:textId="77777777" w:rsidR="0096721E" w:rsidRDefault="0096721E" w:rsidP="001559AC">
      <w:pPr>
        <w:spacing w:after="0" w:line="240" w:lineRule="auto"/>
      </w:pPr>
      <w:r>
        <w:separator/>
      </w:r>
    </w:p>
  </w:footnote>
  <w:footnote w:type="continuationSeparator" w:id="0">
    <w:p w14:paraId="4231F4FF" w14:textId="77777777" w:rsidR="0096721E" w:rsidRDefault="0096721E" w:rsidP="0015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F20C" w14:textId="77777777" w:rsidR="000E257B" w:rsidRDefault="000E257B" w:rsidP="00E55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B4AD7E" w14:textId="77777777" w:rsidR="000E257B" w:rsidRDefault="000E25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8273E" w14:textId="77777777" w:rsidR="000E257B" w:rsidRPr="00450AA6" w:rsidRDefault="000E257B" w:rsidP="00450AA6">
    <w:pPr>
      <w:pStyle w:val="a3"/>
      <w:framePr w:wrap="around" w:vAnchor="text" w:hAnchor="page" w:x="6382" w:y="73"/>
      <w:rPr>
        <w:rStyle w:val="a5"/>
        <w:b w:val="0"/>
        <w:i w:val="0"/>
        <w:sz w:val="20"/>
        <w:szCs w:val="20"/>
      </w:rPr>
    </w:pPr>
  </w:p>
  <w:p w14:paraId="18F643C0" w14:textId="77777777" w:rsidR="000E257B" w:rsidRDefault="000E25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ADF"/>
    <w:multiLevelType w:val="hybridMultilevel"/>
    <w:tmpl w:val="0A9E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03EA"/>
    <w:multiLevelType w:val="multilevel"/>
    <w:tmpl w:val="3B046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388"/>
    <w:rsid w:val="00020BE0"/>
    <w:rsid w:val="00076013"/>
    <w:rsid w:val="000E257B"/>
    <w:rsid w:val="00120F17"/>
    <w:rsid w:val="001559AC"/>
    <w:rsid w:val="001B5032"/>
    <w:rsid w:val="001C083E"/>
    <w:rsid w:val="001F6BD0"/>
    <w:rsid w:val="00225E62"/>
    <w:rsid w:val="00312E96"/>
    <w:rsid w:val="003718B1"/>
    <w:rsid w:val="003A18C6"/>
    <w:rsid w:val="003C06BF"/>
    <w:rsid w:val="003C447C"/>
    <w:rsid w:val="00402D52"/>
    <w:rsid w:val="00404733"/>
    <w:rsid w:val="00413C2D"/>
    <w:rsid w:val="00450AA6"/>
    <w:rsid w:val="004901AF"/>
    <w:rsid w:val="004C5898"/>
    <w:rsid w:val="004F0C6B"/>
    <w:rsid w:val="004F647B"/>
    <w:rsid w:val="00593CD6"/>
    <w:rsid w:val="00611B9D"/>
    <w:rsid w:val="006704D5"/>
    <w:rsid w:val="006B0529"/>
    <w:rsid w:val="006B1578"/>
    <w:rsid w:val="006C3FD3"/>
    <w:rsid w:val="00731371"/>
    <w:rsid w:val="007514A2"/>
    <w:rsid w:val="0078574B"/>
    <w:rsid w:val="007A4B0F"/>
    <w:rsid w:val="007A7611"/>
    <w:rsid w:val="00831496"/>
    <w:rsid w:val="00901388"/>
    <w:rsid w:val="00907D93"/>
    <w:rsid w:val="0096721E"/>
    <w:rsid w:val="00992AE5"/>
    <w:rsid w:val="00A03709"/>
    <w:rsid w:val="00A13310"/>
    <w:rsid w:val="00A51537"/>
    <w:rsid w:val="00A62674"/>
    <w:rsid w:val="00A92984"/>
    <w:rsid w:val="00A93B0A"/>
    <w:rsid w:val="00AC2E96"/>
    <w:rsid w:val="00B6204C"/>
    <w:rsid w:val="00B76A5C"/>
    <w:rsid w:val="00BA3323"/>
    <w:rsid w:val="00BD2B8D"/>
    <w:rsid w:val="00BF60A8"/>
    <w:rsid w:val="00C14546"/>
    <w:rsid w:val="00C4483F"/>
    <w:rsid w:val="00CC5978"/>
    <w:rsid w:val="00D12698"/>
    <w:rsid w:val="00D676AF"/>
    <w:rsid w:val="00DC3CD9"/>
    <w:rsid w:val="00E4253C"/>
    <w:rsid w:val="00E55911"/>
    <w:rsid w:val="00E7339B"/>
    <w:rsid w:val="00EB25EF"/>
    <w:rsid w:val="00ED5962"/>
    <w:rsid w:val="00F766BA"/>
    <w:rsid w:val="00F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03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bCs/>
      <w:i/>
      <w:iCs/>
      <w:sz w:val="26"/>
      <w:szCs w:val="26"/>
    </w:rPr>
  </w:style>
  <w:style w:type="character" w:customStyle="1" w:styleId="a4">
    <w:name w:val="Верхний колонтитул Знак"/>
    <w:link w:val="a3"/>
    <w:uiPriority w:val="99"/>
    <w:locked/>
    <w:rsid w:val="0090138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5">
    <w:name w:val="page number"/>
    <w:uiPriority w:val="99"/>
    <w:rsid w:val="00901388"/>
    <w:rPr>
      <w:rFonts w:cs="Times New Roman"/>
    </w:rPr>
  </w:style>
  <w:style w:type="paragraph" w:styleId="a6">
    <w:name w:val="footer"/>
    <w:basedOn w:val="a"/>
    <w:link w:val="a7"/>
    <w:uiPriority w:val="99"/>
    <w:rsid w:val="004F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F647B"/>
    <w:rPr>
      <w:rFonts w:cs="Times New Roman"/>
    </w:rPr>
  </w:style>
  <w:style w:type="paragraph" w:styleId="a8">
    <w:name w:val="No Spacing"/>
    <w:uiPriority w:val="99"/>
    <w:qFormat/>
    <w:rsid w:val="001F6BD0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F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F60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Директор (ВИКТОРИЯ)</cp:lastModifiedBy>
  <cp:revision>14</cp:revision>
  <cp:lastPrinted>2024-02-28T09:06:00Z</cp:lastPrinted>
  <dcterms:created xsi:type="dcterms:W3CDTF">2016-01-10T14:16:00Z</dcterms:created>
  <dcterms:modified xsi:type="dcterms:W3CDTF">2024-02-28T12:30:00Z</dcterms:modified>
</cp:coreProperties>
</file>